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media/image1.emf" ContentType="image/x-emf"/>
  <Override PartName="/word/media/image2.wmf" ContentType="image/x-wmf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1416" w:hanging="0"/>
        <w:jc w:val="center"/>
        <w:rPr>
          <w:b/>
          <w:b/>
          <w:sz w:val="24"/>
          <w:vertAlign w:val="subscript"/>
          <w:lang w:val="en-US"/>
        </w:rPr>
      </w:pPr>
      <w:r>
        <w:rPr>
          <w:rFonts w:eastAsia="Symbol" w:cs="Symbol" w:ascii="Symbol" w:hAnsi="Symbol"/>
          <w:b/>
          <w:sz w:val="44"/>
          <w:vertAlign w:val="subscript"/>
        </w:rPr>
        <w:t></w:t>
      </w:r>
    </w:p>
    <w:p>
      <w:pPr>
        <w:pStyle w:val="Normal"/>
        <w:jc w:val="center"/>
        <w:rPr>
          <w:sz w:val="24"/>
          <w:vertAlign w:val="superscript"/>
        </w:rPr>
      </w:pPr>
      <w:r>
        <w:rPr>
          <w:sz w:val="24"/>
        </w:rPr>
        <w:object w:dxaOrig="1641" w:dyaOrig="1622">
          <v:shape id="ole_rId2" style="width:82.05pt;height:81.1pt" o:ole="">
            <v:imagedata r:id="rId3" o:title=""/>
          </v:shape>
          <o:OLEObject Type="Embed" ProgID="" ShapeID="ole_rId2" DrawAspect="Content" ObjectID="_1561802651" r:id="rId2"/>
        </w:object>
      </w:r>
    </w:p>
    <w:p>
      <w:pPr>
        <w:pStyle w:val="Normal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b/>
          <w:b/>
          <w:sz w:val="36"/>
        </w:rPr>
      </w:pPr>
      <w:r>
        <w:rPr>
          <w:b/>
          <w:sz w:val="36"/>
        </w:rPr>
      </w:r>
    </w:p>
    <w:p>
      <w:pPr>
        <w:pStyle w:val="Normal"/>
        <w:jc w:val="center"/>
        <w:rPr>
          <w:b/>
          <w:b/>
          <w:sz w:val="36"/>
        </w:rPr>
      </w:pPr>
      <w:r>
        <w:rPr>
          <w:b/>
          <w:sz w:val="36"/>
        </w:rPr>
      </w:r>
    </w:p>
    <w:p>
      <w:pPr>
        <w:pStyle w:val="Normal"/>
        <w:spacing w:lineRule="auto" w:line="360"/>
        <w:jc w:val="center"/>
        <w:rPr>
          <w:b/>
          <w:b/>
          <w:sz w:val="36"/>
        </w:rPr>
      </w:pPr>
      <w:r>
        <w:rPr>
          <w:b/>
          <w:sz w:val="36"/>
        </w:rPr>
        <w:t>И Н С Т Р У К Ц И Я</w:t>
      </w:r>
    </w:p>
    <w:p>
      <w:pPr>
        <w:pStyle w:val="Normal"/>
        <w:spacing w:lineRule="auto" w:line="360"/>
        <w:jc w:val="center"/>
        <w:rPr>
          <w:sz w:val="36"/>
        </w:rPr>
      </w:pPr>
      <w:r>
        <w:rPr>
          <w:sz w:val="36"/>
        </w:rPr>
        <w:t>ГОСУДАРСТВЕННАЯ  СИСТЕМА  ОБЕСПЕЧЕНИЯ</w:t>
      </w:r>
    </w:p>
    <w:p>
      <w:pPr>
        <w:pStyle w:val="Normal"/>
        <w:spacing w:lineRule="auto" w:line="360"/>
        <w:jc w:val="center"/>
        <w:rPr>
          <w:sz w:val="36"/>
        </w:rPr>
      </w:pPr>
      <w:r>
        <w:rPr>
          <w:sz w:val="36"/>
        </w:rPr>
        <w:t>ЕДИНСТВА  ИЗМЕРЕНИЙ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360"/>
        <w:jc w:val="center"/>
        <w:rPr>
          <w:b/>
          <w:b/>
          <w:sz w:val="32"/>
        </w:rPr>
      </w:pPr>
      <w:r>
        <w:rPr>
          <w:b/>
          <w:sz w:val="32"/>
        </w:rPr>
        <w:t>РАСХОДОМЕР-СЧЕТЧИК  УЛЬТРАЗВУКОВОЙ  УРСВ</w:t>
      </w:r>
    </w:p>
    <w:p>
      <w:pPr>
        <w:pStyle w:val="Normal"/>
        <w:spacing w:lineRule="auto" w:line="360"/>
        <w:jc w:val="center"/>
        <w:rPr>
          <w:b/>
          <w:b/>
          <w:sz w:val="32"/>
        </w:rPr>
      </w:pPr>
      <w:r>
        <w:rPr>
          <w:b/>
          <w:sz w:val="32"/>
        </w:rPr>
        <w:t>« В З Л Е Т   М Р »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360"/>
        <w:jc w:val="center"/>
        <w:rPr>
          <w:sz w:val="32"/>
        </w:rPr>
      </w:pPr>
      <w:r>
        <w:rPr>
          <w:sz w:val="32"/>
        </w:rPr>
        <w:t>Методика поверки</w:t>
      </w:r>
    </w:p>
    <w:p>
      <w:pPr>
        <w:pStyle w:val="Normal"/>
        <w:spacing w:lineRule="auto" w:line="360"/>
        <w:jc w:val="center"/>
        <w:rPr>
          <w:sz w:val="32"/>
        </w:rPr>
      </w:pPr>
      <w:r>
        <w:rPr>
          <w:sz w:val="32"/>
        </w:rPr>
        <w:t>В12.00-00.00-04  И2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sz w:val="32"/>
        </w:rPr>
      </w:pPr>
      <w:r>
        <w:rPr>
          <w:sz w:val="32"/>
        </w:rPr>
        <w:t>1999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>
          <w:rFonts w:eastAsia="Symbol" w:cs="Symbol" w:ascii="Symbol" w:hAnsi="Symbol"/>
          <w:sz w:val="24"/>
        </w:rPr>
        <w:t></w:t>
      </w:r>
      <w:r>
        <w:rPr>
          <w:sz w:val="24"/>
        </w:rPr>
        <w:t xml:space="preserve"> </w:t>
      </w:r>
      <w:r>
        <w:rPr>
          <w:sz w:val="24"/>
        </w:rPr>
        <w:t>ЗАО «ВЗЛЕТ»</w:t>
      </w:r>
    </w:p>
    <w:p>
      <w:pPr>
        <w:pStyle w:val="Normal"/>
        <w:rPr>
          <w:b/>
          <w:b/>
          <w:sz w:val="28"/>
        </w:rPr>
      </w:pPr>
      <w:r>
        <w:rPr>
          <w:rFonts w:eastAsia="Symbol" w:cs="Symbol" w:ascii="Symbol" w:hAnsi="Symbol"/>
          <w:sz w:val="24"/>
        </w:rPr>
        <w:t></w:t>
      </w:r>
      <w:r>
        <w:rPr>
          <w:sz w:val="24"/>
        </w:rPr>
        <w:t xml:space="preserve"> </w:t>
      </w:r>
      <w:r>
        <w:rPr>
          <w:sz w:val="24"/>
        </w:rPr>
        <w:t>Кузовков В.М. – оформление</w:t>
      </w:r>
    </w:p>
    <w:p>
      <w:pPr>
        <w:pStyle w:val="Heading8"/>
        <w:rPr/>
      </w:pPr>
      <w:r>
        <w:rPr/>
        <w:t>СОДЕРЖАНИЕ</w:t>
      </w:r>
    </w:p>
    <w:tbl>
      <w:tblPr>
        <w:tblW w:w="9639" w:type="dxa"/>
        <w:jc w:val="left"/>
        <w:tblInd w:w="426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09"/>
        <w:gridCol w:w="6379"/>
        <w:gridCol w:w="851"/>
      </w:tblGrid>
      <w:tr>
        <w:trPr/>
        <w:tc>
          <w:tcPr>
            <w:tcW w:w="8788" w:type="dxa"/>
            <w:gridSpan w:val="2"/>
            <w:tcBorders/>
          </w:tcPr>
          <w:p>
            <w:pPr>
              <w:pStyle w:val="Normal"/>
              <w:snapToGrid w:val="false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51" w:type="dxa"/>
            <w:tcBorders/>
            <w:vAlign w:val="bottom"/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>
        <w:trPr/>
        <w:tc>
          <w:tcPr>
            <w:tcW w:w="8788" w:type="dxa"/>
            <w:gridSpan w:val="2"/>
            <w:tcBorders/>
          </w:tcPr>
          <w:p>
            <w:pPr>
              <w:pStyle w:val="Normal"/>
              <w:snapToGrid w:val="false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</w:rPr>
              <w:t>ВВЕДЕНИЕ.......................................................................................………...</w:t>
            </w:r>
          </w:p>
        </w:tc>
        <w:tc>
          <w:tcPr>
            <w:tcW w:w="851" w:type="dxa"/>
            <w:tcBorders/>
            <w:vAlign w:val="bottom"/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>
        <w:trPr/>
        <w:tc>
          <w:tcPr>
            <w:tcW w:w="8788" w:type="dxa"/>
            <w:gridSpan w:val="2"/>
            <w:tcBorders/>
          </w:tcPr>
          <w:p>
            <w:pPr>
              <w:pStyle w:val="Normal"/>
              <w:snapToGrid w:val="false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</w:rPr>
              <w:t>1. ОПЕРАЦИИ  ПОВЕРКИ..................................................................……..</w:t>
            </w:r>
          </w:p>
        </w:tc>
        <w:tc>
          <w:tcPr>
            <w:tcW w:w="851" w:type="dxa"/>
            <w:tcBorders/>
            <w:vAlign w:val="bottom"/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>
        <w:trPr/>
        <w:tc>
          <w:tcPr>
            <w:tcW w:w="8788" w:type="dxa"/>
            <w:gridSpan w:val="2"/>
            <w:tcBorders/>
          </w:tcPr>
          <w:p>
            <w:pPr>
              <w:pStyle w:val="Normal"/>
              <w:snapToGrid w:val="false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</w:rPr>
              <w:t>2. СРЕДСТВА   ПОВЕРКИ...................................................................…….</w:t>
            </w:r>
          </w:p>
        </w:tc>
        <w:tc>
          <w:tcPr>
            <w:tcW w:w="851" w:type="dxa"/>
            <w:tcBorders/>
            <w:vAlign w:val="bottom"/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>
        <w:trPr/>
        <w:tc>
          <w:tcPr>
            <w:tcW w:w="8788" w:type="dxa"/>
            <w:gridSpan w:val="2"/>
            <w:tcBorders/>
          </w:tcPr>
          <w:p>
            <w:pPr>
              <w:pStyle w:val="Normal"/>
              <w:snapToGrid w:val="false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</w:rPr>
              <w:t>3. ТРЕБОВАНИЯ  К  КВАЛИФИКАЦИИ  ПОВЕРИТЕЛЕЙ............…….</w:t>
            </w:r>
          </w:p>
        </w:tc>
        <w:tc>
          <w:tcPr>
            <w:tcW w:w="851" w:type="dxa"/>
            <w:tcBorders/>
            <w:vAlign w:val="bottom"/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>
        <w:trPr/>
        <w:tc>
          <w:tcPr>
            <w:tcW w:w="8788" w:type="dxa"/>
            <w:gridSpan w:val="2"/>
            <w:tcBorders/>
          </w:tcPr>
          <w:p>
            <w:pPr>
              <w:pStyle w:val="Normal"/>
              <w:snapToGrid w:val="false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</w:rPr>
              <w:t>4. ТРЕБОВАНИЯ  БЕЗОПАСНОСТИ.................................................……..</w:t>
            </w:r>
          </w:p>
        </w:tc>
        <w:tc>
          <w:tcPr>
            <w:tcW w:w="851" w:type="dxa"/>
            <w:tcBorders/>
            <w:vAlign w:val="bottom"/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>
        <w:trPr/>
        <w:tc>
          <w:tcPr>
            <w:tcW w:w="8788" w:type="dxa"/>
            <w:gridSpan w:val="2"/>
            <w:tcBorders/>
          </w:tcPr>
          <w:p>
            <w:pPr>
              <w:pStyle w:val="Normal"/>
              <w:snapToGrid w:val="false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</w:rPr>
              <w:t>5. УСЛОВИЯ  ПРОВЕДЕНИЯ  ПОВЕРКИ.........................................…….</w:t>
            </w:r>
          </w:p>
        </w:tc>
        <w:tc>
          <w:tcPr>
            <w:tcW w:w="851" w:type="dxa"/>
            <w:tcBorders/>
            <w:vAlign w:val="bottom"/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>
        <w:trPr/>
        <w:tc>
          <w:tcPr>
            <w:tcW w:w="8788" w:type="dxa"/>
            <w:gridSpan w:val="2"/>
            <w:tcBorders/>
          </w:tcPr>
          <w:p>
            <w:pPr>
              <w:pStyle w:val="Normal"/>
              <w:snapToGrid w:val="false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</w:rPr>
              <w:t>6. ПОДГОТОВКА  К  ПРОВЕДЕНИЮ  ПОВЕРКИ............................……</w:t>
            </w:r>
          </w:p>
        </w:tc>
        <w:tc>
          <w:tcPr>
            <w:tcW w:w="851" w:type="dxa"/>
            <w:tcBorders/>
            <w:vAlign w:val="bottom"/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>
        <w:trPr/>
        <w:tc>
          <w:tcPr>
            <w:tcW w:w="8788" w:type="dxa"/>
            <w:gridSpan w:val="2"/>
            <w:tcBorders/>
          </w:tcPr>
          <w:p>
            <w:pPr>
              <w:pStyle w:val="Normal"/>
              <w:snapToGrid w:val="false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</w:rPr>
              <w:t>7. ПРОВЕДЕНИЕ  ПОВЕРКИ..............................................................……..</w:t>
            </w:r>
          </w:p>
        </w:tc>
        <w:tc>
          <w:tcPr>
            <w:tcW w:w="851" w:type="dxa"/>
            <w:tcBorders/>
            <w:vAlign w:val="bottom"/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>
        <w:trPr/>
        <w:tc>
          <w:tcPr>
            <w:tcW w:w="8788" w:type="dxa"/>
            <w:gridSpan w:val="2"/>
            <w:tcBorders/>
          </w:tcPr>
          <w:p>
            <w:pPr>
              <w:pStyle w:val="Normal"/>
              <w:snapToGrid w:val="false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</w:rPr>
              <w:t>8. ОФОРМЛЕНИЕ  РЕЗУЛЬТАТОВ  ПОВЕРКИ................................……</w:t>
            </w:r>
          </w:p>
        </w:tc>
        <w:tc>
          <w:tcPr>
            <w:tcW w:w="851" w:type="dxa"/>
            <w:tcBorders/>
            <w:vAlign w:val="bottom"/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cantSplit w:val="true"/>
        </w:trPr>
        <w:tc>
          <w:tcPr>
            <w:tcW w:w="2409" w:type="dxa"/>
            <w:tcBorders/>
          </w:tcPr>
          <w:p>
            <w:pPr>
              <w:pStyle w:val="Normal"/>
              <w:snapToGrid w:val="false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ПРИЛОЖЕНИЕ 1.</w:t>
            </w:r>
          </w:p>
        </w:tc>
        <w:tc>
          <w:tcPr>
            <w:tcW w:w="6379" w:type="dxa"/>
            <w:tcBorders/>
          </w:tcPr>
          <w:p>
            <w:pPr>
              <w:pStyle w:val="Normal"/>
              <w:snapToGrid w:val="false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Структурная схема поверки расходомера ………….</w:t>
            </w:r>
          </w:p>
        </w:tc>
        <w:tc>
          <w:tcPr>
            <w:tcW w:w="851" w:type="dxa"/>
            <w:tcBorders/>
            <w:vAlign w:val="bottom"/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>
        <w:trPr>
          <w:cantSplit w:val="true"/>
        </w:trPr>
        <w:tc>
          <w:tcPr>
            <w:tcW w:w="2409" w:type="dxa"/>
            <w:tcBorders/>
          </w:tcPr>
          <w:p>
            <w:pPr>
              <w:pStyle w:val="Normal"/>
              <w:snapToGrid w:val="false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ПРИЛОЖЕНИЕ 2.</w:t>
            </w:r>
          </w:p>
        </w:tc>
        <w:tc>
          <w:tcPr>
            <w:tcW w:w="6379" w:type="dxa"/>
            <w:tcBorders/>
          </w:tcPr>
          <w:p>
            <w:pPr>
              <w:pStyle w:val="Normal"/>
              <w:snapToGrid w:val="false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Протокол поверки расходомера…………………….</w:t>
            </w:r>
          </w:p>
        </w:tc>
        <w:tc>
          <w:tcPr>
            <w:tcW w:w="851" w:type="dxa"/>
            <w:tcBorders/>
            <w:vAlign w:val="bottom"/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</w:tbl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jc w:val="right"/>
        <w:rPr>
          <w:sz w:val="28"/>
        </w:rPr>
      </w:pPr>
      <w:r>
        <w:rPr>
          <w:sz w:val="28"/>
        </w:rPr>
      </w:r>
    </w:p>
    <w:p>
      <w:pPr>
        <w:pStyle w:val="Normal"/>
        <w:jc w:val="right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  <w:lang w:val="en-US"/>
        </w:rPr>
      </w:pPr>
      <w:r>
        <w:rPr>
          <w:sz w:val="28"/>
          <w:lang w:val="en-US"/>
        </w:rPr>
      </w:r>
      <w:r>
        <w:br w:type="page"/>
      </w:r>
    </w:p>
    <w:p>
      <w:pPr>
        <w:pStyle w:val="Normal"/>
        <w:ind w:left="5664" w:hanging="0"/>
        <w:jc w:val="center"/>
        <w:rPr>
          <w:sz w:val="28"/>
        </w:rPr>
      </w:pPr>
      <w:r>
        <w:rPr>
          <w:sz w:val="28"/>
        </w:rPr>
        <w:t xml:space="preserve">Утверждена  </w:t>
      </w:r>
    </w:p>
    <w:p>
      <w:pPr>
        <w:pStyle w:val="Normal"/>
        <w:ind w:left="5664" w:hanging="0"/>
        <w:jc w:val="center"/>
        <w:rPr>
          <w:sz w:val="28"/>
        </w:rPr>
      </w:pPr>
      <w:r>
        <w:rPr>
          <w:sz w:val="28"/>
        </w:rPr>
        <w:t xml:space="preserve">ГЦИ  СИ  ВНИИР  </w:t>
      </w:r>
    </w:p>
    <w:p>
      <w:pPr>
        <w:pStyle w:val="Normal"/>
        <w:spacing w:before="0" w:after="200"/>
        <w:ind w:left="5664" w:hanging="0"/>
        <w:jc w:val="center"/>
        <w:rPr>
          <w:sz w:val="28"/>
        </w:rPr>
      </w:pPr>
      <w:r>
        <w:rPr>
          <w:sz w:val="28"/>
        </w:rPr>
        <w:t>13  августа  1999 г.</w:t>
      </w:r>
    </w:p>
    <w:p>
      <w:pPr>
        <w:pStyle w:val="Normal"/>
        <w:ind w:firstLine="709"/>
        <w:jc w:val="both"/>
        <w:rPr/>
      </w:pPr>
      <w:r>
        <w:rPr>
          <w:sz w:val="28"/>
        </w:rPr>
        <w:t>Настоящий документ распространяется на расходомер-счетчик ультразвуковой УРСВ «ВЗЛЕТ МР» В12.00-00.00 (далее – расходомер) одноканального, однолучевого исполнения и предназначенный для измерения объемного расхода (далее – расхода) и объема мазута и других вязких жидкостей в напорных трубопроводах в различных условиях эксплуатации, и устанавливает методику первичной и периодических поверок методом пропуска жидкости через первичный измерительный преобразователь (методом измерения объема, расхода или массы).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Расходомер-счетчик УРСВ «ВЗЛЕТ МР» включен в Государственный реестр средств измерений.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Межповерочный интервал – 4 года.</w:t>
      </w:r>
    </w:p>
    <w:p>
      <w:pPr>
        <w:pStyle w:val="Normal"/>
        <w:spacing w:before="360" w:after="240"/>
        <w:ind w:left="708" w:hanging="0"/>
        <w:rPr>
          <w:sz w:val="28"/>
        </w:rPr>
      </w:pPr>
      <w:r>
        <w:rPr>
          <w:sz w:val="28"/>
        </w:rPr>
        <w:t>ПЕРЕЧЕНЬ  ПРИНЯТЫХ  СОКРАЩЕНИЙ</w:t>
      </w:r>
    </w:p>
    <w:tbl>
      <w:tblPr>
        <w:tblW w:w="8470" w:type="dxa"/>
        <w:jc w:val="left"/>
        <w:tblInd w:w="7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619"/>
      </w:tblGrid>
      <w:tr>
        <w:trPr/>
        <w:tc>
          <w:tcPr>
            <w:tcW w:w="851" w:type="dxa"/>
            <w:tcBorders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 xml:space="preserve">ПО    </w:t>
            </w: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 xml:space="preserve">ПК    </w:t>
            </w: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 xml:space="preserve">ПП    </w:t>
            </w: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 xml:space="preserve">ПЭА </w:t>
            </w:r>
          </w:p>
        </w:tc>
        <w:tc>
          <w:tcPr>
            <w:tcW w:w="7619" w:type="dxa"/>
            <w:tcBorders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  <w:r>
              <w:rPr>
                <w:sz w:val="28"/>
              </w:rPr>
              <w:t>программное обеспечение;</w:t>
            </w: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  <w:r>
              <w:rPr>
                <w:sz w:val="28"/>
              </w:rPr>
              <w:t>персональный компьютер;</w:t>
            </w: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  <w:r>
              <w:rPr>
                <w:sz w:val="28"/>
              </w:rPr>
              <w:t>первичный преобразователь расхода;</w:t>
            </w: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  <w:r>
              <w:rPr>
                <w:sz w:val="28"/>
              </w:rPr>
              <w:t>преобразователь электроакустический.</w:t>
            </w:r>
          </w:p>
        </w:tc>
      </w:tr>
    </w:tbl>
    <w:p>
      <w:pPr>
        <w:pStyle w:val="Normal"/>
        <w:spacing w:before="360" w:after="240"/>
        <w:ind w:left="708" w:hanging="0"/>
        <w:rPr>
          <w:b/>
          <w:b/>
          <w:sz w:val="28"/>
        </w:rPr>
      </w:pPr>
      <w:r>
        <w:rPr>
          <w:b/>
          <w:sz w:val="28"/>
        </w:rPr>
        <w:t>1. ОПЕРАЦИИ  ПОВЕРКИ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1.1. При проведении поверки должны быть выполнены операции, указанные в табл.1.</w:t>
      </w:r>
    </w:p>
    <w:p>
      <w:pPr>
        <w:pStyle w:val="Heading9"/>
        <w:ind w:left="7788" w:hanging="0"/>
        <w:rPr/>
      </w:pPr>
      <w:r>
        <w:rPr/>
        <w:t>Таблица 1</w:t>
      </w:r>
    </w:p>
    <w:tbl>
      <w:tblPr>
        <w:tblW w:w="10277" w:type="dxa"/>
        <w:jc w:val="left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5600"/>
        <w:gridCol w:w="1701"/>
        <w:gridCol w:w="1559"/>
        <w:gridCol w:w="1417"/>
      </w:tblGrid>
      <w:tr>
        <w:trPr>
          <w:cantSplit w:val="true"/>
        </w:trPr>
        <w:tc>
          <w:tcPr>
            <w:tcW w:w="5600" w:type="dxa"/>
            <w:vMerge w:val="restart"/>
            <w:tcBorders>
              <w:top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Наименование операций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 xml:space="preserve">Пункт 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sz w:val="28"/>
              </w:rPr>
              <w:t>документа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sz w:val="28"/>
              </w:rPr>
              <w:t>по поверке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 xml:space="preserve">Операции, </w:t>
            </w:r>
          </w:p>
          <w:p>
            <w:pPr>
              <w:pStyle w:val="Normal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 xml:space="preserve">проводимые при 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sz w:val="28"/>
              </w:rPr>
              <w:t>данном виде поверки</w:t>
            </w:r>
          </w:p>
        </w:tc>
      </w:tr>
      <w:tr>
        <w:trPr>
          <w:cantSplit w:val="true"/>
        </w:trPr>
        <w:tc>
          <w:tcPr>
            <w:tcW w:w="5600" w:type="dxa"/>
            <w:vMerge w:val="continue"/>
            <w:tcBorders>
              <w:top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1701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</w:rPr>
              <w:t>первичная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</w:rPr>
              <w:t>периодич.</w:t>
            </w:r>
          </w:p>
        </w:tc>
      </w:tr>
      <w:tr>
        <w:trPr/>
        <w:tc>
          <w:tcPr>
            <w:tcW w:w="5600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Normal"/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>1. Внешний осмотр</w:t>
            </w:r>
          </w:p>
          <w:p>
            <w:pPr>
              <w:pStyle w:val="Normal"/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>2. Опробование</w:t>
            </w:r>
          </w:p>
          <w:p>
            <w:pPr>
              <w:pStyle w:val="Normal"/>
              <w:ind w:firstLine="284"/>
              <w:jc w:val="both"/>
              <w:rPr/>
            </w:pPr>
            <w:r>
              <w:rPr>
                <w:sz w:val="28"/>
              </w:rPr>
              <w:t>3. Определение относительной погрешности расходомера при измерении объема и среднего объемного расхода жидкости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7.2</w:t>
            </w:r>
          </w:p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</w:tbl>
    <w:p>
      <w:pPr>
        <w:pStyle w:val="Normal"/>
        <w:spacing w:before="240" w:after="0"/>
        <w:ind w:firstLine="709"/>
        <w:jc w:val="both"/>
        <w:rPr/>
      </w:pPr>
      <w:r>
        <w:rPr>
          <w:sz w:val="28"/>
        </w:rPr>
        <w:t>1.2. По согласованию с представителем Госстандарта поверка может проводиться по сокращенной программе. При этом погрешность измерения отдельных параметров может не определяться, о чем делается соответствующая запись в свидетельстве о поверке или паспорте расходомера.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1.3. Допускается поверка расходомера не в полном диапазоне паспортных значений параметров, а в эксплуатационном диапазоне.</w:t>
      </w:r>
    </w:p>
    <w:p>
      <w:pPr>
        <w:pStyle w:val="Normal"/>
        <w:ind w:firstLine="709"/>
        <w:jc w:val="both"/>
        <w:rPr/>
      </w:pPr>
      <w:r>
        <w:rPr>
          <w:sz w:val="28"/>
        </w:rPr>
        <w:t>1.4. Допускается выполнять поверку расходомера в рабочих условиях эксплуатации.</w:t>
      </w:r>
    </w:p>
    <w:p>
      <w:pPr>
        <w:pStyle w:val="Normal"/>
        <w:ind w:firstLine="709"/>
        <w:jc w:val="both"/>
        <w:rPr/>
      </w:pPr>
      <w:r>
        <w:rPr>
          <w:sz w:val="28"/>
        </w:rPr>
        <w:t xml:space="preserve">1.5. Допускается по согласованию с представителями территориального органа Госстандарта вносить в методику поверки изменения. При этом должна быть обеспечена необходимая достоверность поверки. 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1.6. В зависимости от типа поверочной установки поверка выполняется одним из приведенных в инструкции методов.</w:t>
      </w:r>
    </w:p>
    <w:p>
      <w:pPr>
        <w:pStyle w:val="Normal"/>
        <w:spacing w:before="360" w:after="240"/>
        <w:ind w:left="708" w:hanging="0"/>
        <w:rPr>
          <w:b/>
          <w:b/>
          <w:sz w:val="28"/>
        </w:rPr>
      </w:pPr>
      <w:r>
        <w:rPr>
          <w:b/>
          <w:sz w:val="28"/>
        </w:rPr>
        <w:t>2. СРЕДСТВА  ПОВЕРКИ</w:t>
      </w:r>
    </w:p>
    <w:p>
      <w:pPr>
        <w:pStyle w:val="Normal"/>
        <w:ind w:firstLine="709"/>
        <w:jc w:val="both"/>
        <w:rPr/>
      </w:pPr>
      <w:r>
        <w:rPr>
          <w:sz w:val="28"/>
        </w:rPr>
        <w:t>2.1. При проведении поверки применяется следующее поверочное оборудование: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1) средства измерения и контроля:</w:t>
      </w:r>
    </w:p>
    <w:p>
      <w:pPr>
        <w:pStyle w:val="22"/>
        <w:rPr/>
      </w:pPr>
      <w:r>
        <w:rPr/>
        <w:t>- установка поверочная для поверки методом измерения объема (расхода или массы) с пределом относительной погрешности не более 1/3 предела допускаемой относительной погрешности расходомера;</w:t>
      </w:r>
    </w:p>
    <w:p>
      <w:pPr>
        <w:pStyle w:val="Normal"/>
        <w:ind w:firstLine="709"/>
        <w:jc w:val="both"/>
        <w:rPr/>
      </w:pPr>
      <w:r>
        <w:rPr>
          <w:sz w:val="28"/>
        </w:rPr>
        <w:t>- частотомер электронно-счетный Ч3-64  ДЛИ2.721.006 ТУ;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- секундомер  ГОСТ 5072;</w:t>
      </w:r>
    </w:p>
    <w:p>
      <w:pPr>
        <w:pStyle w:val="Normal"/>
        <w:spacing w:before="120" w:after="0"/>
        <w:ind w:firstLine="709"/>
        <w:jc w:val="both"/>
        <w:rPr>
          <w:sz w:val="28"/>
        </w:rPr>
      </w:pPr>
      <w:r>
        <w:rPr>
          <w:sz w:val="28"/>
        </w:rPr>
        <w:t>2) вспомогательные устройства: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- манометр, кл 0,4  ГОСТ 6521;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- термометр  ГОСТ 13646;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-  осциллограф С1-96  2.044.011 ТУ;</w:t>
      </w:r>
    </w:p>
    <w:p>
      <w:pPr>
        <w:pStyle w:val="Normal"/>
        <w:spacing w:before="0" w:after="120"/>
        <w:ind w:firstLine="709"/>
        <w:jc w:val="both"/>
        <w:rPr>
          <w:sz w:val="28"/>
        </w:rPr>
      </w:pPr>
      <w:r>
        <w:rPr>
          <w:sz w:val="28"/>
        </w:rPr>
        <w:t>-  IBM совместимый персональный компьютер (ПК).</w:t>
      </w:r>
    </w:p>
    <w:p>
      <w:pPr>
        <w:pStyle w:val="Normal"/>
        <w:ind w:firstLine="709"/>
        <w:jc w:val="both"/>
        <w:rPr/>
      </w:pPr>
      <w:r>
        <w:rPr>
          <w:sz w:val="28"/>
        </w:rPr>
        <w:t>2.2. Допускается применение другого оборудования, приборов и устройств, характеристики которых не уступают характеристикам оборудования и приборов, приведенных в п.2.1. При отсутствии оборудования и приборов с характеристиками, не уступающими указанным, по согласованию с представителем территориального органа Госстандарта, выполняющего поверку, допускается применение оборудования и приборов с характеристиками, достаточными для получения достоверного результата поверки.</w:t>
      </w:r>
    </w:p>
    <w:p>
      <w:pPr>
        <w:pStyle w:val="Normal"/>
        <w:ind w:firstLine="709"/>
        <w:jc w:val="both"/>
        <w:rPr/>
      </w:pPr>
      <w:r>
        <w:rPr>
          <w:sz w:val="28"/>
        </w:rPr>
        <w:t>2.3. Все средства измерения должны быть поверены (аттестованы) и иметь действующие свидетельства или отметки о поверке (метрологической аттестации) или оттиски поверительных клейм.</w:t>
      </w:r>
    </w:p>
    <w:p>
      <w:pPr>
        <w:pStyle w:val="Normal"/>
        <w:spacing w:before="360" w:after="240"/>
        <w:ind w:left="708" w:hanging="0"/>
        <w:rPr>
          <w:b/>
          <w:b/>
          <w:sz w:val="28"/>
        </w:rPr>
      </w:pPr>
      <w:r>
        <w:rPr>
          <w:b/>
          <w:sz w:val="28"/>
        </w:rPr>
        <w:t>3. ТРЕБОВАНИЯ  К  КВАЛИФИКАЦИИ  ПОВЕРИТЕЛЕЙ</w:t>
      </w:r>
    </w:p>
    <w:p>
      <w:pPr>
        <w:pStyle w:val="Normal"/>
        <w:ind w:firstLine="709"/>
        <w:jc w:val="both"/>
        <w:rPr/>
      </w:pPr>
      <w:r>
        <w:rPr>
          <w:sz w:val="28"/>
        </w:rPr>
        <w:t>3.1. К проведению измерений при поверке и обработке результатов измерений допускаются лица, аттестованные в качестве поверителя, изучившие эксплуатационную документацию на расходомер и средства их поверки, имеющие опыт поверки средств измерений расхода и объема жидкости, а также прошедшие инструктаж по технике безопасности в установленном порядке.</w:t>
      </w:r>
      <w:r>
        <w:br w:type="page"/>
      </w:r>
    </w:p>
    <w:p>
      <w:pPr>
        <w:pStyle w:val="Normal"/>
        <w:spacing w:before="360" w:after="240"/>
        <w:ind w:left="708" w:hanging="0"/>
        <w:rPr>
          <w:b/>
          <w:b/>
          <w:sz w:val="28"/>
        </w:rPr>
      </w:pPr>
      <w:r>
        <w:rPr>
          <w:b/>
          <w:sz w:val="28"/>
        </w:rPr>
        <w:t>4. ТРЕБОВАНИЯ  БЕЗОПАСНОСТИ</w:t>
      </w:r>
    </w:p>
    <w:p>
      <w:pPr>
        <w:pStyle w:val="Normal"/>
        <w:ind w:firstLine="709"/>
        <w:jc w:val="both"/>
        <w:rPr/>
      </w:pPr>
      <w:r>
        <w:rPr>
          <w:sz w:val="28"/>
        </w:rPr>
        <w:t>4.1. При проведении поверки должны быть соблюдены требования безопасности в соответствии с «Правилами технической эксплуатации электроустановок потребителями» и «Правилами техники безопасности при эксплуатации электроустановок потребителями».</w:t>
      </w:r>
    </w:p>
    <w:p>
      <w:pPr>
        <w:pStyle w:val="Normal"/>
        <w:spacing w:before="360" w:after="240"/>
        <w:ind w:left="708" w:hanging="0"/>
        <w:rPr>
          <w:b/>
          <w:b/>
          <w:sz w:val="28"/>
        </w:rPr>
      </w:pPr>
      <w:r>
        <w:rPr>
          <w:b/>
          <w:sz w:val="28"/>
        </w:rPr>
        <w:t>5. УСЛОВИЯ  ПРОВЕДЕНИЯ  ПОВЕРКИ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5.1. При проведении поверки должны быть соблюдены следующие условия: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- температура окружающего воздуха от 5 до 55 °С;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- температура  жидкости от 5 до 55 °С;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- относительная влажность воздуха от 30 до 80 %;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- атмосферное давление от 86,0 до 106,7 кПа;</w:t>
      </w:r>
    </w:p>
    <w:p>
      <w:pPr>
        <w:pStyle w:val="Normal"/>
        <w:ind w:firstLine="709"/>
        <w:jc w:val="both"/>
        <w:rPr/>
      </w:pPr>
      <w:r>
        <w:rPr>
          <w:sz w:val="28"/>
        </w:rPr>
        <w:t xml:space="preserve">- питающее напряжение постоянного тока (12 </w:t>
      </w:r>
      <w:r>
        <w:rPr>
          <w:rFonts w:eastAsia="Symbol" w:cs="Symbol" w:ascii="Symbol" w:hAnsi="Symbol"/>
          <w:sz w:val="28"/>
        </w:rPr>
        <w:t></w:t>
      </w:r>
      <w:r>
        <w:rPr>
          <w:sz w:val="28"/>
        </w:rPr>
        <w:t xml:space="preserve"> 2,5) В, либо при питании через сетевой блок питания - напряжение питания переменного тока от 187 до 242 В, частота питающего напряжения от 49 до 51 Гц;</w:t>
      </w:r>
    </w:p>
    <w:p>
      <w:pPr>
        <w:pStyle w:val="Normal"/>
        <w:spacing w:before="120" w:after="0"/>
        <w:ind w:firstLine="709"/>
        <w:rPr>
          <w:sz w:val="28"/>
        </w:rPr>
      </w:pPr>
      <w:r>
        <w:rPr>
          <w:sz w:val="28"/>
        </w:rPr>
        <w:t xml:space="preserve">ПРИМЕЧАНИЕ. </w:t>
      </w:r>
    </w:p>
    <w:p>
      <w:pPr>
        <w:pStyle w:val="Normal"/>
        <w:ind w:firstLine="709"/>
        <w:jc w:val="both"/>
        <w:rPr/>
      </w:pPr>
      <w:r>
        <w:rPr>
          <w:sz w:val="28"/>
        </w:rPr>
        <w:t>Допускается выполнение поверки в рабочих условиях эксплуатации расходомера  при соблюдении требований к условиям эксплуатации поверочного оборудования. Для обеспечения возможности выполнения поверки в рабочих условиях эксплуатации расходомера, монтаж узла учета должен выполняться с байпасным трубопроводом, в соответствии с документом «Расходомер</w:t>
      </w:r>
      <w:r>
        <w:rPr/>
        <w:t>-</w:t>
      </w:r>
      <w:r>
        <w:rPr>
          <w:sz w:val="28"/>
        </w:rPr>
        <w:t>счетчик ультразвуковой УРСВ «ВЗЛЕТ МР». Инструкция по монтажу» В12.00-00.00-04 ИМ.</w:t>
      </w:r>
    </w:p>
    <w:p>
      <w:pPr>
        <w:pStyle w:val="Normal"/>
        <w:spacing w:before="360" w:after="240"/>
        <w:ind w:left="708" w:hanging="0"/>
        <w:rPr>
          <w:b/>
          <w:b/>
          <w:sz w:val="28"/>
        </w:rPr>
      </w:pPr>
      <w:r>
        <w:rPr>
          <w:b/>
          <w:sz w:val="28"/>
        </w:rPr>
        <w:t>6. ПОДГОТОВКА  К  ПРОВЕДЕНИЮ  ПОВЕРКИ</w:t>
      </w:r>
    </w:p>
    <w:p>
      <w:pPr>
        <w:pStyle w:val="Normal"/>
        <w:ind w:firstLine="709"/>
        <w:jc w:val="both"/>
        <w:rPr/>
      </w:pPr>
      <w:r>
        <w:rPr>
          <w:sz w:val="28"/>
        </w:rPr>
        <w:t>6.1. Перед проведением поверки должны быть выполнены следующие подготовительные работы:</w:t>
      </w:r>
    </w:p>
    <w:p>
      <w:pPr>
        <w:pStyle w:val="Normal"/>
        <w:ind w:firstLine="709"/>
        <w:jc w:val="both"/>
        <w:rPr/>
      </w:pPr>
      <w:r>
        <w:rPr>
          <w:sz w:val="28"/>
        </w:rPr>
        <w:t>- проверка наличия действующих свидетельств (отметок) о поверке (метрологической аттестации) используемых средств измерений;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- проверка наличия этикетки с фирменным знаком изготовителя-фирмы «ВЗЛЕТ».</w:t>
      </w:r>
    </w:p>
    <w:p>
      <w:pPr>
        <w:pStyle w:val="Normal"/>
        <w:ind w:firstLine="709"/>
        <w:jc w:val="both"/>
        <w:rPr/>
      </w:pPr>
      <w:r>
        <w:rPr>
          <w:sz w:val="28"/>
        </w:rPr>
        <w:t>- проверка наличия эксплуатационной документации на поверяемый расходомер (паспорта);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- проверка соблюдения условий п. 5.1;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- проверка наличия поверочного оборудования и вспомогательных устройств (приспособлений), перечисленных в п.2.1;</w:t>
      </w:r>
    </w:p>
    <w:p>
      <w:pPr>
        <w:pStyle w:val="Normal"/>
        <w:ind w:firstLine="709"/>
        <w:jc w:val="both"/>
        <w:rPr/>
      </w:pPr>
      <w:r>
        <w:rPr>
          <w:sz w:val="28"/>
        </w:rPr>
        <w:t>- подготовка к работе поверяемого расходомера, поверочной установки и средств измерений в соответствии с их эксплуатационной документацией;</w:t>
      </w:r>
    </w:p>
    <w:p>
      <w:pPr>
        <w:pStyle w:val="Normal"/>
        <w:ind w:firstLine="709"/>
        <w:jc w:val="both"/>
        <w:rPr/>
      </w:pPr>
      <w:r>
        <w:rPr>
          <w:sz w:val="28"/>
        </w:rPr>
        <w:t xml:space="preserve">6.2. Перед проведением опробования и поверки собирается схема в соответствии с рис.1 Приложения 1. </w:t>
      </w:r>
    </w:p>
    <w:p>
      <w:pPr>
        <w:pStyle w:val="Normal"/>
        <w:ind w:firstLine="709"/>
        <w:jc w:val="both"/>
        <w:rPr>
          <w:sz w:val="24"/>
        </w:rPr>
      </w:pPr>
      <w:r>
        <w:rPr>
          <w:sz w:val="28"/>
        </w:rPr>
        <w:t>Подключение поверочного и вспомогательного оборудования к расходомеру, монтаж первичного преобразователя расхода (ПП) на испытательном стенде поверочной установки, ввод параметров и настройка (при необходимости) расходомера выполняются в соответствии с документами: «Расходомер</w:t>
      </w:r>
      <w:r>
        <w:rPr/>
        <w:t>-</w:t>
      </w:r>
      <w:r>
        <w:rPr>
          <w:sz w:val="28"/>
        </w:rPr>
        <w:t>счетчик ультразвуковой УРСВ «ВЗЛЕТ МР».</w:t>
      </w:r>
      <w:r>
        <w:rPr>
          <w:sz w:val="24"/>
        </w:rPr>
        <w:t xml:space="preserve"> </w:t>
      </w:r>
      <w:r>
        <w:rPr>
          <w:sz w:val="28"/>
        </w:rPr>
        <w:t>Руководство по эксплуатации» В12.00-00.00-04 РЭ и «Расходомер-счетчик ультразвуковой УРСВ «ВЗЛЕТ МР». Инструкция по монтажу» В12.00-00.00-04 ИМ. Значение параметров ПП, необходимых для ввода, содержатся в паспорте на ПП.</w:t>
      </w:r>
    </w:p>
    <w:p>
      <w:pPr>
        <w:pStyle w:val="Normal"/>
        <w:spacing w:before="360" w:after="240"/>
        <w:ind w:left="708" w:hanging="0"/>
        <w:rPr>
          <w:b/>
          <w:b/>
          <w:sz w:val="28"/>
        </w:rPr>
      </w:pPr>
      <w:r>
        <w:rPr>
          <w:b/>
          <w:sz w:val="28"/>
        </w:rPr>
        <w:t>7. ПРОВЕДЕНИЕ  ПОВЕРКИ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7.1. Внешний осмотр.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При проведении внешнего осмотра должно быть установлено соответствие внешнего вида расходомера следующим требованиям: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- все надписи должны быть четкими и ясными;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- покрытия должны быть прочными, ровными, без царапин и обеспечивать защиту от коррозии;</w:t>
      </w:r>
    </w:p>
    <w:p>
      <w:pPr>
        <w:pStyle w:val="Normal"/>
        <w:ind w:firstLine="709"/>
        <w:jc w:val="both"/>
        <w:rPr/>
      </w:pPr>
      <w:r>
        <w:rPr>
          <w:sz w:val="28"/>
        </w:rPr>
        <w:t>- комплектность и маркировка расходомера должна соответствовать требованиям его паспорта.</w:t>
      </w:r>
    </w:p>
    <w:p>
      <w:pPr>
        <w:pStyle w:val="Normal"/>
        <w:ind w:firstLine="709"/>
        <w:jc w:val="both"/>
        <w:rPr/>
      </w:pPr>
      <w:r>
        <w:rPr>
          <w:sz w:val="28"/>
        </w:rPr>
        <w:t>По результатам осмотра делается отметка о соответствии в протоколе (Приложение 2).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7.2. Опробование расходомера.</w:t>
      </w:r>
    </w:p>
    <w:p>
      <w:pPr>
        <w:pStyle w:val="Normal"/>
        <w:ind w:firstLine="709"/>
        <w:jc w:val="both"/>
        <w:rPr/>
      </w:pPr>
      <w:r>
        <w:rPr>
          <w:sz w:val="28"/>
        </w:rPr>
        <w:t>Опробование выполняется с целью установления работоспособности расходомера. Опробование допускается проводить без присутствия поверителя.</w:t>
      </w:r>
    </w:p>
    <w:p>
      <w:pPr>
        <w:pStyle w:val="Normal"/>
        <w:ind w:firstLine="709"/>
        <w:jc w:val="both"/>
        <w:rPr/>
      </w:pPr>
      <w:r>
        <w:rPr>
          <w:sz w:val="28"/>
        </w:rPr>
        <w:t>Опробование расходомера производится после установки ПП на испытательный стенд поверочной установки с соблюдением требований инструкции по монтажу. После включения питания на дисплее расходомера высвечивается тип прибора, версия программного обеспечения (ПО) расходомера. Затем расходомер переходит в режим индикации измеряемых параметров. Изменяя расход через ПП от минимального до максимального, убедиться в соответствующих изменениях показаний расходомера, проверить наличие индикации измеряемых и контролируемых параметров на дисплее расходомера, наличие импульсов на импульсных выходах, наличие токового выходного сигнала.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7.3. Определение относительной погрешности расходомера при измерении объема и среднего объемного расхода жидкости.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ПП устанавливается на поверочную установку с температурой поверочной жидкости от 5 до 55 °С. Для поверки могут применяться поверочные установки для поверки методом измерения объема, расхода или массы.</w:t>
      </w:r>
    </w:p>
    <w:p>
      <w:pPr>
        <w:pStyle w:val="Normal"/>
        <w:ind w:firstLine="709"/>
        <w:jc w:val="both"/>
        <w:rPr/>
      </w:pPr>
      <w:r>
        <w:rPr>
          <w:sz w:val="28"/>
        </w:rPr>
        <w:t>Определение относительной погрешности расходомера проводится при значениях расхода – Q</w:t>
      </w:r>
      <w:r>
        <w:rPr>
          <w:sz w:val="28"/>
          <w:vertAlign w:val="subscript"/>
        </w:rPr>
        <w:t>наим</w:t>
      </w:r>
      <w:r>
        <w:rPr>
          <w:sz w:val="28"/>
        </w:rPr>
        <w:t>, 0,25</w:t>
      </w:r>
      <w:r>
        <w:rPr>
          <w:rFonts w:eastAsia="Symbol" w:cs="Symbol" w:ascii="Symbol" w:hAnsi="Symbol"/>
          <w:sz w:val="28"/>
        </w:rPr>
        <w:t></w:t>
      </w:r>
      <w:r>
        <w:rPr>
          <w:sz w:val="28"/>
        </w:rPr>
        <w:t>Q</w:t>
      </w:r>
      <w:r>
        <w:rPr>
          <w:sz w:val="28"/>
          <w:vertAlign w:val="subscript"/>
        </w:rPr>
        <w:t>наиб</w:t>
      </w:r>
      <w:r>
        <w:rPr>
          <w:sz w:val="28"/>
        </w:rPr>
        <w:t>, 0,5</w:t>
      </w:r>
      <w:r>
        <w:rPr>
          <w:rFonts w:eastAsia="Symbol" w:cs="Symbol" w:ascii="Symbol" w:hAnsi="Symbol"/>
          <w:sz w:val="28"/>
        </w:rPr>
        <w:t></w:t>
      </w:r>
      <w:r>
        <w:rPr>
          <w:sz w:val="28"/>
        </w:rPr>
        <w:t>Q</w:t>
      </w:r>
      <w:r>
        <w:rPr>
          <w:sz w:val="28"/>
          <w:vertAlign w:val="subscript"/>
        </w:rPr>
        <w:t>наиб</w:t>
      </w:r>
      <w:r>
        <w:rPr>
          <w:sz w:val="28"/>
        </w:rPr>
        <w:t xml:space="preserve"> (расход устанавливается с допуском          </w:t>
      </w:r>
      <w:r>
        <w:rPr>
          <w:rFonts w:eastAsia="Symbol" w:cs="Symbol" w:ascii="Symbol" w:hAnsi="Symbol"/>
          <w:sz w:val="28"/>
        </w:rPr>
        <w:t></w:t>
      </w:r>
      <w:r>
        <w:rPr>
          <w:sz w:val="28"/>
        </w:rPr>
        <w:t xml:space="preserve"> 10 %), где Q</w:t>
      </w:r>
      <w:r>
        <w:rPr>
          <w:sz w:val="28"/>
          <w:vertAlign w:val="subscript"/>
        </w:rPr>
        <w:t xml:space="preserve">наиб = </w:t>
      </w:r>
      <w:r>
        <w:rPr>
          <w:sz w:val="28"/>
        </w:rPr>
        <w:t>0,035</w:t>
      </w:r>
      <w:r>
        <w:rPr>
          <w:rFonts w:eastAsia="Symbol" w:cs="Symbol" w:ascii="Symbol" w:hAnsi="Symbol"/>
          <w:sz w:val="28"/>
        </w:rPr>
        <w:t></w:t>
      </w:r>
      <w:r>
        <w:rPr>
          <w:sz w:val="28"/>
        </w:rPr>
        <w:t>D</w:t>
      </w:r>
      <w:r>
        <w:rPr>
          <w:sz w:val="28"/>
          <w:vertAlign w:val="subscript"/>
        </w:rPr>
        <w:t>у</w:t>
      </w:r>
      <w:r>
        <w:rPr>
          <w:sz w:val="28"/>
          <w:vertAlign w:val="superscript"/>
        </w:rPr>
        <w:t xml:space="preserve">2 </w:t>
      </w:r>
      <w:r>
        <w:rPr>
          <w:sz w:val="28"/>
        </w:rPr>
        <w:t>. Выполняется по три измерения при каждом значении расхода. Относительная погрешность определяется сравнением образцового значения объема V</w:t>
      </w:r>
      <w:r>
        <w:rPr>
          <w:sz w:val="28"/>
          <w:vertAlign w:val="subscript"/>
        </w:rPr>
        <w:t>о</w:t>
      </w:r>
      <w:r>
        <w:rPr>
          <w:sz w:val="28"/>
        </w:rPr>
        <w:t xml:space="preserve"> </w:t>
      </w:r>
      <w:r>
        <w:rPr>
          <w:rFonts w:eastAsia="Symbol" w:cs="Symbol" w:ascii="Symbol" w:hAnsi="Symbol"/>
          <w:sz w:val="28"/>
        </w:rPr>
        <w:t></w:t>
      </w:r>
      <w:r>
        <w:rPr>
          <w:sz w:val="28"/>
        </w:rPr>
        <w:t>объемного расхода Q</w:t>
      </w:r>
      <w:r>
        <w:rPr>
          <w:sz w:val="28"/>
          <w:vertAlign w:val="subscript"/>
        </w:rPr>
        <w:t>vo</w:t>
      </w:r>
      <w:r>
        <w:rPr>
          <w:rFonts w:eastAsia="Symbol" w:cs="Symbol" w:ascii="Symbol" w:hAnsi="Symbol"/>
        </w:rPr>
        <w:t></w:t>
      </w:r>
      <w:r>
        <w:rPr/>
        <w:t xml:space="preserve"> </w:t>
      </w:r>
      <w:r>
        <w:rPr>
          <w:sz w:val="28"/>
        </w:rPr>
        <w:t>и значения объема V</w:t>
      </w:r>
      <w:r>
        <w:rPr>
          <w:sz w:val="28"/>
          <w:vertAlign w:val="subscript"/>
        </w:rPr>
        <w:t>и</w:t>
      </w:r>
      <w:r>
        <w:rPr>
          <w:sz w:val="28"/>
        </w:rPr>
        <w:t xml:space="preserve"> </w:t>
      </w:r>
      <w:r>
        <w:rPr>
          <w:rFonts w:eastAsia="Symbol" w:cs="Symbol" w:ascii="Symbol" w:hAnsi="Symbol"/>
          <w:sz w:val="28"/>
        </w:rPr>
        <w:t></w:t>
      </w:r>
      <w:r>
        <w:rPr>
          <w:sz w:val="28"/>
        </w:rPr>
        <w:t>объемного расхода Q</w:t>
      </w:r>
      <w:r>
        <w:rPr>
          <w:sz w:val="28"/>
          <w:vertAlign w:val="subscript"/>
        </w:rPr>
        <w:t>vи</w:t>
      </w:r>
      <w:r>
        <w:rPr/>
        <w:t xml:space="preserve"> </w:t>
      </w:r>
      <w:r>
        <w:rPr>
          <w:sz w:val="28"/>
        </w:rPr>
        <w:t>], измеренного расходомером.</w:t>
      </w:r>
    </w:p>
    <w:p>
      <w:pPr>
        <w:pStyle w:val="Normal"/>
        <w:ind w:firstLine="709"/>
        <w:jc w:val="both"/>
        <w:rPr/>
      </w:pPr>
      <w:r>
        <w:rPr>
          <w:sz w:val="28"/>
        </w:rPr>
        <w:t>7.3.1. При поверке методом измерения объема в качестве значения образцового объема V</w:t>
      </w:r>
      <w:r>
        <w:rPr>
          <w:sz w:val="28"/>
          <w:vertAlign w:val="subscript"/>
        </w:rPr>
        <w:t>o</w:t>
      </w:r>
      <w:r>
        <w:rPr>
          <w:sz w:val="28"/>
        </w:rPr>
        <w:t xml:space="preserve"> используется значение объема жидкости, набранного в объемную меру поверочной установки (или показания образцового счетчика). Значение образцового расхода Q</w:t>
      </w:r>
      <w:r>
        <w:rPr>
          <w:sz w:val="28"/>
          <w:vertAlign w:val="subscript"/>
        </w:rPr>
        <w:t>vо</w:t>
      </w:r>
      <w:r>
        <w:rPr>
          <w:sz w:val="28"/>
        </w:rPr>
        <w:t xml:space="preserve"> определяется по формуле:</w:t>
      </w:r>
    </w:p>
    <w:p>
      <w:pPr>
        <w:pStyle w:val="Normal"/>
        <w:spacing w:before="120" w:after="0"/>
        <w:jc w:val="right"/>
        <w:rPr>
          <w:b/>
          <w:b/>
          <w:sz w:val="28"/>
        </w:rPr>
      </w:pPr>
      <w:r>
        <w:rPr>
          <w:b/>
          <w:sz w:val="28"/>
        </w:rPr>
        <w:t>Q</w:t>
      </w:r>
      <w:r>
        <w:rPr>
          <w:b/>
          <w:sz w:val="28"/>
          <w:vertAlign w:val="subscript"/>
        </w:rPr>
        <w:t>vo</w:t>
      </w:r>
      <w:r>
        <w:rPr>
          <w:b/>
          <w:sz w:val="28"/>
        </w:rPr>
        <w:t xml:space="preserve"> = V</w:t>
      </w:r>
      <w:r>
        <w:rPr>
          <w:b/>
          <w:sz w:val="28"/>
          <w:vertAlign w:val="subscript"/>
        </w:rPr>
        <w:t>o</w:t>
      </w:r>
      <w:r>
        <w:rPr>
          <w:b/>
          <w:sz w:val="24"/>
        </w:rPr>
        <w:t xml:space="preserve"> </w:t>
      </w:r>
      <w:r>
        <w:rPr>
          <w:b/>
          <w:sz w:val="28"/>
        </w:rPr>
        <w:t>/ T</w:t>
      </w:r>
      <w:r>
        <w:rPr>
          <w:b/>
          <w:sz w:val="28"/>
          <w:vertAlign w:val="subscript"/>
        </w:rPr>
        <w:t>пр</w:t>
      </w:r>
      <w:r>
        <w:rPr>
          <w:b/>
          <w:sz w:val="28"/>
        </w:rPr>
        <w:t xml:space="preserve">   , </w:t>
      </w:r>
      <w:r>
        <w:rPr>
          <w:sz w:val="28"/>
        </w:rPr>
        <w:t>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</w:t>
      </w:r>
      <w:r>
        <w:rPr>
          <w:b/>
          <w:sz w:val="28"/>
        </w:rPr>
        <w:t>/</w:t>
      </w:r>
      <w:r>
        <w:rPr>
          <w:sz w:val="28"/>
        </w:rPr>
        <w:t>ч</w:t>
      </w:r>
      <w:r>
        <w:rPr>
          <w:b/>
          <w:sz w:val="28"/>
        </w:rPr>
        <w:t>,</w:t>
      </w:r>
      <w:r>
        <w:rPr>
          <w:sz w:val="28"/>
        </w:rPr>
        <w:t xml:space="preserve">                                                  (7.1)</w:t>
      </w:r>
    </w:p>
    <w:p>
      <w:pPr>
        <w:pStyle w:val="Normal"/>
        <w:spacing w:before="120" w:after="0"/>
        <w:rPr/>
      </w:pPr>
      <w:r>
        <w:rPr>
          <w:sz w:val="28"/>
        </w:rPr>
        <w:t>где:   Q</w:t>
      </w:r>
      <w:r>
        <w:rPr>
          <w:sz w:val="28"/>
          <w:vertAlign w:val="subscript"/>
        </w:rPr>
        <w:t>vо</w:t>
      </w:r>
      <w:r>
        <w:rPr/>
        <w:t xml:space="preserve"> </w:t>
      </w:r>
      <w:r>
        <w:rPr>
          <w:sz w:val="28"/>
        </w:rPr>
        <w:t>– значение образцового расхода, 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/ч;</w:t>
      </w:r>
    </w:p>
    <w:p>
      <w:pPr>
        <w:pStyle w:val="Normal"/>
        <w:ind w:firstLine="709"/>
        <w:rPr/>
      </w:pPr>
      <w:r>
        <w:rPr>
          <w:sz w:val="28"/>
        </w:rPr>
        <w:t>V</w:t>
      </w:r>
      <w:r>
        <w:rPr>
          <w:sz w:val="28"/>
          <w:vertAlign w:val="subscript"/>
        </w:rPr>
        <w:t xml:space="preserve">o </w:t>
      </w:r>
      <w:r>
        <w:rPr>
          <w:sz w:val="28"/>
        </w:rPr>
        <w:t>– значение образцового объема, измеренное объемной установкой, 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; </w:t>
      </w:r>
    </w:p>
    <w:p>
      <w:pPr>
        <w:pStyle w:val="Normal"/>
        <w:spacing w:before="0" w:after="120"/>
        <w:ind w:firstLine="709"/>
        <w:rPr/>
      </w:pPr>
      <w:r>
        <w:rPr>
          <w:sz w:val="28"/>
        </w:rPr>
        <w:t>Т</w:t>
      </w:r>
      <w:r>
        <w:rPr>
          <w:sz w:val="28"/>
          <w:vertAlign w:val="subscript"/>
        </w:rPr>
        <w:t xml:space="preserve">пр </w:t>
      </w:r>
      <w:r>
        <w:rPr>
          <w:sz w:val="28"/>
        </w:rPr>
        <w:t>– время пропуска жидкости, ч.</w:t>
      </w:r>
    </w:p>
    <w:p>
      <w:pPr>
        <w:pStyle w:val="Normal"/>
        <w:ind w:firstLine="709"/>
        <w:jc w:val="both"/>
        <w:rPr/>
      </w:pPr>
      <w:r>
        <w:rPr>
          <w:sz w:val="28"/>
        </w:rPr>
        <w:t>7.3.2. При поверке методом измерения расхода значение образцового объема определяется расчетным путем:</w:t>
      </w:r>
    </w:p>
    <w:p>
      <w:pPr>
        <w:pStyle w:val="Normal"/>
        <w:rPr>
          <w:sz w:val="28"/>
        </w:rPr>
      </w:pPr>
      <w:r>
        <w:rPr>
          <w:b/>
          <w:sz w:val="28"/>
          <w:vertAlign w:val="subscript"/>
        </w:rPr>
        <w:t xml:space="preserve">                                                                                                        </w:t>
      </w:r>
      <w:r>
        <w:rPr>
          <w:b/>
          <w:sz w:val="28"/>
          <w:vertAlign w:val="subscript"/>
        </w:rPr>
        <w:t>n</w:t>
      </w:r>
    </w:p>
    <w:p>
      <w:pPr>
        <w:pStyle w:val="Normal"/>
        <w:jc w:val="both"/>
        <w:rPr>
          <w:sz w:val="28"/>
        </w:rPr>
      </w:pPr>
      <w:r>
        <w:rPr>
          <w:b/>
          <w:sz w:val="28"/>
        </w:rPr>
        <w:t xml:space="preserve">                                                                    </w:t>
      </w:r>
      <w:r>
        <w:rPr>
          <w:rFonts w:eastAsia="Symbol" w:cs="Symbol" w:ascii="Symbol" w:hAnsi="Symbol"/>
          <w:b/>
          <w:sz w:val="28"/>
        </w:rPr>
        <w:t></w:t>
      </w:r>
      <w:r>
        <w:rPr>
          <w:b/>
          <w:sz w:val="28"/>
        </w:rPr>
        <w:t>Q</w:t>
      </w:r>
      <w:r>
        <w:rPr>
          <w:b/>
          <w:sz w:val="28"/>
          <w:vertAlign w:val="subscript"/>
        </w:rPr>
        <w:t>оj</w:t>
      </w:r>
    </w:p>
    <w:p>
      <w:pPr>
        <w:pStyle w:val="Normal"/>
        <w:jc w:val="both"/>
        <w:rPr>
          <w:sz w:val="28"/>
        </w:rPr>
      </w:pPr>
      <w:r>
        <w:rPr>
          <w:b/>
          <w:sz w:val="28"/>
          <w:vertAlign w:val="superscript"/>
        </w:rPr>
        <w:t xml:space="preserve">                                                                                                       </w:t>
      </w:r>
      <w:r>
        <w:rPr>
          <w:b/>
          <w:sz w:val="28"/>
          <w:vertAlign w:val="superscript"/>
        </w:rPr>
        <w:t>j=1</w:t>
      </w:r>
    </w:p>
    <w:p>
      <w:pPr>
        <w:pStyle w:val="Normal"/>
        <w:jc w:val="right"/>
        <w:rPr>
          <w:b/>
          <w:b/>
          <w:sz w:val="28"/>
        </w:rPr>
      </w:pPr>
      <w:r>
        <w:rPr>
          <w:b/>
          <w:sz w:val="28"/>
        </w:rPr>
        <w:t>Q</w:t>
      </w:r>
      <w:r>
        <w:rPr>
          <w:b/>
          <w:sz w:val="28"/>
          <w:vertAlign w:val="subscript"/>
        </w:rPr>
        <w:t xml:space="preserve">vо ср </w:t>
      </w:r>
      <w:r>
        <w:rPr>
          <w:b/>
          <w:sz w:val="28"/>
        </w:rPr>
        <w:t>=</w:t>
      </w:r>
      <w:r>
        <w:rPr>
          <w:b/>
          <w:sz w:val="28"/>
          <w:vertAlign w:val="subscript"/>
        </w:rPr>
        <w:t xml:space="preserve"> ---------------- </w:t>
      </w:r>
      <w:r>
        <w:rPr>
          <w:sz w:val="28"/>
        </w:rPr>
        <w:t>,  м</w:t>
      </w:r>
      <w:r>
        <w:rPr>
          <w:sz w:val="28"/>
          <w:vertAlign w:val="superscript"/>
        </w:rPr>
        <w:t>3</w:t>
      </w:r>
      <w:r>
        <w:rPr>
          <w:sz w:val="28"/>
        </w:rPr>
        <w:t>/ч,                                                (7.2)</w:t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  <w:t xml:space="preserve">                                                                       </w:t>
      </w:r>
      <w:r>
        <w:rPr>
          <w:b/>
          <w:sz w:val="28"/>
        </w:rPr>
        <w:t>n</w:t>
      </w:r>
    </w:p>
    <w:p>
      <w:pPr>
        <w:pStyle w:val="Normal"/>
        <w:spacing w:before="120" w:after="0"/>
        <w:jc w:val="right"/>
        <w:rPr>
          <w:b/>
          <w:b/>
          <w:sz w:val="28"/>
        </w:rPr>
      </w:pPr>
      <w:r>
        <w:rPr>
          <w:b/>
          <w:sz w:val="28"/>
        </w:rPr>
        <w:t>V</w:t>
      </w:r>
      <w:r>
        <w:rPr>
          <w:b/>
          <w:sz w:val="28"/>
          <w:vertAlign w:val="subscript"/>
        </w:rPr>
        <w:t>o</w:t>
      </w:r>
      <w:r>
        <w:rPr>
          <w:b/>
          <w:sz w:val="28"/>
        </w:rPr>
        <w:t xml:space="preserve"> = Q</w:t>
      </w:r>
      <w:r>
        <w:rPr>
          <w:b/>
          <w:sz w:val="28"/>
          <w:vertAlign w:val="subscript"/>
        </w:rPr>
        <w:t xml:space="preserve">vо ср </w:t>
      </w:r>
      <w:r>
        <w:rPr>
          <w:b/>
          <w:sz w:val="28"/>
        </w:rPr>
        <w:t xml:space="preserve"> </w:t>
      </w:r>
      <w:r>
        <w:rPr>
          <w:rFonts w:eastAsia="Symbol" w:cs="Symbol" w:ascii="Symbol" w:hAnsi="Symbol"/>
          <w:b/>
          <w:sz w:val="24"/>
        </w:rPr>
        <w:t></w:t>
      </w:r>
      <w:r>
        <w:rPr>
          <w:b/>
          <w:sz w:val="24"/>
        </w:rPr>
        <w:t xml:space="preserve"> </w:t>
      </w:r>
      <w:r>
        <w:rPr>
          <w:b/>
          <w:sz w:val="28"/>
        </w:rPr>
        <w:t>T</w:t>
      </w:r>
      <w:r>
        <w:rPr>
          <w:b/>
          <w:sz w:val="28"/>
          <w:vertAlign w:val="subscript"/>
        </w:rPr>
        <w:t>пр</w:t>
      </w:r>
      <w:r>
        <w:rPr>
          <w:b/>
          <w:sz w:val="28"/>
        </w:rPr>
        <w:t xml:space="preserve">  , </w:t>
      </w:r>
      <w:r>
        <w:rPr>
          <w:sz w:val="28"/>
        </w:rPr>
        <w:t>м</w:t>
      </w:r>
      <w:r>
        <w:rPr>
          <w:sz w:val="28"/>
          <w:vertAlign w:val="superscript"/>
        </w:rPr>
        <w:t>3</w:t>
      </w:r>
      <w:r>
        <w:rPr>
          <w:b/>
          <w:sz w:val="28"/>
        </w:rPr>
        <w:t xml:space="preserve"> ,</w:t>
      </w:r>
      <w:r>
        <w:rPr>
          <w:sz w:val="28"/>
        </w:rPr>
        <w:t xml:space="preserve">                                                 (7.3)</w:t>
      </w:r>
    </w:p>
    <w:p>
      <w:pPr>
        <w:pStyle w:val="Normal"/>
        <w:spacing w:before="120" w:after="0"/>
        <w:jc w:val="both"/>
        <w:rPr/>
      </w:pPr>
      <w:r>
        <w:rPr>
          <w:sz w:val="28"/>
        </w:rPr>
        <w:t>где:   Q</w:t>
      </w:r>
      <w:r>
        <w:rPr/>
        <w:t>vo ср</w:t>
      </w:r>
      <w:r>
        <w:rPr>
          <w:sz w:val="28"/>
        </w:rPr>
        <w:t xml:space="preserve"> – среднее значение образцового расхода, м</w:t>
      </w:r>
      <w:r>
        <w:rPr>
          <w:sz w:val="28"/>
          <w:vertAlign w:val="superscript"/>
        </w:rPr>
        <w:t>3</w:t>
      </w:r>
      <w:r>
        <w:rPr>
          <w:sz w:val="28"/>
        </w:rPr>
        <w:t>/ч;</w:t>
      </w:r>
    </w:p>
    <w:p>
      <w:pPr>
        <w:pStyle w:val="Normal"/>
        <w:ind w:firstLine="709"/>
        <w:jc w:val="both"/>
        <w:rPr/>
      </w:pPr>
      <w:r>
        <w:rPr>
          <w:sz w:val="28"/>
        </w:rPr>
        <w:t>Q</w:t>
      </w:r>
      <w:r>
        <w:rPr>
          <w:sz w:val="28"/>
          <w:vertAlign w:val="subscript"/>
        </w:rPr>
        <w:t>оj</w:t>
      </w:r>
      <w:r>
        <w:rPr>
          <w:sz w:val="28"/>
        </w:rPr>
        <w:t xml:space="preserve"> – значение образцового расхода при j-том измерении (количество отсчетов n за интервал времени T</w:t>
      </w:r>
      <w:r>
        <w:rPr>
          <w:sz w:val="28"/>
          <w:vertAlign w:val="subscript"/>
        </w:rPr>
        <w:t>пр</w:t>
      </w:r>
      <w:r>
        <w:rPr>
          <w:b/>
          <w:sz w:val="28"/>
        </w:rPr>
        <w:t xml:space="preserve"> </w:t>
      </w:r>
      <w:r>
        <w:rPr>
          <w:sz w:val="28"/>
        </w:rPr>
        <w:t>должно быть не менее 11), 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/ч; </w:t>
      </w:r>
    </w:p>
    <w:p>
      <w:pPr>
        <w:pStyle w:val="Normal"/>
        <w:spacing w:before="0" w:after="120"/>
        <w:ind w:firstLine="709"/>
        <w:jc w:val="both"/>
        <w:rPr>
          <w:sz w:val="28"/>
        </w:rPr>
      </w:pPr>
      <w:r>
        <w:rPr>
          <w:sz w:val="28"/>
        </w:rPr>
        <w:t xml:space="preserve">n – количество измерений. </w:t>
      </w:r>
    </w:p>
    <w:p>
      <w:pPr>
        <w:pStyle w:val="Normal"/>
        <w:ind w:firstLine="709"/>
        <w:jc w:val="both"/>
        <w:rPr/>
      </w:pPr>
      <w:r>
        <w:rPr>
          <w:sz w:val="28"/>
        </w:rPr>
        <w:t>7.3.3. При поверке методом измерения массы, для определения образцового значения массы жидкости, прошедшей через ПП, на поверочных установках с весовым устройством пользуются показаниями весового устройства. Объем при этом определяется по формуле:</w:t>
      </w:r>
    </w:p>
    <w:p>
      <w:pPr>
        <w:pStyle w:val="Normal"/>
        <w:jc w:val="right"/>
        <w:rPr/>
      </w:pPr>
      <w:r>
        <w:rPr>
          <w:b/>
          <w:sz w:val="28"/>
        </w:rPr>
        <w:t>V</w:t>
      </w:r>
      <w:r>
        <w:rPr>
          <w:b/>
          <w:sz w:val="28"/>
          <w:vertAlign w:val="subscript"/>
        </w:rPr>
        <w:t xml:space="preserve">о </w:t>
      </w:r>
      <w:r>
        <w:rPr>
          <w:b/>
          <w:sz w:val="28"/>
        </w:rPr>
        <w:t>= m</w:t>
      </w:r>
      <w:r>
        <w:rPr>
          <w:b/>
          <w:sz w:val="28"/>
          <w:vertAlign w:val="subscript"/>
        </w:rPr>
        <w:t>o</w:t>
      </w:r>
      <w:r>
        <w:rPr>
          <w:b/>
          <w:sz w:val="24"/>
        </w:rPr>
        <w:t xml:space="preserve"> </w:t>
      </w:r>
      <w:r>
        <w:rPr>
          <w:b/>
          <w:sz w:val="28"/>
        </w:rPr>
        <w:t xml:space="preserve">/ </w:t>
      </w:r>
      <w:r>
        <w:rPr>
          <w:rFonts w:eastAsia="Symbol" w:cs="Symbol" w:ascii="Symbol" w:hAnsi="Symbol"/>
          <w:b/>
          <w:sz w:val="28"/>
        </w:rPr>
        <w:t></w:t>
      </w:r>
      <w:r>
        <w:rPr>
          <w:b/>
          <w:sz w:val="28"/>
        </w:rPr>
        <w:t xml:space="preserve"> , </w:t>
      </w:r>
      <w:r>
        <w:rPr>
          <w:sz w:val="28"/>
        </w:rPr>
        <w:t>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</w:t>
      </w:r>
      <w:r>
        <w:rPr>
          <w:b/>
          <w:sz w:val="28"/>
        </w:rPr>
        <w:t>,</w:t>
      </w:r>
      <w:r>
        <w:rPr>
          <w:sz w:val="28"/>
        </w:rPr>
        <w:t xml:space="preserve">                                                     (7.4)</w:t>
      </w:r>
    </w:p>
    <w:p>
      <w:pPr>
        <w:pStyle w:val="Normal"/>
        <w:spacing w:before="120" w:after="0"/>
        <w:rPr/>
      </w:pPr>
      <w:r>
        <w:rPr>
          <w:sz w:val="28"/>
        </w:rPr>
        <w:t>где:   m</w:t>
      </w:r>
      <w:r>
        <w:rPr>
          <w:sz w:val="28"/>
          <w:vertAlign w:val="subscript"/>
        </w:rPr>
        <w:t xml:space="preserve">o </w:t>
      </w:r>
      <w:r>
        <w:rPr>
          <w:sz w:val="28"/>
        </w:rPr>
        <w:t>– образцовая масса жидкости, кг;</w:t>
      </w:r>
    </w:p>
    <w:p>
      <w:pPr>
        <w:pStyle w:val="Normal"/>
        <w:spacing w:before="0" w:after="120"/>
        <w:ind w:firstLine="709"/>
        <w:rPr/>
      </w:pPr>
      <w:r>
        <w:rPr>
          <w:rFonts w:eastAsia="Symbol" w:cs="Symbol" w:ascii="Symbol" w:hAnsi="Symbol"/>
          <w:sz w:val="28"/>
        </w:rPr>
        <w:t></w:t>
      </w:r>
      <w:r>
        <w:rPr>
          <w:sz w:val="28"/>
        </w:rPr>
        <w:t xml:space="preserve"> – </w:t>
      </w:r>
      <w:r>
        <w:rPr>
          <w:sz w:val="28"/>
        </w:rPr>
        <w:t>плотность жидкости, кг/м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. </w:t>
      </w:r>
    </w:p>
    <w:p>
      <w:pPr>
        <w:pStyle w:val="Normal"/>
        <w:ind w:firstLine="709"/>
        <w:jc w:val="both"/>
        <w:rPr/>
      </w:pPr>
      <w:r>
        <w:rPr>
          <w:sz w:val="28"/>
        </w:rPr>
        <w:t>Перед началом поверки на поверочной установке с весовым устройством необходимо определить по контрольному манометру среднее давление жидкости, а по термометру - температуру в трубопроводе испытательного стенда поверочной установки. Плотность воды определяется на основании измеренных значений температуры и давления по таблицам ГСССД «Плотность, энтальпия, вязкость воды».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Значение образцового объемного расхода рассчитывается по формуле (7.1).</w:t>
      </w:r>
    </w:p>
    <w:p>
      <w:pPr>
        <w:pStyle w:val="Normal"/>
        <w:ind w:firstLine="709"/>
        <w:jc w:val="both"/>
        <w:rPr/>
      </w:pPr>
      <w:r>
        <w:rPr>
          <w:sz w:val="28"/>
        </w:rPr>
        <w:t>7.3.4. Для снятия результатов измерения среднего объемного расхода и объема с дисплея расходомера выполняются следующие процедуры. Кнопкой на лицевой панели расходомер устанавливается в режим индикации поверяемого параметра. Перед каждым измерением в поверочной точке производится регистрация начального значения объема V</w:t>
      </w:r>
      <w:r>
        <w:rPr>
          <w:sz w:val="28"/>
          <w:vertAlign w:val="subscript"/>
        </w:rPr>
        <w:t>н</w:t>
      </w:r>
      <w:r>
        <w:rPr>
          <w:sz w:val="28"/>
        </w:rPr>
        <w:t xml:space="preserve"> (м</w:t>
      </w:r>
      <w:r>
        <w:rPr>
          <w:sz w:val="28"/>
          <w:vertAlign w:val="superscript"/>
        </w:rPr>
        <w:t>3</w:t>
      </w:r>
      <w:r>
        <w:rPr>
          <w:sz w:val="28"/>
        </w:rPr>
        <w:t>), зарегистрированного расходомером. После пропуска жидкости через ПП в данной поверочной точке регистрируется конечное значение объема V</w:t>
      </w:r>
      <w:r>
        <w:rPr>
          <w:sz w:val="28"/>
          <w:vertAlign w:val="subscript"/>
        </w:rPr>
        <w:t>н</w:t>
      </w:r>
      <w:r>
        <w:rPr>
          <w:sz w:val="28"/>
        </w:rPr>
        <w:t xml:space="preserve"> (м</w:t>
      </w:r>
      <w:r>
        <w:rPr>
          <w:sz w:val="28"/>
          <w:vertAlign w:val="superscript"/>
        </w:rPr>
        <w:t>3</w:t>
      </w:r>
      <w:r>
        <w:rPr>
          <w:sz w:val="28"/>
        </w:rPr>
        <w:t>). По разности показаний рассчитывается измеренное значение объема жидкости:</w:t>
      </w:r>
    </w:p>
    <w:p>
      <w:pPr>
        <w:pStyle w:val="Normal"/>
        <w:spacing w:before="0" w:after="120"/>
        <w:jc w:val="right"/>
        <w:rPr>
          <w:b/>
          <w:b/>
          <w:sz w:val="28"/>
        </w:rPr>
      </w:pPr>
      <w:r>
        <w:rPr>
          <w:b/>
          <w:sz w:val="28"/>
        </w:rPr>
        <w:t>V</w:t>
      </w:r>
      <w:r>
        <w:rPr>
          <w:b/>
          <w:sz w:val="28"/>
          <w:vertAlign w:val="subscript"/>
        </w:rPr>
        <w:t>и</w:t>
      </w:r>
      <w:r>
        <w:rPr>
          <w:b/>
          <w:sz w:val="28"/>
        </w:rPr>
        <w:t xml:space="preserve">  = V</w:t>
      </w:r>
      <w:r>
        <w:rPr>
          <w:b/>
          <w:sz w:val="28"/>
          <w:vertAlign w:val="subscript"/>
        </w:rPr>
        <w:t>к</w:t>
      </w:r>
      <w:r>
        <w:rPr>
          <w:b/>
          <w:sz w:val="28"/>
        </w:rPr>
        <w:t xml:space="preserve"> – V</w:t>
      </w:r>
      <w:r>
        <w:rPr>
          <w:b/>
          <w:sz w:val="28"/>
          <w:vertAlign w:val="subscript"/>
        </w:rPr>
        <w:t>н</w:t>
      </w:r>
      <w:r>
        <w:rPr>
          <w:b/>
          <w:sz w:val="28"/>
        </w:rPr>
        <w:t xml:space="preserve"> , </w:t>
      </w:r>
      <w:r>
        <w:rPr>
          <w:sz w:val="28"/>
        </w:rPr>
        <w:t>м</w:t>
      </w:r>
      <w:r>
        <w:rPr>
          <w:sz w:val="28"/>
          <w:vertAlign w:val="superscript"/>
        </w:rPr>
        <w:t xml:space="preserve">3 </w:t>
      </w:r>
      <w:r>
        <w:rPr>
          <w:sz w:val="28"/>
        </w:rPr>
        <w:t>,</w:t>
      </w:r>
      <w:r>
        <w:rPr>
          <w:sz w:val="28"/>
          <w:vertAlign w:val="superscript"/>
        </w:rPr>
        <w:t xml:space="preserve">                     </w:t>
      </w:r>
      <w:r>
        <w:rPr>
          <w:sz w:val="28"/>
        </w:rPr>
        <w:t xml:space="preserve">                                     </w:t>
      </w:r>
      <w:r>
        <w:rPr>
          <w:sz w:val="28"/>
          <w:vertAlign w:val="superscript"/>
        </w:rPr>
        <w:t xml:space="preserve">   </w:t>
      </w:r>
      <w:r>
        <w:rPr>
          <w:sz w:val="28"/>
        </w:rPr>
        <w:t>(7.5)</w:t>
      </w:r>
    </w:p>
    <w:p>
      <w:pPr>
        <w:pStyle w:val="Normal"/>
        <w:spacing w:before="0" w:after="120"/>
        <w:jc w:val="both"/>
        <w:rPr/>
      </w:pPr>
      <w:r>
        <w:rPr>
          <w:sz w:val="28"/>
        </w:rPr>
        <w:t>где    V</w:t>
      </w:r>
      <w:r>
        <w:rPr>
          <w:sz w:val="28"/>
          <w:vertAlign w:val="subscript"/>
        </w:rPr>
        <w:t>и</w:t>
      </w:r>
      <w:r>
        <w:rPr>
          <w:sz w:val="28"/>
        </w:rPr>
        <w:t xml:space="preserve"> – измеренное значение объема по устройству индикации, м</w:t>
      </w:r>
      <w:r>
        <w:rPr>
          <w:sz w:val="28"/>
          <w:vertAlign w:val="superscript"/>
        </w:rPr>
        <w:t>3</w:t>
      </w:r>
      <w:r>
        <w:rPr>
          <w:sz w:val="28"/>
        </w:rPr>
        <w:t>.</w:t>
      </w:r>
    </w:p>
    <w:p>
      <w:pPr>
        <w:pStyle w:val="Normal"/>
        <w:ind w:firstLine="709"/>
        <w:jc w:val="both"/>
        <w:rPr/>
      </w:pPr>
      <w:r>
        <w:rPr>
          <w:sz w:val="28"/>
        </w:rPr>
        <w:t>По импульсному выходу значение объема, измеренное расходомером, определяется по показаниям частотомера, подключенного к соответствующему импульсному выходу расходомера. Для этого частотомер устанавливается в режим счета импульсов. Перед началом измерения частотомер устанавливается в режим счета и  обнуляется. По стартовому сигналу импульсы с выхода расходомера начинают поступать на вход частотомера. Количество жидкости V</w:t>
      </w:r>
      <w:r>
        <w:rPr>
          <w:sz w:val="24"/>
          <w:vertAlign w:val="subscript"/>
        </w:rPr>
        <w:t>и</w:t>
      </w:r>
      <w:r>
        <w:rPr>
          <w:sz w:val="28"/>
        </w:rPr>
        <w:t xml:space="preserve"> прошедшей через преобразователь расхода, определяется по формуле:</w:t>
      </w:r>
    </w:p>
    <w:p>
      <w:pPr>
        <w:pStyle w:val="Normal"/>
        <w:spacing w:before="120" w:after="120"/>
        <w:jc w:val="right"/>
        <w:rPr>
          <w:b/>
          <w:b/>
          <w:sz w:val="28"/>
        </w:rPr>
      </w:pPr>
      <w:r>
        <w:rPr>
          <w:b/>
          <w:sz w:val="28"/>
        </w:rPr>
        <w:t>V</w:t>
      </w:r>
      <w:r>
        <w:rPr>
          <w:b/>
          <w:sz w:val="28"/>
          <w:vertAlign w:val="subscript"/>
        </w:rPr>
        <w:t>и</w:t>
      </w:r>
      <w:r>
        <w:rPr>
          <w:b/>
          <w:sz w:val="28"/>
        </w:rPr>
        <w:t xml:space="preserve"> = N </w:t>
      </w:r>
      <w:r>
        <w:rPr>
          <w:rFonts w:eastAsia="Symbol" w:cs="Symbol" w:ascii="Symbol" w:hAnsi="Symbol"/>
          <w:b/>
          <w:sz w:val="28"/>
        </w:rPr>
        <w:t></w:t>
      </w:r>
      <w:r>
        <w:rPr>
          <w:b/>
          <w:sz w:val="28"/>
        </w:rPr>
        <w:t xml:space="preserve"> K , </w:t>
      </w:r>
      <w:r>
        <w:rPr>
          <w:sz w:val="28"/>
        </w:rPr>
        <w:t xml:space="preserve"> м</w:t>
      </w:r>
      <w:r>
        <w:rPr>
          <w:sz w:val="28"/>
          <w:vertAlign w:val="superscript"/>
        </w:rPr>
        <w:t>3</w:t>
      </w:r>
      <w:r>
        <w:rPr>
          <w:sz w:val="28"/>
        </w:rPr>
        <w:t>/ч</w:t>
      </w:r>
      <w:r>
        <w:rPr>
          <w:b/>
          <w:sz w:val="28"/>
        </w:rPr>
        <w:t xml:space="preserve"> ,                                              </w:t>
      </w:r>
      <w:r>
        <w:rPr>
          <w:sz w:val="28"/>
        </w:rPr>
        <w:t xml:space="preserve"> (7.6)</w:t>
      </w:r>
    </w:p>
    <w:p>
      <w:pPr>
        <w:pStyle w:val="Normal"/>
        <w:rPr>
          <w:sz w:val="28"/>
        </w:rPr>
      </w:pPr>
      <w:r>
        <w:rPr>
          <w:sz w:val="28"/>
        </w:rPr>
        <w:t>где:   N – количество импульсов, подсчитанное частотомером;</w:t>
      </w:r>
    </w:p>
    <w:p>
      <w:pPr>
        <w:pStyle w:val="Normal"/>
        <w:spacing w:before="0" w:after="120"/>
        <w:ind w:left="709" w:hanging="0"/>
        <w:rPr/>
      </w:pPr>
      <w:r>
        <w:rPr>
          <w:sz w:val="28"/>
        </w:rPr>
        <w:t>K – вес импульса импульсного выхода расходомера, 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/имп.</w:t>
      </w:r>
    </w:p>
    <w:p>
      <w:pPr>
        <w:pStyle w:val="Normal"/>
        <w:ind w:firstLine="709"/>
        <w:jc w:val="both"/>
        <w:rPr/>
      </w:pPr>
      <w:r>
        <w:rPr>
          <w:sz w:val="28"/>
        </w:rPr>
        <w:t>Значения К</w:t>
      </w:r>
      <w:r>
        <w:rPr>
          <w:sz w:val="24"/>
        </w:rPr>
        <w:t xml:space="preserve"> </w:t>
      </w:r>
      <w:r>
        <w:rPr>
          <w:sz w:val="28"/>
        </w:rPr>
        <w:t>для различных типоразмеров расходомера (условного прохода D</w:t>
      </w:r>
      <w:r>
        <w:rPr>
          <w:sz w:val="28"/>
          <w:vertAlign w:val="subscript"/>
        </w:rPr>
        <w:t>у</w:t>
      </w:r>
      <w:r>
        <w:rPr>
          <w:sz w:val="28"/>
        </w:rPr>
        <w:t xml:space="preserve">) определяются в соответствии с РЭ на расходомер.  </w:t>
      </w:r>
    </w:p>
    <w:p>
      <w:pPr>
        <w:pStyle w:val="Normal"/>
        <w:ind w:firstLine="709"/>
        <w:jc w:val="both"/>
        <w:rPr/>
      </w:pPr>
      <w:r>
        <w:rPr>
          <w:sz w:val="28"/>
        </w:rPr>
        <w:t>Определение относительной погрешности расходомера при измерении объема жидкости выполняется по формуле: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V</w:t>
      </w:r>
      <w:r>
        <w:rPr>
          <w:b/>
          <w:sz w:val="28"/>
          <w:vertAlign w:val="subscript"/>
        </w:rPr>
        <w:t>и</w:t>
      </w:r>
      <w:r>
        <w:rPr>
          <w:b/>
          <w:sz w:val="28"/>
        </w:rPr>
        <w:t xml:space="preserve"> – V</w:t>
      </w:r>
      <w:r>
        <w:rPr>
          <w:b/>
          <w:sz w:val="28"/>
          <w:vertAlign w:val="subscript"/>
        </w:rPr>
        <w:t>о</w:t>
      </w:r>
    </w:p>
    <w:p>
      <w:pPr>
        <w:pStyle w:val="Normal"/>
        <w:jc w:val="right"/>
        <w:rPr>
          <w:b/>
          <w:b/>
          <w:sz w:val="28"/>
        </w:rPr>
      </w:pPr>
      <w:r>
        <w:rPr>
          <w:rFonts w:eastAsia="Symbol" w:cs="Symbol" w:ascii="Symbol" w:hAnsi="Symbol"/>
          <w:b/>
          <w:sz w:val="28"/>
        </w:rPr>
        <w:t></w:t>
      </w:r>
      <w:r>
        <w:rPr>
          <w:b/>
          <w:sz w:val="28"/>
          <w:vertAlign w:val="subscript"/>
        </w:rPr>
        <w:t>РС v</w:t>
      </w:r>
      <w:r>
        <w:rPr>
          <w:b/>
          <w:sz w:val="28"/>
        </w:rPr>
        <w:t xml:space="preserve"> = ----------- </w:t>
      </w:r>
      <w:r>
        <w:rPr>
          <w:rFonts w:eastAsia="Symbol" w:cs="Symbol" w:ascii="Symbol" w:hAnsi="Symbol"/>
          <w:b/>
          <w:sz w:val="28"/>
        </w:rPr>
        <w:t></w:t>
      </w:r>
      <w:r>
        <w:rPr>
          <w:b/>
          <w:sz w:val="28"/>
        </w:rPr>
        <w:t xml:space="preserve"> 100, </w:t>
      </w:r>
      <w:r>
        <w:rPr>
          <w:sz w:val="28"/>
        </w:rPr>
        <w:t>% ,                                         (7.7)</w:t>
      </w:r>
    </w:p>
    <w:p>
      <w:pPr>
        <w:pStyle w:val="Normal"/>
        <w:spacing w:before="0" w:after="120"/>
        <w:jc w:val="center"/>
        <w:rPr>
          <w:b/>
          <w:b/>
          <w:sz w:val="28"/>
        </w:rPr>
      </w:pPr>
      <w:r>
        <w:rPr>
          <w:b/>
          <w:sz w:val="28"/>
        </w:rPr>
        <w:t>V</w:t>
      </w:r>
      <w:r>
        <w:rPr>
          <w:b/>
          <w:sz w:val="28"/>
          <w:vertAlign w:val="subscript"/>
        </w:rPr>
        <w:t>о</w:t>
      </w:r>
    </w:p>
    <w:p>
      <w:pPr>
        <w:pStyle w:val="Normal"/>
        <w:ind w:firstLine="709"/>
        <w:jc w:val="both"/>
        <w:rPr/>
      </w:pPr>
      <w:r>
        <w:rPr>
          <w:sz w:val="28"/>
        </w:rPr>
        <w:t>Измеренный средний объемный расход жидкости, прошедшей через расходомер, определяется по формуле:</w:t>
      </w:r>
    </w:p>
    <w:p>
      <w:pPr>
        <w:pStyle w:val="Normal"/>
        <w:jc w:val="both"/>
        <w:rPr>
          <w:sz w:val="28"/>
        </w:rPr>
      </w:pPr>
      <w:r>
        <w:rPr>
          <w:b/>
          <w:sz w:val="28"/>
          <w:vertAlign w:val="subscript"/>
        </w:rPr>
        <w:t xml:space="preserve">                                                                                                         </w:t>
      </w:r>
      <w:r>
        <w:rPr>
          <w:b/>
          <w:sz w:val="28"/>
          <w:vertAlign w:val="subscript"/>
        </w:rPr>
        <w:t>n</w:t>
      </w:r>
    </w:p>
    <w:p>
      <w:pPr>
        <w:pStyle w:val="Normal"/>
        <w:jc w:val="both"/>
        <w:rPr>
          <w:sz w:val="28"/>
        </w:rPr>
      </w:pPr>
      <w:r>
        <w:rPr>
          <w:b/>
          <w:sz w:val="28"/>
        </w:rPr>
        <w:t xml:space="preserve">                                                                    </w:t>
      </w:r>
      <w:r>
        <w:rPr>
          <w:rFonts w:eastAsia="Symbol" w:cs="Symbol" w:ascii="Symbol" w:hAnsi="Symbol"/>
          <w:b/>
          <w:sz w:val="28"/>
        </w:rPr>
        <w:t></w:t>
      </w:r>
      <w:r>
        <w:rPr>
          <w:b/>
          <w:sz w:val="28"/>
        </w:rPr>
        <w:t>Q</w:t>
      </w:r>
      <w:r>
        <w:rPr>
          <w:b/>
          <w:sz w:val="28"/>
          <w:vertAlign w:val="subscript"/>
        </w:rPr>
        <w:t>иj</w:t>
      </w:r>
    </w:p>
    <w:p>
      <w:pPr>
        <w:pStyle w:val="Normal"/>
        <w:jc w:val="both"/>
        <w:rPr>
          <w:sz w:val="28"/>
        </w:rPr>
      </w:pPr>
      <w:r>
        <w:rPr>
          <w:b/>
          <w:sz w:val="28"/>
          <w:vertAlign w:val="superscript"/>
        </w:rPr>
        <w:t xml:space="preserve">                                                                                                       </w:t>
      </w:r>
      <w:r>
        <w:rPr>
          <w:b/>
          <w:sz w:val="28"/>
          <w:vertAlign w:val="superscript"/>
        </w:rPr>
        <w:t>j=1</w:t>
      </w:r>
    </w:p>
    <w:p>
      <w:pPr>
        <w:pStyle w:val="Normal"/>
        <w:jc w:val="right"/>
        <w:rPr>
          <w:b/>
          <w:b/>
          <w:sz w:val="28"/>
        </w:rPr>
      </w:pPr>
      <w:r>
        <w:rPr>
          <w:b/>
          <w:sz w:val="28"/>
        </w:rPr>
        <w:t>Q</w:t>
      </w:r>
      <w:r>
        <w:rPr>
          <w:b/>
          <w:sz w:val="28"/>
          <w:vertAlign w:val="subscript"/>
        </w:rPr>
        <w:t xml:space="preserve">vи ср </w:t>
      </w:r>
      <w:r>
        <w:rPr>
          <w:b/>
          <w:sz w:val="28"/>
        </w:rPr>
        <w:t>=</w:t>
      </w:r>
      <w:r>
        <w:rPr>
          <w:b/>
          <w:sz w:val="28"/>
          <w:vertAlign w:val="subscript"/>
        </w:rPr>
        <w:t xml:space="preserve"> ------------------ </w:t>
      </w:r>
      <w:r>
        <w:rPr>
          <w:sz w:val="28"/>
        </w:rPr>
        <w:t>, 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/ч,                                                (7.8)             </w:t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  <w:t xml:space="preserve">                                                                        </w:t>
      </w:r>
      <w:r>
        <w:rPr>
          <w:b/>
          <w:sz w:val="28"/>
        </w:rPr>
        <w:t>n</w:t>
      </w:r>
    </w:p>
    <w:p>
      <w:pPr>
        <w:pStyle w:val="Normal"/>
        <w:spacing w:before="120" w:after="0"/>
        <w:jc w:val="both"/>
        <w:rPr/>
      </w:pPr>
      <w:r>
        <w:rPr>
          <w:sz w:val="28"/>
        </w:rPr>
        <w:t>где:   Q</w:t>
      </w:r>
      <w:r>
        <w:rPr>
          <w:sz w:val="28"/>
          <w:vertAlign w:val="subscript"/>
        </w:rPr>
        <w:t xml:space="preserve">vи </w:t>
      </w:r>
      <w:r>
        <w:rPr>
          <w:sz w:val="28"/>
        </w:rPr>
        <w:t>– среднее значение объемного расхода, измеренное расходомером, м</w:t>
      </w:r>
      <w:r>
        <w:rPr>
          <w:sz w:val="28"/>
          <w:vertAlign w:val="superscript"/>
        </w:rPr>
        <w:t xml:space="preserve">3 </w:t>
      </w:r>
      <w:r>
        <w:rPr>
          <w:sz w:val="28"/>
        </w:rPr>
        <w:t>/ч;</w:t>
      </w:r>
    </w:p>
    <w:p>
      <w:pPr>
        <w:pStyle w:val="Normal"/>
        <w:ind w:firstLine="709"/>
        <w:jc w:val="both"/>
        <w:rPr/>
      </w:pPr>
      <w:r>
        <w:rPr>
          <w:sz w:val="28"/>
        </w:rPr>
        <w:t>Q</w:t>
      </w:r>
      <w:r>
        <w:rPr>
          <w:sz w:val="28"/>
          <w:vertAlign w:val="subscript"/>
        </w:rPr>
        <w:t>иj</w:t>
      </w:r>
      <w:r>
        <w:rPr>
          <w:sz w:val="28"/>
        </w:rPr>
        <w:t xml:space="preserve"> – значение расхода при j-том измерении (количество отсчетов n за интервал времени T</w:t>
      </w:r>
      <w:r>
        <w:rPr>
          <w:sz w:val="28"/>
          <w:vertAlign w:val="subscript"/>
        </w:rPr>
        <w:t>пр</w:t>
      </w:r>
      <w:r>
        <w:rPr>
          <w:b/>
          <w:sz w:val="28"/>
        </w:rPr>
        <w:t xml:space="preserve"> </w:t>
      </w:r>
      <w:r>
        <w:rPr>
          <w:sz w:val="28"/>
        </w:rPr>
        <w:t>должно быть не менее 11), 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/ч; </w:t>
      </w:r>
    </w:p>
    <w:p>
      <w:pPr>
        <w:pStyle w:val="Normal"/>
        <w:spacing w:before="0" w:after="120"/>
        <w:ind w:firstLine="709"/>
        <w:jc w:val="both"/>
        <w:rPr>
          <w:sz w:val="28"/>
        </w:rPr>
      </w:pPr>
      <w:r>
        <w:rPr>
          <w:sz w:val="28"/>
        </w:rPr>
        <w:t xml:space="preserve">n – количество измерений. 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При определении среднего объемного расхода, измеренного расходомером, регистрируются показания с дисплея.</w:t>
      </w:r>
    </w:p>
    <w:p>
      <w:pPr>
        <w:pStyle w:val="Normal"/>
        <w:ind w:firstLine="709"/>
        <w:jc w:val="both"/>
        <w:rPr/>
      </w:pPr>
      <w:r>
        <w:rPr>
          <w:sz w:val="28"/>
        </w:rPr>
        <w:t>Определение относительной погрешности расходомера при измерении среднего объемного расхода жидкости выполняется по формуле:</w:t>
      </w:r>
    </w:p>
    <w:p>
      <w:pPr>
        <w:pStyle w:val="Normal"/>
        <w:spacing w:before="120" w:after="0"/>
        <w:jc w:val="center"/>
        <w:rPr>
          <w:b/>
          <w:b/>
          <w:sz w:val="28"/>
        </w:rPr>
      </w:pPr>
      <w:r>
        <w:rPr>
          <w:b/>
          <w:sz w:val="28"/>
        </w:rPr>
        <w:t>Q</w:t>
      </w:r>
      <w:r>
        <w:rPr>
          <w:b/>
          <w:sz w:val="28"/>
          <w:vertAlign w:val="subscript"/>
        </w:rPr>
        <w:t>vи(ср)</w:t>
      </w:r>
      <w:r>
        <w:rPr>
          <w:b/>
          <w:sz w:val="28"/>
        </w:rPr>
        <w:t xml:space="preserve"> – Q</w:t>
      </w:r>
      <w:r>
        <w:rPr>
          <w:b/>
          <w:sz w:val="28"/>
          <w:vertAlign w:val="subscript"/>
        </w:rPr>
        <w:t>vо(ср)</w:t>
      </w:r>
    </w:p>
    <w:p>
      <w:pPr>
        <w:pStyle w:val="Normal"/>
        <w:jc w:val="right"/>
        <w:rPr>
          <w:b/>
          <w:b/>
          <w:sz w:val="28"/>
        </w:rPr>
      </w:pPr>
      <w:r>
        <w:rPr>
          <w:rFonts w:eastAsia="Symbol" w:cs="Symbol" w:ascii="Symbol" w:hAnsi="Symbol"/>
          <w:b/>
          <w:sz w:val="28"/>
        </w:rPr>
        <w:t></w:t>
      </w:r>
      <w:r>
        <w:rPr>
          <w:b/>
          <w:sz w:val="28"/>
          <w:vertAlign w:val="subscript"/>
        </w:rPr>
        <w:t xml:space="preserve">РС qv </w:t>
      </w:r>
      <w:r>
        <w:rPr>
          <w:b/>
          <w:sz w:val="28"/>
        </w:rPr>
        <w:t xml:space="preserve">= ------------------- </w:t>
      </w:r>
      <w:r>
        <w:rPr>
          <w:rFonts w:eastAsia="Symbol" w:cs="Symbol" w:ascii="Symbol" w:hAnsi="Symbol"/>
          <w:b/>
          <w:sz w:val="28"/>
        </w:rPr>
        <w:t></w:t>
      </w:r>
      <w:r>
        <w:rPr>
          <w:b/>
          <w:sz w:val="28"/>
        </w:rPr>
        <w:t xml:space="preserve"> 100, </w:t>
      </w:r>
      <w:r>
        <w:rPr>
          <w:sz w:val="28"/>
        </w:rPr>
        <w:t>%</w:t>
      </w:r>
      <w:r>
        <w:rPr>
          <w:b/>
          <w:sz w:val="28"/>
        </w:rPr>
        <w:t xml:space="preserve"> </w:t>
      </w:r>
      <w:r>
        <w:rPr>
          <w:sz w:val="28"/>
        </w:rPr>
        <w:t>,</w:t>
      </w:r>
      <w:r>
        <w:rPr>
          <w:b/>
          <w:sz w:val="28"/>
        </w:rPr>
        <w:t xml:space="preserve">                                    </w:t>
      </w:r>
      <w:r>
        <w:rPr>
          <w:sz w:val="28"/>
        </w:rPr>
        <w:t>(7.9)</w:t>
      </w:r>
    </w:p>
    <w:p>
      <w:pPr>
        <w:pStyle w:val="Normal"/>
        <w:spacing w:before="0" w:after="120"/>
        <w:jc w:val="center"/>
        <w:rPr>
          <w:b/>
          <w:b/>
          <w:sz w:val="28"/>
        </w:rPr>
      </w:pPr>
      <w:r>
        <w:rPr>
          <w:b/>
          <w:sz w:val="28"/>
        </w:rPr>
        <w:t>Q</w:t>
      </w:r>
      <w:r>
        <w:rPr>
          <w:b/>
          <w:sz w:val="28"/>
          <w:vertAlign w:val="subscript"/>
        </w:rPr>
        <w:t>vо(ср)</w:t>
      </w:r>
    </w:p>
    <w:p>
      <w:pPr>
        <w:pStyle w:val="Normal"/>
        <w:ind w:firstLine="709"/>
        <w:jc w:val="both"/>
        <w:rPr/>
      </w:pPr>
      <w:r>
        <w:rPr>
          <w:sz w:val="28"/>
        </w:rPr>
        <w:t>Результаты поверки считаются положительными, если относительные погрешности расходомера при измерении объема, среднего объемного расхода жидкости в поверочных точках не превышают значений, вычисленных в соответствии с формулой:</w:t>
      </w:r>
    </w:p>
    <w:p>
      <w:pPr>
        <w:pStyle w:val="Normal"/>
        <w:jc w:val="center"/>
        <w:rPr/>
      </w:pPr>
      <w:r>
        <w:rPr>
          <w:sz w:val="28"/>
        </w:rPr>
      </w:r>
      <m:oMath xmlns:m="http://schemas.openxmlformats.org/officeDocument/2006/math">
        <m:r>
          <w:rPr>
            <w:rFonts w:ascii="Cambria Math" w:hAnsi="Cambria Math"/>
          </w:rPr>
          <m:t xml:space="preserve">δ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±</m:t>
        </m:r>
        <m:d>
          <m:dPr>
            <m:begChr m:val="("/>
            <m:endChr m:val=")"/>
          </m:dPr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0,6</m:t>
            </m:r>
            <m:r>
              <w:rPr>
                <w:rFonts w:ascii="Cambria Math" w:hAnsi="Cambria Math"/>
              </w:rPr>
              <m:t xml:space="preserve">+</m:t>
            </m:r>
            <m:f>
              <m:num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0,15</m:t>
                </m:r>
              </m:num>
              <m:den>
                <m:r>
                  <w:rPr>
                    <w:rFonts w:ascii="Cambria Math" w:hAnsi="Cambria Math"/>
                  </w:rPr>
                  <m:t xml:space="preserve">v</m:t>
                </m:r>
              </m:den>
            </m:f>
          </m:e>
        </m:d>
      </m:oMath>
      <w:r>
        <w:rPr>
          <w:sz w:val="28"/>
        </w:rPr>
        <w:t>, %.</w:t>
      </w:r>
    </w:p>
    <w:p>
      <w:pPr>
        <w:pStyle w:val="23"/>
        <w:rPr/>
      </w:pPr>
      <w:r>
        <w:rPr/>
        <w:t xml:space="preserve">где: </w:t>
      </w:r>
      <w:r>
        <w:rPr>
          <w:rFonts w:eastAsia="Symbol" w:cs="Symbol" w:ascii="Symbol" w:hAnsi="Symbol"/>
        </w:rPr>
        <w:t></w:t>
      </w:r>
      <w:r>
        <w:rPr/>
        <w:t xml:space="preserve"> – пределы допускаемой относительной погрешности расходомера при             измерении объема, среднего объемного расхода жидкости, %;</w:t>
      </w:r>
    </w:p>
    <w:p>
      <w:pPr>
        <w:pStyle w:val="Normal"/>
        <w:spacing w:before="0" w:after="120"/>
        <w:ind w:firstLine="709"/>
        <w:jc w:val="both"/>
        <w:rPr/>
      </w:pPr>
      <w:r>
        <w:rPr>
          <w:sz w:val="28"/>
          <w:lang w:val="en-US"/>
        </w:rPr>
        <w:t>v</w:t>
      </w:r>
      <w:r>
        <w:rPr>
          <w:sz w:val="28"/>
        </w:rPr>
        <w:t xml:space="preserve"> – скорость потока в трубопроводе, м/с.</w:t>
      </w:r>
      <w:r>
        <w:br w:type="page"/>
      </w:r>
    </w:p>
    <w:p>
      <w:pPr>
        <w:pStyle w:val="22"/>
        <w:rPr/>
      </w:pPr>
      <w:r>
        <w:rPr/>
        <w:t>Скорость потока определяется в соответствии с формулой:</w:t>
      </w:r>
    </w:p>
    <w:p>
      <w:pPr>
        <w:pStyle w:val="Normal"/>
        <w:spacing w:before="120" w:after="120"/>
        <w:jc w:val="center"/>
        <w:rPr/>
      </w:pPr>
      <w:r>
        <w:rPr>
          <w:sz w:val="28"/>
        </w:rPr>
      </w:r>
      <m:oMath xmlns:m="http://schemas.openxmlformats.org/officeDocument/2006/math">
        <m:r>
          <w:rPr>
            <w:rFonts w:ascii="Cambria Math" w:hAnsi="Cambria Math"/>
          </w:rPr>
          <m:t xml:space="preserve">v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Q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 xml:space="preserve">2,83</m:t>
            </m:r>
            <m:r>
              <w:rPr>
                <w:rFonts w:ascii="Cambria Math" w:hAnsi="Cambria Math"/>
              </w:rPr>
              <m:t xml:space="preserve">⋅</m:t>
            </m:r>
            <m:sSup>
              <m:e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10</m:t>
                </m:r>
              </m:e>
              <m:sup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3</m:t>
                </m:r>
              </m:sup>
            </m:sSup>
            <m:r>
              <w:rPr>
                <w:rFonts w:ascii="Cambria Math" w:hAnsi="Cambria Math"/>
              </w:rPr>
              <m:t xml:space="preserve">⋅</m:t>
            </m:r>
            <m:sSup>
              <m:e>
                <m:r>
                  <w:rPr>
                    <w:rFonts w:ascii="Cambria Math" w:hAnsi="Cambria Math"/>
                  </w:rPr>
                  <m:t xml:space="preserve">D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den>
        </m:f>
      </m:oMath>
      <w:r>
        <w:rPr>
          <w:sz w:val="28"/>
        </w:rPr>
        <w:t>, м/с,</w:t>
      </w:r>
    </w:p>
    <w:p>
      <w:pPr>
        <w:pStyle w:val="Normal"/>
        <w:jc w:val="both"/>
        <w:rPr/>
      </w:pPr>
      <w:r>
        <w:rPr>
          <w:sz w:val="28"/>
        </w:rPr>
        <w:t xml:space="preserve">где:   </w:t>
      </w:r>
      <w:r>
        <w:rPr>
          <w:sz w:val="28"/>
          <w:lang w:val="en-US"/>
        </w:rPr>
        <w:t>Q</w:t>
      </w:r>
      <w:r>
        <w:rPr>
          <w:sz w:val="28"/>
        </w:rPr>
        <w:t xml:space="preserve"> – значение поверочного расхода, м</w:t>
      </w:r>
      <w:r>
        <w:rPr>
          <w:sz w:val="28"/>
          <w:vertAlign w:val="superscript"/>
        </w:rPr>
        <w:t>3</w:t>
      </w:r>
      <w:r>
        <w:rPr>
          <w:sz w:val="28"/>
        </w:rPr>
        <w:t>/ч;</w:t>
      </w:r>
    </w:p>
    <w:p>
      <w:pPr>
        <w:pStyle w:val="Normal"/>
        <w:spacing w:before="0" w:after="120"/>
        <w:ind w:firstLine="709"/>
        <w:jc w:val="both"/>
        <w:rPr/>
      </w:pPr>
      <w:r>
        <w:rPr>
          <w:sz w:val="28"/>
          <w:lang w:val="en-US"/>
        </w:rPr>
        <w:t>D</w:t>
      </w:r>
      <w:r>
        <w:rPr>
          <w:sz w:val="28"/>
        </w:rPr>
        <w:t xml:space="preserve"> – внутренний диаметр первичного преобразователя расхода, мм.</w:t>
      </w:r>
    </w:p>
    <w:p>
      <w:pPr>
        <w:pStyle w:val="22"/>
        <w:rPr/>
      </w:pPr>
      <w:r>
        <w:rPr/>
        <w:t>Минимально необходимый объем жидкости, пропускаемой через ПП при одном измерении, при регистрации показаний с импульсного выхода расходомера должен быть таким, чтобы набрать не менее 500 импульсов. При регистрации показаний с дисплея необходимо набирать не менее 500 единиц младшего разряда.</w:t>
      </w:r>
    </w:p>
    <w:p>
      <w:pPr>
        <w:pStyle w:val="Normal"/>
        <w:ind w:firstLine="709"/>
        <w:jc w:val="both"/>
        <w:rPr/>
      </w:pPr>
      <w:r>
        <w:rPr>
          <w:sz w:val="28"/>
        </w:rPr>
        <w:t>При невозможности выполнять поверку с остановкой потока в трубопроводе, а также для сокращения времени поверки допускается выполнять определение относительной погрешности расходомера при измерении объема только по импульсному выходу.</w:t>
      </w:r>
    </w:p>
    <w:p>
      <w:pPr>
        <w:pStyle w:val="Normal"/>
        <w:ind w:firstLine="709"/>
        <w:jc w:val="both"/>
        <w:rPr/>
      </w:pPr>
      <w:r>
        <w:rPr>
          <w:sz w:val="28"/>
        </w:rPr>
        <w:t>По результатам поверки делается отметка о соответствии в протоколе (Приложение 2).</w:t>
      </w:r>
    </w:p>
    <w:p>
      <w:pPr>
        <w:pStyle w:val="22"/>
        <w:rPr/>
      </w:pPr>
      <w:r>
        <w:rPr/>
        <w:t>Если погрешность измерения выходит за пределы нормированных значений, выполняется дополнительная настройка расходомера в приведенной ниже последовательности:</w:t>
      </w:r>
    </w:p>
    <w:p>
      <w:pPr>
        <w:pStyle w:val="22"/>
        <w:rPr/>
      </w:pPr>
      <w:r>
        <w:rPr/>
        <w:t>- определяется и вводится в расходомер смещение нуля расходомера («СМЕЩЕНИЕ dt</w:t>
      </w:r>
      <w:r>
        <w:rPr>
          <w:vertAlign w:val="subscript"/>
        </w:rPr>
        <w:t>0</w:t>
      </w:r>
      <w:r>
        <w:rPr/>
        <w:t>»). Параметр определяется в соответствии с документом «Расходомер-счетчик ультразвуковой УРСВ «ВЗЛЕТ МР».</w:t>
      </w:r>
      <w:r>
        <w:rPr>
          <w:sz w:val="24"/>
        </w:rPr>
        <w:t xml:space="preserve"> И</w:t>
      </w:r>
      <w:r>
        <w:rPr/>
        <w:t>нструкция по монтажу» В12.00-00.00-04 ИМ. Результат заносится в паспорт на расходомер.</w:t>
      </w:r>
    </w:p>
    <w:p>
      <w:pPr>
        <w:pStyle w:val="Normal"/>
        <w:ind w:firstLine="709"/>
        <w:jc w:val="both"/>
        <w:rPr/>
      </w:pPr>
      <w:r>
        <w:rPr>
          <w:sz w:val="28"/>
        </w:rPr>
        <w:t>- определяется значение параметра смещение полусуммы («СМЕЩЕНИЕ П</w:t>
      </w:r>
      <w:r>
        <w:rPr>
          <w:sz w:val="28"/>
          <w:vertAlign w:val="subscript"/>
        </w:rPr>
        <w:t>0</w:t>
      </w:r>
      <w:r>
        <w:rPr>
          <w:sz w:val="28"/>
        </w:rPr>
        <w:t>»). Для этого у расходомера комплектации -012 в расходомер вводятся (проверяются) значение скорости ультразвука в поверочной жидкости (определяется в соответствии с документом «Расходомер</w:t>
      </w:r>
      <w:r>
        <w:rPr/>
        <w:t>-</w:t>
      </w:r>
      <w:r>
        <w:rPr>
          <w:sz w:val="28"/>
        </w:rPr>
        <w:t>счетчик  ультразвуковой УРСВ «ВЗЛЕТ МР». Инструкция по монтажу» В12.00-00.00-04 ИМ), значение расстояния между акустическими центрами ПЭА вдоль оси трубопровода («РАСТ. М/У ПЭА»), значение расстояния между излучающими поверхностями ПЭА («БАЗА ПРИБОРА»).</w:t>
      </w:r>
    </w:p>
    <w:p>
      <w:pPr>
        <w:pStyle w:val="Normal"/>
        <w:ind w:firstLine="709"/>
        <w:jc w:val="both"/>
        <w:rPr/>
      </w:pPr>
      <w:r>
        <w:rPr>
          <w:sz w:val="28"/>
        </w:rPr>
        <w:t>У расходомера комплектации -003, -013 в расходомер вводятся (проверяются) значение скорости ультразвука в поверочной жидкости (определяется в соответствии с документом «Расходомер</w:t>
      </w:r>
      <w:r>
        <w:rPr/>
        <w:t>-</w:t>
      </w:r>
      <w:r>
        <w:rPr>
          <w:sz w:val="28"/>
        </w:rPr>
        <w:t xml:space="preserve">счетчик ультразвуковой УРСВ «ВЗЛЕТ МР». Инструкция по монтажу» В12.00-00.00-04 ИМ), значение расстояния между акустическими центрами ПЭА вдоль оси трубопровода («БАЗА РУЛЯ»). 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Необходимые параметры ПП берутся из паспорта на ПП.</w:t>
      </w:r>
    </w:p>
    <w:p>
      <w:pPr>
        <w:pStyle w:val="Normal"/>
        <w:ind w:firstLine="709"/>
        <w:jc w:val="both"/>
        <w:rPr/>
      </w:pPr>
      <w:r>
        <w:rPr>
          <w:sz w:val="28"/>
        </w:rPr>
        <w:t>После ввода требуемых параметров, нажимается кнопка «S». Значение параметра П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вычисляется расходомером. Результат заносится в паспорт на расходомер;</w:t>
      </w:r>
    </w:p>
    <w:p>
      <w:pPr>
        <w:pStyle w:val="Normal"/>
        <w:ind w:firstLine="709"/>
        <w:jc w:val="both"/>
        <w:rPr/>
      </w:pPr>
      <w:r>
        <w:rPr>
          <w:sz w:val="28"/>
        </w:rPr>
        <w:t>- определяется значение калибровочного коэффициента. Для этого устанавливается значение расхода 0,5</w:t>
      </w:r>
      <w:r>
        <w:rPr>
          <w:rFonts w:eastAsia="Symbol" w:cs="Symbol" w:ascii="Symbol" w:hAnsi="Symbol"/>
          <w:sz w:val="28"/>
        </w:rPr>
        <w:t></w:t>
      </w:r>
      <w:r>
        <w:rPr>
          <w:sz w:val="28"/>
        </w:rPr>
        <w:t>Q</w:t>
      </w:r>
      <w:r>
        <w:rPr>
          <w:sz w:val="28"/>
          <w:vertAlign w:val="subscript"/>
        </w:rPr>
        <w:t>наиб</w:t>
      </w:r>
      <w:r>
        <w:rPr>
          <w:sz w:val="28"/>
        </w:rPr>
        <w:t>. На этом расходе определяются образцовое и измеренное значения объема (V</w:t>
      </w:r>
      <w:r>
        <w:rPr>
          <w:sz w:val="28"/>
          <w:vertAlign w:val="subscript"/>
        </w:rPr>
        <w:t>о,</w:t>
      </w:r>
      <w:r>
        <w:rPr>
          <w:sz w:val="28"/>
        </w:rPr>
        <w:t xml:space="preserve"> V</w:t>
      </w:r>
      <w:r>
        <w:rPr>
          <w:sz w:val="28"/>
          <w:vertAlign w:val="subscript"/>
        </w:rPr>
        <w:t>и</w:t>
      </w:r>
      <w:r>
        <w:rPr>
          <w:sz w:val="28"/>
        </w:rPr>
        <w:t>) или расхода (Q</w:t>
      </w:r>
      <w:r>
        <w:rPr>
          <w:sz w:val="28"/>
          <w:vertAlign w:val="subscript"/>
        </w:rPr>
        <w:t>vо,</w:t>
      </w:r>
      <w:r>
        <w:rPr>
          <w:sz w:val="28"/>
        </w:rPr>
        <w:t xml:space="preserve"> Q</w:t>
      </w:r>
      <w:r>
        <w:rPr>
          <w:sz w:val="28"/>
          <w:vertAlign w:val="subscript"/>
        </w:rPr>
        <w:t>vи</w:t>
      </w:r>
      <w:r>
        <w:rPr>
          <w:sz w:val="28"/>
        </w:rPr>
        <w:t>) и по формуле:</w:t>
      </w:r>
    </w:p>
    <w:p>
      <w:pPr>
        <w:pStyle w:val="Normal"/>
        <w:spacing w:before="120" w:after="0"/>
        <w:jc w:val="center"/>
        <w:rPr>
          <w:b/>
          <w:b/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>V</w:t>
      </w:r>
      <w:r>
        <w:rPr>
          <w:b/>
          <w:sz w:val="28"/>
          <w:vertAlign w:val="subscript"/>
        </w:rPr>
        <w:t>о1</w:t>
      </w:r>
      <w:r>
        <w:rPr>
          <w:b/>
          <w:sz w:val="28"/>
        </w:rPr>
        <w:t xml:space="preserve">             Q</w:t>
      </w:r>
      <w:r>
        <w:rPr>
          <w:b/>
          <w:sz w:val="28"/>
          <w:vertAlign w:val="subscript"/>
        </w:rPr>
        <w:t>о1</w:t>
      </w:r>
    </w:p>
    <w:p>
      <w:pPr>
        <w:pStyle w:val="Normal"/>
        <w:jc w:val="right"/>
        <w:rPr>
          <w:b/>
          <w:b/>
          <w:sz w:val="28"/>
        </w:rPr>
      </w:pPr>
      <w:r>
        <w:rPr>
          <w:b/>
          <w:sz w:val="28"/>
        </w:rPr>
        <w:t xml:space="preserve">            </w:t>
      </w:r>
      <w:r>
        <w:rPr>
          <w:b/>
          <w:sz w:val="28"/>
        </w:rPr>
        <w:t>К</w:t>
      </w:r>
      <w:r>
        <w:rPr>
          <w:b/>
          <w:sz w:val="28"/>
          <w:vertAlign w:val="subscript"/>
        </w:rPr>
        <w:t xml:space="preserve">1  </w:t>
      </w:r>
      <w:r>
        <w:rPr>
          <w:b/>
          <w:sz w:val="28"/>
        </w:rPr>
        <w:t xml:space="preserve">= ------  </w:t>
      </w:r>
      <w:r>
        <w:rPr>
          <w:sz w:val="28"/>
        </w:rPr>
        <w:t>или</w:t>
      </w:r>
      <w:r>
        <w:rPr>
          <w:b/>
          <w:sz w:val="28"/>
        </w:rPr>
        <w:t xml:space="preserve">  ------                                                  </w:t>
      </w:r>
      <w:r>
        <w:rPr>
          <w:sz w:val="28"/>
        </w:rPr>
        <w:t>(7.10)</w:t>
      </w:r>
    </w:p>
    <w:p>
      <w:pPr>
        <w:pStyle w:val="Normal"/>
        <w:jc w:val="center"/>
        <w:rPr/>
      </w:pPr>
      <w:r>
        <w:rPr>
          <w:b/>
          <w:sz w:val="28"/>
        </w:rPr>
        <w:t xml:space="preserve"> </w:t>
      </w:r>
      <w:r>
        <w:rPr>
          <w:b/>
          <w:sz w:val="28"/>
        </w:rPr>
        <w:t>V</w:t>
      </w:r>
      <w:r>
        <w:rPr>
          <w:b/>
          <w:sz w:val="28"/>
          <w:vertAlign w:val="subscript"/>
        </w:rPr>
        <w:t>и1</w:t>
      </w:r>
      <w:r>
        <w:rPr>
          <w:b/>
          <w:sz w:val="28"/>
        </w:rPr>
        <w:t xml:space="preserve">             Q</w:t>
      </w:r>
      <w:r>
        <w:rPr>
          <w:b/>
          <w:sz w:val="28"/>
          <w:vertAlign w:val="subscript"/>
        </w:rPr>
        <w:t>и1</w:t>
      </w:r>
    </w:p>
    <w:p>
      <w:pPr>
        <w:pStyle w:val="23"/>
        <w:rPr/>
      </w:pPr>
      <w:r>
        <w:rPr/>
        <w:t>рассчитывается их отношение.</w:t>
      </w:r>
    </w:p>
    <w:p>
      <w:pPr>
        <w:pStyle w:val="Normal"/>
        <w:ind w:firstLine="709"/>
        <w:jc w:val="both"/>
        <w:rPr/>
      </w:pPr>
      <w:r>
        <w:rPr>
          <w:sz w:val="28"/>
        </w:rPr>
        <w:t>Устанавливается значение расхода 0,1</w:t>
      </w:r>
      <w:r>
        <w:rPr>
          <w:rFonts w:eastAsia="Symbol" w:cs="Symbol" w:ascii="Symbol" w:hAnsi="Symbol"/>
          <w:sz w:val="28"/>
        </w:rPr>
        <w:t></w:t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>наиб</w:t>
      </w:r>
      <w:r>
        <w:rPr>
          <w:sz w:val="28"/>
        </w:rPr>
        <w:t xml:space="preserve"> и при этом расходе определяется отношение: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V</w:t>
      </w:r>
      <w:r>
        <w:rPr>
          <w:b/>
          <w:sz w:val="28"/>
          <w:vertAlign w:val="subscript"/>
        </w:rPr>
        <w:t>о2</w:t>
      </w:r>
      <w:r>
        <w:rPr>
          <w:b/>
          <w:sz w:val="28"/>
        </w:rPr>
        <w:t xml:space="preserve">             Q</w:t>
      </w:r>
      <w:r>
        <w:rPr>
          <w:b/>
          <w:sz w:val="28"/>
          <w:vertAlign w:val="subscript"/>
        </w:rPr>
        <w:t>о2</w:t>
      </w:r>
    </w:p>
    <w:p>
      <w:pPr>
        <w:pStyle w:val="Normal"/>
        <w:jc w:val="right"/>
        <w:rPr>
          <w:b/>
          <w:b/>
          <w:sz w:val="28"/>
        </w:rPr>
      </w:pPr>
      <w:r>
        <w:rPr>
          <w:b/>
          <w:sz w:val="28"/>
        </w:rPr>
        <w:t>К</w:t>
      </w:r>
      <w:r>
        <w:rPr>
          <w:b/>
          <w:sz w:val="28"/>
          <w:vertAlign w:val="subscript"/>
        </w:rPr>
        <w:t xml:space="preserve">2  </w:t>
      </w:r>
      <w:r>
        <w:rPr>
          <w:b/>
          <w:sz w:val="28"/>
        </w:rPr>
        <w:t xml:space="preserve">= ------  </w:t>
      </w:r>
      <w:r>
        <w:rPr>
          <w:sz w:val="28"/>
        </w:rPr>
        <w:t>или</w:t>
      </w:r>
      <w:r>
        <w:rPr>
          <w:b/>
          <w:sz w:val="28"/>
        </w:rPr>
        <w:t xml:space="preserve">  ------                                                  </w:t>
      </w:r>
      <w:r>
        <w:rPr>
          <w:sz w:val="28"/>
        </w:rPr>
        <w:t>(7.11)</w:t>
      </w:r>
    </w:p>
    <w:p>
      <w:pPr>
        <w:pStyle w:val="Normal"/>
        <w:spacing w:before="0" w:after="120"/>
        <w:jc w:val="center"/>
        <w:rPr/>
      </w:pPr>
      <w:r>
        <w:rPr>
          <w:b/>
          <w:sz w:val="28"/>
        </w:rPr>
        <w:t>V</w:t>
      </w:r>
      <w:r>
        <w:rPr>
          <w:b/>
          <w:sz w:val="28"/>
          <w:vertAlign w:val="subscript"/>
        </w:rPr>
        <w:t>и2</w:t>
      </w:r>
      <w:r>
        <w:rPr>
          <w:b/>
          <w:sz w:val="28"/>
        </w:rPr>
        <w:t xml:space="preserve">             Q</w:t>
      </w:r>
      <w:r>
        <w:rPr>
          <w:b/>
          <w:sz w:val="28"/>
          <w:vertAlign w:val="subscript"/>
        </w:rPr>
        <w:t>и2</w:t>
      </w:r>
    </w:p>
    <w:p>
      <w:pPr>
        <w:pStyle w:val="22"/>
        <w:rPr/>
      </w:pPr>
      <w:r>
        <w:rPr/>
        <w:t>При каждом значении расхода выполняется по три измерения. По формуле:</w:t>
      </w:r>
    </w:p>
    <w:p>
      <w:pPr>
        <w:pStyle w:val="Normal"/>
        <w:jc w:val="center"/>
        <w:rPr>
          <w:b/>
          <w:b/>
          <w:sz w:val="28"/>
          <w:vertAlign w:val="subscript"/>
        </w:rPr>
      </w:pPr>
      <w:r>
        <w:rPr>
          <w:b/>
          <w:sz w:val="28"/>
          <w:vertAlign w:val="subscript"/>
        </w:rPr>
        <w:t>3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 xml:space="preserve">                </w:t>
      </w:r>
      <w:r>
        <w:rPr>
          <w:rFonts w:eastAsia="Symbol" w:cs="Symbol" w:ascii="Symbol" w:hAnsi="Symbol"/>
          <w:b/>
          <w:sz w:val="28"/>
        </w:rPr>
        <w:t></w:t>
      </w:r>
      <w:r>
        <w:rPr>
          <w:b/>
          <w:sz w:val="28"/>
        </w:rPr>
        <w:t>(</w:t>
      </w:r>
      <w:r>
        <w:rPr>
          <w:b/>
          <w:sz w:val="28"/>
          <w:lang w:val="en-US"/>
        </w:rPr>
        <w:t>K</w:t>
      </w:r>
      <w:r>
        <w:rPr>
          <w:b/>
          <w:sz w:val="28"/>
          <w:vertAlign w:val="subscript"/>
        </w:rPr>
        <w:t>1</w:t>
      </w:r>
      <w:r>
        <w:rPr>
          <w:b/>
          <w:sz w:val="28"/>
        </w:rPr>
        <w:t xml:space="preserve"> + </w:t>
      </w:r>
      <w:r>
        <w:rPr>
          <w:b/>
          <w:sz w:val="28"/>
          <w:lang w:val="en-US"/>
        </w:rPr>
        <w:t>K</w:t>
      </w:r>
      <w:r>
        <w:rPr>
          <w:b/>
          <w:sz w:val="28"/>
          <w:vertAlign w:val="subscript"/>
        </w:rPr>
        <w:t>2</w:t>
      </w:r>
      <w:r>
        <w:rPr>
          <w:b/>
          <w:sz w:val="28"/>
        </w:rPr>
        <w:t>)</w:t>
      </w:r>
      <w:r>
        <w:rPr>
          <w:b/>
          <w:sz w:val="28"/>
          <w:vertAlign w:val="subscript"/>
          <w:lang w:val="en-US"/>
        </w:rPr>
        <w:t>j</w:t>
      </w:r>
    </w:p>
    <w:p>
      <w:pPr>
        <w:pStyle w:val="Normal"/>
        <w:jc w:val="center"/>
        <w:rPr/>
      </w:pPr>
      <w:r>
        <w:rPr>
          <w:b/>
          <w:sz w:val="28"/>
          <w:vertAlign w:val="superscript"/>
          <w:lang w:val="en-US"/>
        </w:rPr>
        <w:t>j</w:t>
      </w:r>
      <w:r>
        <w:rPr>
          <w:b/>
          <w:sz w:val="28"/>
          <w:vertAlign w:val="superscript"/>
        </w:rPr>
        <w:t>=1</w:t>
      </w:r>
    </w:p>
    <w:p>
      <w:pPr>
        <w:pStyle w:val="Normal"/>
        <w:jc w:val="right"/>
        <w:rPr>
          <w:b/>
          <w:b/>
          <w:sz w:val="28"/>
        </w:rPr>
      </w:pPr>
      <w:r>
        <w:rPr>
          <w:b/>
          <w:sz w:val="28"/>
        </w:rPr>
        <w:t xml:space="preserve">              </w:t>
      </w:r>
      <w:r>
        <w:rPr>
          <w:b/>
          <w:sz w:val="28"/>
        </w:rPr>
        <w:t>К</w:t>
      </w:r>
      <w:r>
        <w:rPr>
          <w:b/>
          <w:sz w:val="28"/>
          <w:vertAlign w:val="subscript"/>
        </w:rPr>
        <w:t xml:space="preserve">к   </w:t>
      </w:r>
      <w:r>
        <w:rPr>
          <w:b/>
          <w:sz w:val="28"/>
        </w:rPr>
        <w:t xml:space="preserve">= ----------------                                             </w:t>
      </w:r>
      <w:r>
        <w:rPr>
          <w:sz w:val="28"/>
        </w:rPr>
        <w:t>(7.12)</w:t>
      </w:r>
    </w:p>
    <w:p>
      <w:pPr>
        <w:pStyle w:val="Normal"/>
        <w:spacing w:before="0" w:after="120"/>
        <w:jc w:val="center"/>
        <w:rPr>
          <w:b/>
          <w:b/>
          <w:sz w:val="28"/>
          <w:vertAlign w:val="subscript"/>
        </w:rPr>
      </w:pPr>
      <w:r>
        <w:rPr>
          <w:b/>
          <w:sz w:val="28"/>
        </w:rPr>
        <w:t xml:space="preserve">               </w:t>
      </w:r>
      <w:r>
        <w:rPr>
          <w:b/>
          <w:sz w:val="28"/>
        </w:rPr>
        <w:t>6</w:t>
      </w:r>
    </w:p>
    <w:p>
      <w:pPr>
        <w:pStyle w:val="Normal"/>
        <w:ind w:firstLine="709"/>
        <w:jc w:val="both"/>
        <w:rPr/>
      </w:pPr>
      <w:r>
        <w:rPr>
          <w:sz w:val="28"/>
        </w:rPr>
        <w:t>рассчитывается значение калибровочного коэффициента К</w:t>
      </w:r>
      <w:r>
        <w:rPr>
          <w:sz w:val="28"/>
          <w:vertAlign w:val="subscript"/>
        </w:rPr>
        <w:t>к</w:t>
      </w:r>
      <w:r>
        <w:rPr>
          <w:sz w:val="28"/>
        </w:rPr>
        <w:t>, которое заносится в паспорт на расходомер и в расходомер (параметр «КАЛИБР. КОЭФ.» для комплектаций -003, -012, -013).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Вновь определяется относительная погрешность расходомера согласно п.7.3.</w:t>
      </w:r>
    </w:p>
    <w:p>
      <w:pPr>
        <w:pStyle w:val="Normal"/>
        <w:spacing w:before="360" w:after="240"/>
        <w:ind w:left="708" w:hanging="0"/>
        <w:rPr>
          <w:b/>
          <w:b/>
          <w:sz w:val="28"/>
        </w:rPr>
      </w:pPr>
      <w:r>
        <w:rPr>
          <w:b/>
          <w:sz w:val="28"/>
        </w:rPr>
        <w:t>8. ОФОРМЛЕНИЕ РЕЗУЛЬТАТОВ ПОВЕРКИ</w:t>
      </w:r>
    </w:p>
    <w:p>
      <w:pPr>
        <w:pStyle w:val="Normal"/>
        <w:ind w:firstLine="709"/>
        <w:jc w:val="both"/>
        <w:rPr/>
      </w:pPr>
      <w:r>
        <w:rPr>
          <w:sz w:val="28"/>
        </w:rPr>
        <w:t>8.1. При положительных результатах поверки в протоколе (Приложение 2) делается отметка о годности к  эксплуатации, оформляется свидетельство о поверке или делается отметка в паспорте расходомера, удостоверенные поверительным клеймом и подписью поверителя.</w:t>
      </w:r>
    </w:p>
    <w:p>
      <w:pPr>
        <w:pStyle w:val="Normal"/>
        <w:ind w:firstLine="709"/>
        <w:jc w:val="both"/>
        <w:rPr/>
      </w:pPr>
      <w:r>
        <w:rPr>
          <w:sz w:val="28"/>
        </w:rPr>
        <w:t>8.2. При отрицательных результатах поверки производится погашение поверительного клейма в свидетельстве или паспорте расходомера и выдается извещение о непригодности с указанием причин. В этом случае расходомера после ремонта подвергается повторной первичной поверке.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right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right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right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right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right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right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right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right"/>
        <w:rPr>
          <w:b/>
          <w:b/>
          <w:sz w:val="28"/>
        </w:rPr>
      </w:pPr>
      <w:r>
        <w:rPr>
          <w:b/>
          <w:sz w:val="28"/>
        </w:rPr>
      </w:r>
      <w:r>
        <w:br w:type="page"/>
      </w:r>
    </w:p>
    <w:p>
      <w:pPr>
        <w:pStyle w:val="Normal"/>
        <w:jc w:val="right"/>
        <w:rPr>
          <w:b/>
          <w:b/>
          <w:sz w:val="28"/>
        </w:rPr>
      </w:pPr>
      <w:r>
        <w:rPr>
          <w:b/>
          <w:sz w:val="28"/>
        </w:rPr>
        <w:t>ПРИЛОЖЕНИЕ 1</w:t>
      </w:r>
    </w:p>
    <w:p>
      <w:pPr>
        <w:pStyle w:val="Normal"/>
        <w:ind w:left="7788" w:hanging="0"/>
        <w:jc w:val="center"/>
        <w:rPr/>
      </w:pPr>
      <w:r>
        <w:rPr>
          <w:sz w:val="28"/>
        </w:rPr>
        <w:t>(рекомендуемое)</w:t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sz w:val="24"/>
        </w:rPr>
      </w:pPr>
      <w:r>
        <w:rPr/>
        <w:object w:dxaOrig="7926" w:dyaOrig="4525">
          <v:shape id="ole_rId4" style="width:396.3pt;height:226.25pt" o:ole="">
            <v:imagedata r:id="rId5" o:title=""/>
          </v:shape>
          <o:OLEObject Type="Embed" ProgID="" ShapeID="ole_rId4" DrawAspect="Content" ObjectID="_1593631421" r:id="rId4"/>
        </w:objec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left="2124" w:hanging="0"/>
        <w:rPr>
          <w:sz w:val="28"/>
        </w:rPr>
      </w:pPr>
      <w:r>
        <w:rPr>
          <w:sz w:val="28"/>
        </w:rPr>
        <w:t xml:space="preserve">1 – трубопровод поверочной установки; </w:t>
      </w:r>
    </w:p>
    <w:p>
      <w:pPr>
        <w:pStyle w:val="Normal"/>
        <w:ind w:left="2124" w:hanging="0"/>
        <w:rPr/>
      </w:pPr>
      <w:r>
        <w:rPr>
          <w:sz w:val="28"/>
        </w:rPr>
        <w:t xml:space="preserve">ПП – первичный преобразователь расхода; </w:t>
      </w:r>
    </w:p>
    <w:p>
      <w:pPr>
        <w:pStyle w:val="Normal"/>
        <w:ind w:left="2124" w:hanging="0"/>
        <w:rPr>
          <w:sz w:val="28"/>
        </w:rPr>
      </w:pPr>
      <w:r>
        <w:rPr>
          <w:sz w:val="28"/>
        </w:rPr>
        <w:t>СчИ – счетчик импульсов.</w:t>
      </w:r>
    </w:p>
    <w:p>
      <w:pPr>
        <w:pStyle w:val="Normal"/>
        <w:ind w:left="708" w:hanging="0"/>
        <w:rPr>
          <w:sz w:val="28"/>
        </w:rPr>
      </w:pPr>
      <w:r>
        <w:rPr>
          <w:sz w:val="28"/>
        </w:rPr>
      </w:r>
    </w:p>
    <w:p>
      <w:pPr>
        <w:pStyle w:val="Normal"/>
        <w:ind w:left="708" w:hanging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left="708" w:hanging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b/>
          <w:sz w:val="28"/>
        </w:rPr>
        <w:t>Рис. 1. Структурная схема поверки расходомера.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  <w:r>
        <w:br w:type="page"/>
      </w:r>
    </w:p>
    <w:p>
      <w:pPr>
        <w:pStyle w:val="Normal"/>
        <w:jc w:val="right"/>
        <w:rPr>
          <w:b/>
          <w:b/>
          <w:sz w:val="28"/>
        </w:rPr>
      </w:pPr>
      <w:r>
        <w:rPr>
          <w:b/>
          <w:sz w:val="28"/>
        </w:rPr>
        <w:t>ПРИЛОЖЕНИЕ 2</w:t>
      </w:r>
    </w:p>
    <w:p>
      <w:pPr>
        <w:pStyle w:val="Normal"/>
        <w:ind w:left="7788" w:hanging="0"/>
        <w:jc w:val="center"/>
        <w:rPr>
          <w:sz w:val="28"/>
        </w:rPr>
      </w:pPr>
      <w:r>
        <w:rPr>
          <w:sz w:val="28"/>
        </w:rPr>
        <w:t>(рекомендуемое)</w:t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b/>
          <w:sz w:val="28"/>
        </w:rPr>
        <w:t>Протокол поверки расходомера УРСВ «ВЗЛЕТ МР»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Заводской номер ___________________________     Год выпуска ________________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Вид поверки _________________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tbl>
      <w:tblPr>
        <w:tblW w:w="10277" w:type="dxa"/>
        <w:jc w:val="left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5600"/>
        <w:gridCol w:w="1559"/>
        <w:gridCol w:w="2126"/>
        <w:gridCol w:w="992"/>
      </w:tblGrid>
      <w:tr>
        <w:trPr/>
        <w:tc>
          <w:tcPr>
            <w:tcW w:w="5600" w:type="dxa"/>
            <w:tcBorders>
              <w:top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Наименование операций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 xml:space="preserve">Пункт 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sz w:val="28"/>
              </w:rPr>
              <w:t>документа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sz w:val="28"/>
              </w:rPr>
              <w:t>по поверке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 xml:space="preserve">Отметка о 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sz w:val="28"/>
              </w:rPr>
              <w:t>соответствии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</w:rPr>
              <w:t>Прим.</w:t>
            </w:r>
          </w:p>
        </w:tc>
      </w:tr>
      <w:tr>
        <w:trPr/>
        <w:tc>
          <w:tcPr>
            <w:tcW w:w="5600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firstLine="284"/>
              <w:jc w:val="both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>1. Внешний осмотр</w:t>
            </w:r>
          </w:p>
          <w:p>
            <w:pPr>
              <w:pStyle w:val="Normal"/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>2. Опробование</w:t>
            </w:r>
          </w:p>
          <w:p>
            <w:pPr>
              <w:pStyle w:val="Normal"/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ind w:firstLine="284"/>
              <w:jc w:val="both"/>
              <w:rPr/>
            </w:pPr>
            <w:r>
              <w:rPr>
                <w:sz w:val="28"/>
              </w:rPr>
              <w:t>3. Определение относительной погрешности расходомера при измерении объема и среднего объемного расхода жидкости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7.2</w:t>
            </w:r>
          </w:p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7.3</w:t>
            </w:r>
          </w:p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ind w:left="1416" w:hanging="0"/>
        <w:rPr>
          <w:sz w:val="28"/>
        </w:rPr>
      </w:pPr>
      <w:r>
        <w:rPr>
          <w:sz w:val="28"/>
        </w:rPr>
      </w:r>
    </w:p>
    <w:p>
      <w:pPr>
        <w:pStyle w:val="Normal"/>
        <w:ind w:left="1416" w:hanging="0"/>
        <w:rPr>
          <w:sz w:val="28"/>
        </w:rPr>
      </w:pPr>
      <w:r>
        <w:rPr>
          <w:sz w:val="28"/>
        </w:rPr>
        <w:t>расходомера  признан _____________________ к  эксплуатации</w:t>
      </w:r>
    </w:p>
    <w:p>
      <w:pPr>
        <w:pStyle w:val="Normal"/>
        <w:ind w:left="1416" w:hanging="0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                                                                           </w:t>
      </w:r>
      <w:r>
        <w:rPr>
          <w:sz w:val="28"/>
          <w:vertAlign w:val="superscript"/>
        </w:rPr>
        <w:t>(годен, не годен)</w:t>
      </w:r>
    </w:p>
    <w:p>
      <w:pPr>
        <w:pStyle w:val="Normal"/>
        <w:ind w:left="1416" w:hanging="0"/>
        <w:rPr>
          <w:sz w:val="28"/>
          <w:vertAlign w:val="superscript"/>
        </w:rPr>
      </w:pPr>
      <w:r>
        <w:rPr>
          <w:sz w:val="28"/>
          <w:vertAlign w:val="superscript"/>
        </w:rPr>
      </w:r>
    </w:p>
    <w:p>
      <w:pPr>
        <w:pStyle w:val="Normal"/>
        <w:ind w:left="1416" w:hanging="0"/>
        <w:rPr>
          <w:sz w:val="28"/>
        </w:rPr>
      </w:pPr>
      <w:r>
        <w:rPr>
          <w:sz w:val="28"/>
        </w:rPr>
        <w:t xml:space="preserve">Дата поверки  «____» __________ 199___ г.     </w:t>
      </w:r>
    </w:p>
    <w:p>
      <w:pPr>
        <w:pStyle w:val="Normal"/>
        <w:ind w:left="1416" w:hanging="0"/>
        <w:rPr>
          <w:sz w:val="28"/>
        </w:rPr>
      </w:pPr>
      <w:r>
        <w:rPr>
          <w:sz w:val="28"/>
        </w:rPr>
      </w:r>
    </w:p>
    <w:p>
      <w:pPr>
        <w:pStyle w:val="Normal"/>
        <w:ind w:left="1416" w:hanging="0"/>
        <w:rPr>
          <w:sz w:val="28"/>
        </w:rPr>
      </w:pPr>
      <w:r>
        <w:rPr>
          <w:sz w:val="28"/>
        </w:rPr>
      </w:r>
    </w:p>
    <w:p>
      <w:pPr>
        <w:pStyle w:val="Normal"/>
        <w:ind w:left="1416" w:hanging="0"/>
        <w:rPr>
          <w:sz w:val="28"/>
        </w:rPr>
      </w:pPr>
      <w:r>
        <w:rPr>
          <w:sz w:val="28"/>
        </w:rPr>
        <w:t>Поверитель ______________________/___________________/</w:t>
      </w:r>
    </w:p>
    <w:p>
      <w:pPr>
        <w:pStyle w:val="Normal"/>
        <w:ind w:left="1416" w:hanging="0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                                                            </w:t>
      </w:r>
      <w:r>
        <w:rPr>
          <w:sz w:val="28"/>
          <w:vertAlign w:val="superscript"/>
        </w:rPr>
        <w:t>(подпись)                                               (Ф.И.О.)</w:t>
      </w:r>
    </w:p>
    <w:p>
      <w:pPr>
        <w:pStyle w:val="Normal"/>
        <w:ind w:left="1416" w:hanging="0"/>
        <w:rPr>
          <w:sz w:val="28"/>
          <w:vertAlign w:val="superscript"/>
        </w:rPr>
      </w:pPr>
      <w:r>
        <w:rPr>
          <w:sz w:val="28"/>
          <w:vertAlign w:val="superscript"/>
        </w:rPr>
      </w:r>
    </w:p>
    <w:p>
      <w:pPr>
        <w:pStyle w:val="Normal"/>
        <w:ind w:left="1416" w:hanging="0"/>
        <w:rPr>
          <w:sz w:val="28"/>
        </w:rPr>
      </w:pPr>
      <w:r>
        <w:rPr>
          <w:sz w:val="28"/>
        </w:rPr>
      </w:r>
    </w:p>
    <w:p>
      <w:pPr>
        <w:pStyle w:val="Normal"/>
        <w:ind w:left="1416" w:hanging="0"/>
        <w:rPr>
          <w:sz w:val="28"/>
        </w:rPr>
      </w:pPr>
      <w:r>
        <w:rPr>
          <w:sz w:val="28"/>
        </w:rPr>
      </w:r>
    </w:p>
    <w:p>
      <w:pPr>
        <w:pStyle w:val="Normal"/>
        <w:ind w:left="1416" w:hanging="0"/>
        <w:rPr>
          <w:sz w:val="28"/>
        </w:rPr>
      </w:pPr>
      <w:r>
        <w:rPr>
          <w:sz w:val="28"/>
        </w:rPr>
      </w:r>
    </w:p>
    <w:p>
      <w:pPr>
        <w:pStyle w:val="Normal"/>
        <w:ind w:left="1416" w:hanging="0"/>
        <w:jc w:val="right"/>
        <w:rPr>
          <w:sz w:val="28"/>
        </w:rPr>
      </w:pPr>
      <w:r>
        <w:rPr>
          <w:sz w:val="28"/>
        </w:rPr>
      </w:r>
    </w:p>
    <w:p>
      <w:pPr>
        <w:pStyle w:val="Normal"/>
        <w:ind w:left="1416" w:hanging="0"/>
        <w:jc w:val="right"/>
        <w:rPr/>
      </w:pPr>
      <w:r>
        <w:rPr/>
      </w:r>
    </w:p>
    <w:p>
      <w:pPr>
        <w:pStyle w:val="Normal"/>
        <w:ind w:left="1416" w:hanging="0"/>
        <w:jc w:val="right"/>
        <w:rPr/>
      </w:pPr>
      <w:r>
        <w:rPr/>
      </w:r>
    </w:p>
    <w:p>
      <w:pPr>
        <w:pStyle w:val="Normal"/>
        <w:ind w:left="1416" w:hanging="0"/>
        <w:jc w:val="right"/>
        <w:rPr/>
      </w:pPr>
      <w:r>
        <w:rPr/>
      </w:r>
    </w:p>
    <w:p>
      <w:pPr>
        <w:pStyle w:val="Normal"/>
        <w:ind w:left="1416" w:hanging="0"/>
        <w:jc w:val="right"/>
        <w:rPr/>
      </w:pPr>
      <w:r>
        <w:rPr/>
      </w:r>
    </w:p>
    <w:p>
      <w:pPr>
        <w:pStyle w:val="Normal"/>
        <w:ind w:left="1416" w:hanging="0"/>
        <w:jc w:val="right"/>
        <w:rPr/>
      </w:pPr>
      <w:r>
        <w:rPr/>
      </w:r>
    </w:p>
    <w:p>
      <w:pPr>
        <w:pStyle w:val="Normal"/>
        <w:ind w:left="1416" w:hanging="0"/>
        <w:jc w:val="right"/>
        <w:rPr/>
      </w:pPr>
      <w:r>
        <w:rPr/>
      </w:r>
    </w:p>
    <w:p>
      <w:pPr>
        <w:pStyle w:val="Normal"/>
        <w:ind w:left="1416" w:hanging="0"/>
        <w:jc w:val="right"/>
        <w:rPr/>
      </w:pPr>
      <w:r>
        <w:rPr/>
      </w:r>
    </w:p>
    <w:p>
      <w:pPr>
        <w:pStyle w:val="Normal"/>
        <w:ind w:left="1416" w:hanging="0"/>
        <w:jc w:val="right"/>
        <w:rPr>
          <w:lang w:val="en-US"/>
        </w:rPr>
      </w:pPr>
      <w:r>
        <w:rPr/>
        <w:t>i2_m</w:t>
      </w:r>
      <w:r>
        <w:rPr>
          <w:lang w:val="en-US"/>
        </w:rPr>
        <w:t>rm</w:t>
      </w:r>
      <w:r>
        <w:rPr/>
        <w:t>_1.doc0</w:t>
      </w:r>
    </w:p>
    <w:sectPr>
      <w:headerReference w:type="default" r:id="rId6"/>
      <w:headerReference w:type="first" r:id="rId7"/>
      <w:type w:val="nextPage"/>
      <w:pgSz w:w="11906" w:h="16838"/>
      <w:pgMar w:left="851" w:right="851" w:header="720" w:top="1134" w:footer="0" w:bottom="56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1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8905" cy="146685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90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0.15pt;height:11.55pt;mso-wrap-distance-left:0pt;mso-wrap-distance-right:0pt;mso-wrap-distance-top:0pt;mso-wrap-distance-bottom:0pt;margin-top:0.05pt;mso-position-vertical-relative:text;margin-left:250.0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%1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%1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val="bestFit" w:percent="2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kern w:val="2"/>
      <w:sz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qFormat/>
    <w:pPr>
      <w:keepNext w:val="true"/>
      <w:pageBreakBefore/>
      <w:numPr>
        <w:ilvl w:val="7"/>
        <w:numId w:val="1"/>
      </w:numPr>
      <w:spacing w:before="360" w:after="240"/>
      <w:jc w:val="center"/>
      <w:outlineLvl w:val="7"/>
    </w:pPr>
    <w:rPr>
      <w:b/>
      <w:sz w:val="28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ind w:left="7788" w:hanging="0"/>
      <w:jc w:val="right"/>
      <w:outlineLvl w:val="8"/>
    </w:pPr>
    <w:rPr>
      <w:sz w:val="28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Symbol"/>
    </w:rPr>
  </w:style>
  <w:style w:type="character" w:styleId="Style5">
    <w:name w:val="Основной шрифт абзаца"/>
    <w:qFormat/>
    <w:rPr/>
  </w:style>
  <w:style w:type="character" w:styleId="PageNumber">
    <w:name w:val="Page Number"/>
    <w:basedOn w:val="Style5"/>
    <w:rPr/>
  </w:style>
  <w:style w:type="paragraph" w:styleId="Heading">
    <w:name w:val="Heading"/>
    <w:basedOn w:val="Normal"/>
    <w:next w:val="TextBody"/>
    <w:qFormat/>
    <w:pPr>
      <w:spacing w:before="240" w:after="60"/>
      <w:jc w:val="center"/>
    </w:pPr>
    <w:rPr>
      <w:rFonts w:ascii="Arial" w:hAnsi="Arial" w:cs="Arial"/>
      <w:b/>
      <w:kern w:val="2"/>
      <w:sz w:val="32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">
    <w:name w:val="Список 2"/>
    <w:basedOn w:val="Normal"/>
    <w:qFormat/>
    <w:pPr>
      <w:ind w:left="566" w:hanging="283"/>
    </w:pPr>
    <w:rPr/>
  </w:style>
  <w:style w:type="paragraph" w:styleId="3">
    <w:name w:val="Список 3"/>
    <w:basedOn w:val="Normal"/>
    <w:qFormat/>
    <w:pPr>
      <w:ind w:left="849" w:hanging="283"/>
    </w:pPr>
    <w:rPr/>
  </w:style>
  <w:style w:type="paragraph" w:styleId="31">
    <w:name w:val="Маркированный список 3"/>
    <w:basedOn w:val="Normal"/>
    <w:qFormat/>
    <w:pPr>
      <w:numPr>
        <w:ilvl w:val="0"/>
        <w:numId w:val="2"/>
      </w:numPr>
      <w:ind w:left="849" w:hanging="283"/>
    </w:pPr>
    <w:rPr/>
  </w:style>
  <w:style w:type="paragraph" w:styleId="4">
    <w:name w:val="Маркированный список 4"/>
    <w:basedOn w:val="Normal"/>
    <w:qFormat/>
    <w:pPr>
      <w:numPr>
        <w:ilvl w:val="0"/>
        <w:numId w:val="3"/>
      </w:numPr>
      <w:ind w:left="1132" w:hanging="283"/>
    </w:pPr>
    <w:rPr/>
  </w:style>
  <w:style w:type="paragraph" w:styleId="21">
    <w:name w:val="Продолжение списка 2"/>
    <w:basedOn w:val="Normal"/>
    <w:qFormat/>
    <w:pPr>
      <w:spacing w:before="0" w:after="120"/>
      <w:ind w:left="566" w:hanging="0"/>
    </w:pPr>
    <w:rPr/>
  </w:style>
  <w:style w:type="paragraph" w:styleId="32">
    <w:name w:val="Продолжение списка 3"/>
    <w:basedOn w:val="Normal"/>
    <w:qFormat/>
    <w:pPr>
      <w:spacing w:before="0" w:after="120"/>
      <w:ind w:left="849" w:hanging="0"/>
    </w:pPr>
    <w:rPr/>
  </w:style>
  <w:style w:type="paragraph" w:styleId="Style6">
    <w:name w:val="Внутренний адрес"/>
    <w:basedOn w:val="Normal"/>
    <w:qFormat/>
    <w:pPr/>
    <w:rPr/>
  </w:style>
  <w:style w:type="paragraph" w:styleId="TextBodyIndent">
    <w:name w:val="Body Text Indent"/>
    <w:basedOn w:val="Normal"/>
    <w:pPr>
      <w:spacing w:before="0" w:after="120"/>
      <w:ind w:left="283" w:hanging="0"/>
    </w:pPr>
    <w:rPr/>
  </w:style>
  <w:style w:type="paragraph" w:styleId="33">
    <w:name w:val="Основной текст 3"/>
    <w:basedOn w:val="TextBodyIndent"/>
    <w:qFormat/>
    <w:pPr/>
    <w:rPr/>
  </w:style>
  <w:style w:type="paragraph" w:styleId="41">
    <w:name w:val="Основной текст 4"/>
    <w:basedOn w:val="TextBodyIndent"/>
    <w:qFormat/>
    <w:pPr/>
    <w:rPr/>
  </w:style>
  <w:style w:type="paragraph" w:styleId="22">
    <w:name w:val="Основной текст с отступом 2"/>
    <w:basedOn w:val="Normal"/>
    <w:qFormat/>
    <w:pPr>
      <w:ind w:firstLine="709"/>
      <w:jc w:val="both"/>
    </w:pPr>
    <w:rPr>
      <w:sz w:val="28"/>
    </w:rPr>
  </w:style>
  <w:style w:type="paragraph" w:styleId="23">
    <w:name w:val="Основной текст 2"/>
    <w:basedOn w:val="Normal"/>
    <w:qFormat/>
    <w:pPr>
      <w:jc w:val="both"/>
    </w:pPr>
    <w:rPr>
      <w:sz w:val="28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StyleNum">
    <w:name w:val="WW8StyleNum"/>
    <w:qFormat/>
  </w:style>
  <w:style w:type="numbering" w:styleId="WW8StyleNum1">
    <w:name w:val="WW8Style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oleObject" Target="embeddings/oleObject2.bin"/><Relationship Id="rId5" Type="http://schemas.openxmlformats.org/officeDocument/2006/relationships/image" Target="media/image2.wmf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2015-02-05T13:16:00Z</dcterms:created>
  <dc:creator>Jacobson</dc:creator>
  <dc:description/>
  <cp:keywords> </cp:keywords>
  <dc:language>en-US</dc:language>
  <cp:lastModifiedBy>Admin</cp:lastModifiedBy>
  <cp:lastPrinted>2000-09-26T12:05:00Z</cp:lastPrinted>
  <dcterms:modified xsi:type="dcterms:W3CDTF">2015-02-05T13:16:00Z</dcterms:modified>
  <cp:revision>2</cp:revision>
  <dc:subject/>
  <dc:title>И Н С Т Р У К Ц И Я</dc:title>
</cp:coreProperties>
</file>