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header5.xml.rels" ContentType="application/vnd.openxmlformats-package.relationships+xml"/>
  <Override PartName="/word/_rels/header1.xml.rels" ContentType="application/vnd.openxmlformats-package.relationships+xml"/>
  <Override PartName="/word/_rels/header6.xml.rels" ContentType="application/vnd.openxmlformats-package.relationship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word/_rels/header4.xml.rels" ContentType="application/vnd.openxmlformats-package.relationships+xml"/>
  <Override PartName="/word/document.xml" ContentType="application/vnd.openxmlformats-officedocument.wordprocessingml.document.main+xml"/>
  <Override PartName="/word/embeddings/oleObject6.bin" ContentType="application/vnd.openxmlformats-officedocument.oleObject"/>
  <Override PartName="/word/embeddings/oleObject5.bin" ContentType="application/vnd.openxmlformats-officedocument.oleObject"/>
  <Override PartName="/word/embeddings/oleObject4.bin" ContentType="application/vnd.openxmlformats-officedocument.oleObject"/>
  <Override PartName="/word/embeddings/oleObject3.bin" ContentType="application/vnd.openxmlformats-officedocument.oleObject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7.bin" ContentType="application/vnd.openxmlformats-officedocument.oleObject"/>
  <Override PartName="/word/embeddings/oleObject10.bin" ContentType="application/vnd.openxmlformats-officedocument.oleObject"/>
  <Override PartName="/word/embeddings/oleObject9.bin" ContentType="application/vnd.openxmlformats-officedocument.oleObject"/>
  <Override PartName="/word/embeddings/oleObject8.bin" ContentType="application/vnd.openxmlformats-officedocument.oleObject"/>
  <Override PartName="/word/media/image6.wmf" ContentType="image/x-wmf"/>
  <Override PartName="/word/media/image5.wmf" ContentType="image/x-wmf"/>
  <Override PartName="/word/media/image4.wmf" ContentType="image/x-wmf"/>
  <Override PartName="/word/media/image3.wmf" ContentType="image/x-wmf"/>
  <Override PartName="/word/media/image1.wmf" ContentType="image/x-wmf"/>
  <Override PartName="/word/media/image2.wmf" ContentType="image/x-wmf"/>
  <Override PartName="/word/media/image11.wmf" ContentType="image/x-wmf"/>
  <Override PartName="/word/media/image9.wmf" ContentType="image/x-wmf"/>
  <Override PartName="/word/media/image12.wmf" ContentType="image/x-wmf"/>
  <Override PartName="/word/media/image10.wmf" ContentType="image/x-wmf"/>
  <Override PartName="/word/media/image8.wmf" ContentType="image/x-wmf"/>
  <Override PartName="/word/media/image7.wmf" ContentType="image/x-wm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6.xml" ContentType="application/vnd.openxmlformats-officedocument.wordprocessingml.footer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firstLine="6237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СОГЛАСОВАНО</w:t>
      </w:r>
    </w:p>
    <w:p>
      <w:pPr>
        <w:pStyle w:val="Normal"/>
        <w:ind w:firstLine="6237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Руководитель ГЦИ СИ</w:t>
      </w:r>
    </w:p>
    <w:p>
      <w:pPr>
        <w:pStyle w:val="Normal"/>
        <w:ind w:firstLine="6237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ФГУ «Нижегородский ЦСМ»</w:t>
      </w:r>
    </w:p>
    <w:p>
      <w:pPr>
        <w:pStyle w:val="Normal"/>
        <w:ind w:firstLine="6237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______________ И.И.Решетник</w:t>
      </w:r>
    </w:p>
    <w:p>
      <w:pPr>
        <w:pStyle w:val="Normal"/>
        <w:ind w:firstLine="6237"/>
        <w:jc w:val="both"/>
        <w:rPr/>
      </w:pPr>
      <w:r>
        <w:rPr>
          <w:rFonts w:cs="Times New Roman" w:ascii="Times New Roman" w:hAnsi="Times New Roman"/>
          <w:b/>
        </w:rPr>
        <w:t>«</w:t>
      </w:r>
      <w:r>
        <w:rPr>
          <w:rFonts w:cs="Times New Roman" w:ascii="Times New Roman" w:hAnsi="Times New Roman"/>
          <w:b/>
          <w:u w:val="single"/>
          <w:lang w:val="en-US"/>
        </w:rPr>
        <w:t>_</w:t>
      </w:r>
      <w:r>
        <w:rPr>
          <w:rFonts w:cs="Times New Roman" w:ascii="Times New Roman" w:hAnsi="Times New Roman"/>
          <w:b/>
          <w:u w:val="single"/>
        </w:rPr>
        <w:t>21</w:t>
      </w:r>
      <w:r>
        <w:rPr>
          <w:rFonts w:cs="Times New Roman" w:ascii="Times New Roman" w:hAnsi="Times New Roman"/>
          <w:b/>
          <w:u w:val="single"/>
          <w:lang w:val="en-US"/>
        </w:rPr>
        <w:t>_</w:t>
      </w:r>
      <w:r>
        <w:rPr>
          <w:rFonts w:cs="Times New Roman" w:ascii="Times New Roman" w:hAnsi="Times New Roman"/>
          <w:b/>
        </w:rPr>
        <w:t xml:space="preserve">»  </w:t>
      </w:r>
      <w:r>
        <w:rPr>
          <w:rFonts w:cs="Times New Roman" w:ascii="Times New Roman" w:hAnsi="Times New Roman"/>
          <w:b/>
          <w:u w:val="single"/>
          <w:lang w:val="en-US"/>
        </w:rPr>
        <w:t>_</w:t>
      </w:r>
      <w:r>
        <w:rPr>
          <w:rFonts w:cs="Times New Roman" w:ascii="Times New Roman" w:hAnsi="Times New Roman"/>
          <w:b/>
          <w:u w:val="single"/>
        </w:rPr>
        <w:t>февраля</w:t>
      </w:r>
      <w:r>
        <w:rPr>
          <w:rFonts w:cs="Times New Roman" w:ascii="Times New Roman" w:hAnsi="Times New Roman"/>
          <w:b/>
          <w:u w:val="single"/>
          <w:lang w:val="en-US"/>
        </w:rPr>
        <w:t>_</w:t>
      </w:r>
      <w:r>
        <w:rPr>
          <w:rFonts w:cs="Times New Roman" w:ascii="Times New Roman" w:hAnsi="Times New Roman"/>
          <w:b/>
        </w:rPr>
        <w:t xml:space="preserve">  2005 г.</w:t>
        <w:tab/>
        <w:tab/>
      </w:r>
      <w:r>
        <w:rPr>
          <w:rFonts w:cs="Times New Roman" w:ascii="Times New Roman" w:hAnsi="Times New Roman"/>
        </w:rPr>
        <w:tab/>
        <w:tab/>
        <w:tab/>
        <w:tab/>
        <w:t xml:space="preserve">  </w:t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/>
          <w:sz w:val="28"/>
        </w:rPr>
      </w:pPr>
      <w:r>
        <w:rPr>
          <w:rFonts w:cs="Times New Roman" w:ascii="Times New Roman" w:hAnsi="Times New Roman"/>
          <w:b/>
          <w:sz w:val="28"/>
        </w:rPr>
        <w:t xml:space="preserve">СЧЁТЧИК  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/>
          <w:sz w:val="28"/>
        </w:rPr>
      </w:pPr>
      <w:r>
        <w:rPr>
          <w:rFonts w:cs="Times New Roman" w:ascii="Times New Roman" w:hAnsi="Times New Roman"/>
          <w:b/>
          <w:sz w:val="28"/>
        </w:rPr>
        <w:t>ЭЛЕКТРИЧЕСКОЙ  ЭНЕРГИИ   ТРЁХФАЗНЫЙ  СТАТИЧЕСКИЙ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/>
          <w:sz w:val="36"/>
        </w:rPr>
      </w:pPr>
      <w:r>
        <w:rPr>
          <w:rFonts w:cs="Times New Roman" w:ascii="Times New Roman" w:hAnsi="Times New Roman"/>
          <w:b/>
          <w:sz w:val="36"/>
        </w:rPr>
        <w:t>«Меркурий 231АМ-01»</w:t>
      </w:r>
    </w:p>
    <w:p>
      <w:pPr>
        <w:pStyle w:val="Heading8"/>
        <w:rPr>
          <w:rFonts w:ascii="Times New Roman" w:hAnsi="Times New Roman" w:cs="Times New Roman"/>
          <w:b w:val="false"/>
          <w:b w:val="false"/>
          <w:sz w:val="36"/>
        </w:rPr>
      </w:pPr>
      <w:r>
        <w:rPr>
          <w:rFonts w:cs="Times New Roman"/>
          <w:b w:val="false"/>
          <w:sz w:val="36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</w:rPr>
      </w:pPr>
      <w:r>
        <w:rPr>
          <w:rFonts w:cs="Times New Roman" w:ascii="Times New Roman" w:hAnsi="Times New Roman"/>
          <w:b/>
          <w:sz w:val="28"/>
        </w:rPr>
        <w:t>Методика  поверки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</w:rPr>
      </w:pPr>
      <w:r>
        <w:rPr>
          <w:rFonts w:cs="Times New Roman" w:ascii="Times New Roman" w:hAnsi="Times New Roman"/>
          <w:b/>
          <w:sz w:val="28"/>
        </w:rPr>
      </w:r>
    </w:p>
    <w:p>
      <w:pPr>
        <w:pStyle w:val="Heading8"/>
        <w:rPr/>
      </w:pPr>
      <w:r>
        <w:rPr/>
        <w:t>АВЛГ.411152.027 И3</w:t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531" w:right="680" w:header="0" w:top="851" w:footer="0" w:bottom="1560" w:gutter="0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36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2005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tabs>
          <w:tab w:val="clear" w:pos="720"/>
          <w:tab w:val="left" w:pos="0" w:leader="none"/>
        </w:tabs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СОДЕРЖАНИЕ</w:t>
      </w:r>
    </w:p>
    <w:p>
      <w:pPr>
        <w:pStyle w:val="Normal"/>
        <w:ind w:left="2880" w:firstLine="7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72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7512" w:type="dxa"/>
        <w:jc w:val="left"/>
        <w:tblInd w:w="9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6096"/>
        <w:gridCol w:w="708"/>
      </w:tblGrid>
      <w:tr>
        <w:trPr/>
        <w:tc>
          <w:tcPr>
            <w:tcW w:w="708" w:type="dxa"/>
            <w:tcBorders/>
          </w:tcPr>
          <w:p>
            <w:pPr>
              <w:pStyle w:val="Style13"/>
              <w:snapToGrid w:val="false"/>
              <w:spacing w:lineRule="auto" w:lin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096" w:type="dxa"/>
            <w:tcBorders/>
          </w:tcPr>
          <w:p>
            <w:pPr>
              <w:pStyle w:val="Style13"/>
              <w:snapToGrid w:val="false"/>
              <w:spacing w:lineRule="auto" w:lin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08" w:type="dxa"/>
            <w:tcBorders/>
          </w:tcPr>
          <w:p>
            <w:pPr>
              <w:pStyle w:val="Style13"/>
              <w:spacing w:lineRule="auto" w:line="360"/>
              <w:ind w:left="-108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Стр.</w:t>
            </w:r>
          </w:p>
        </w:tc>
      </w:tr>
      <w:tr>
        <w:trPr/>
        <w:tc>
          <w:tcPr>
            <w:tcW w:w="708" w:type="dxa"/>
            <w:tcBorders/>
          </w:tcPr>
          <w:p>
            <w:pPr>
              <w:pStyle w:val="Style13"/>
              <w:spacing w:lineRule="auto" w:line="360"/>
              <w:ind w:right="-108" w:hanging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6096" w:type="dxa"/>
            <w:tcBorders/>
          </w:tcPr>
          <w:p>
            <w:pPr>
              <w:pStyle w:val="Style13"/>
              <w:spacing w:lineRule="auto" w:line="360"/>
              <w:jc w:val="both"/>
              <w:rPr/>
            </w:pPr>
            <w:r>
              <w:rPr>
                <w:rFonts w:cs="Times New Roman" w:ascii="Times New Roman" w:hAnsi="Times New Roman"/>
              </w:rPr>
              <w:t>Операции  и  средства  поверки …………………………...</w:t>
            </w:r>
          </w:p>
        </w:tc>
        <w:tc>
          <w:tcPr>
            <w:tcW w:w="708" w:type="dxa"/>
            <w:tcBorders/>
          </w:tcPr>
          <w:p>
            <w:pPr>
              <w:pStyle w:val="Style13"/>
              <w:spacing w:lineRule="auto" w:line="3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</w:tr>
      <w:tr>
        <w:trPr/>
        <w:tc>
          <w:tcPr>
            <w:tcW w:w="708" w:type="dxa"/>
            <w:tcBorders/>
          </w:tcPr>
          <w:p>
            <w:pPr>
              <w:pStyle w:val="Style13"/>
              <w:spacing w:lineRule="auto" w:line="360"/>
              <w:ind w:right="-108" w:hanging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6096" w:type="dxa"/>
            <w:tcBorders/>
          </w:tcPr>
          <w:p>
            <w:pPr>
              <w:pStyle w:val="Style13"/>
              <w:spacing w:lineRule="auto" w:line="360"/>
              <w:jc w:val="both"/>
              <w:rPr/>
            </w:pPr>
            <w:r>
              <w:rPr>
                <w:rFonts w:cs="Times New Roman" w:ascii="Times New Roman" w:hAnsi="Times New Roman"/>
              </w:rPr>
              <w:t>Требования   безопасности ………………………………...</w:t>
            </w:r>
          </w:p>
        </w:tc>
        <w:tc>
          <w:tcPr>
            <w:tcW w:w="708" w:type="dxa"/>
            <w:tcBorders/>
          </w:tcPr>
          <w:p>
            <w:pPr>
              <w:pStyle w:val="Style13"/>
              <w:spacing w:lineRule="auto" w:line="3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</w:tr>
      <w:tr>
        <w:trPr/>
        <w:tc>
          <w:tcPr>
            <w:tcW w:w="708" w:type="dxa"/>
            <w:tcBorders/>
          </w:tcPr>
          <w:p>
            <w:pPr>
              <w:pStyle w:val="Style13"/>
              <w:spacing w:lineRule="auto" w:line="360"/>
              <w:ind w:right="-108" w:hanging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6096" w:type="dxa"/>
            <w:tcBorders/>
          </w:tcPr>
          <w:p>
            <w:pPr>
              <w:pStyle w:val="Style13"/>
              <w:spacing w:lineRule="auto" w:line="360"/>
              <w:jc w:val="both"/>
              <w:rPr/>
            </w:pPr>
            <w:r>
              <w:rPr>
                <w:rFonts w:cs="Times New Roman" w:ascii="Times New Roman" w:hAnsi="Times New Roman"/>
              </w:rPr>
              <w:t>Требования к квалификации поверителей ……………….</w:t>
            </w:r>
          </w:p>
        </w:tc>
        <w:tc>
          <w:tcPr>
            <w:tcW w:w="708" w:type="dxa"/>
            <w:tcBorders/>
          </w:tcPr>
          <w:p>
            <w:pPr>
              <w:pStyle w:val="Style13"/>
              <w:spacing w:lineRule="auto" w:line="3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</w:tr>
      <w:tr>
        <w:trPr/>
        <w:tc>
          <w:tcPr>
            <w:tcW w:w="708" w:type="dxa"/>
            <w:tcBorders/>
          </w:tcPr>
          <w:p>
            <w:pPr>
              <w:pStyle w:val="Style13"/>
              <w:spacing w:lineRule="auto" w:line="360"/>
              <w:ind w:right="-108" w:hanging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6096" w:type="dxa"/>
            <w:tcBorders/>
          </w:tcPr>
          <w:p>
            <w:pPr>
              <w:pStyle w:val="Style13"/>
              <w:spacing w:lineRule="auto" w:line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Условия   поверки ……….…….…………………………...</w:t>
            </w:r>
          </w:p>
        </w:tc>
        <w:tc>
          <w:tcPr>
            <w:tcW w:w="708" w:type="dxa"/>
            <w:tcBorders/>
          </w:tcPr>
          <w:p>
            <w:pPr>
              <w:pStyle w:val="Style13"/>
              <w:spacing w:lineRule="auto" w:line="3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</w:tr>
      <w:tr>
        <w:trPr/>
        <w:tc>
          <w:tcPr>
            <w:tcW w:w="708" w:type="dxa"/>
            <w:tcBorders/>
          </w:tcPr>
          <w:p>
            <w:pPr>
              <w:pStyle w:val="Style13"/>
              <w:spacing w:lineRule="auto" w:line="360"/>
              <w:ind w:right="-108" w:hanging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6096" w:type="dxa"/>
            <w:tcBorders/>
          </w:tcPr>
          <w:p>
            <w:pPr>
              <w:pStyle w:val="Style13"/>
              <w:spacing w:lineRule="auto" w:line="360"/>
              <w:jc w:val="both"/>
              <w:rPr/>
            </w:pPr>
            <w:r>
              <w:rPr>
                <w:rFonts w:cs="Times New Roman" w:ascii="Times New Roman" w:hAnsi="Times New Roman"/>
              </w:rPr>
              <w:t>Подготовка к поверке ……………………………………...</w:t>
            </w:r>
          </w:p>
        </w:tc>
        <w:tc>
          <w:tcPr>
            <w:tcW w:w="708" w:type="dxa"/>
            <w:tcBorders/>
          </w:tcPr>
          <w:p>
            <w:pPr>
              <w:pStyle w:val="Style13"/>
              <w:spacing w:lineRule="auto" w:line="3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</w:tr>
      <w:tr>
        <w:trPr/>
        <w:tc>
          <w:tcPr>
            <w:tcW w:w="708" w:type="dxa"/>
            <w:tcBorders/>
          </w:tcPr>
          <w:p>
            <w:pPr>
              <w:pStyle w:val="Style13"/>
              <w:spacing w:lineRule="auto" w:line="360"/>
              <w:ind w:right="-108" w:hanging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6096" w:type="dxa"/>
            <w:tcBorders/>
          </w:tcPr>
          <w:p>
            <w:pPr>
              <w:pStyle w:val="Style13"/>
              <w:spacing w:lineRule="auto" w:line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Проведение   поверки ……………………………………...</w:t>
            </w:r>
          </w:p>
        </w:tc>
        <w:tc>
          <w:tcPr>
            <w:tcW w:w="708" w:type="dxa"/>
            <w:tcBorders/>
          </w:tcPr>
          <w:p>
            <w:pPr>
              <w:pStyle w:val="Style13"/>
              <w:spacing w:lineRule="auto" w:line="3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</w:tr>
      <w:tr>
        <w:trPr/>
        <w:tc>
          <w:tcPr>
            <w:tcW w:w="708" w:type="dxa"/>
            <w:tcBorders/>
          </w:tcPr>
          <w:p>
            <w:pPr>
              <w:pStyle w:val="Style13"/>
              <w:spacing w:lineRule="auto" w:line="360"/>
              <w:ind w:right="-108" w:hanging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</w:t>
            </w:r>
          </w:p>
        </w:tc>
        <w:tc>
          <w:tcPr>
            <w:tcW w:w="6096" w:type="dxa"/>
            <w:tcBorders/>
          </w:tcPr>
          <w:p>
            <w:pPr>
              <w:pStyle w:val="Style13"/>
              <w:spacing w:lineRule="auto" w:line="360"/>
              <w:jc w:val="both"/>
              <w:rPr/>
            </w:pPr>
            <w:r>
              <w:rPr>
                <w:rFonts w:cs="Times New Roman" w:ascii="Times New Roman" w:hAnsi="Times New Roman"/>
              </w:rPr>
              <w:t>Оформление   результатов   поверки ……………………...</w:t>
            </w:r>
          </w:p>
        </w:tc>
        <w:tc>
          <w:tcPr>
            <w:tcW w:w="708" w:type="dxa"/>
            <w:tcBorders/>
          </w:tcPr>
          <w:p>
            <w:pPr>
              <w:pStyle w:val="Style13"/>
              <w:spacing w:lineRule="auto" w:line="3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</w:t>
            </w:r>
          </w:p>
        </w:tc>
      </w:tr>
    </w:tbl>
    <w:p>
      <w:pPr>
        <w:pStyle w:val="Style13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1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sectPr>
          <w:headerReference w:type="default" r:id="rId4"/>
          <w:footerReference w:type="default" r:id="rId5"/>
          <w:type w:val="nextPage"/>
          <w:pgSz w:w="11906" w:h="16838"/>
          <w:pgMar w:left="1531" w:right="680" w:header="0" w:top="851" w:footer="0" w:bottom="3572" w:gutter="0"/>
          <w:pgNumType w:fmt="decimal"/>
          <w:formProt w:val="false"/>
          <w:textDirection w:val="lrTb"/>
          <w:docGrid w:type="default" w:linePitch="360" w:charSpace="0"/>
        </w:sectPr>
        <w:pStyle w:val="Style13"/>
        <w:ind w:left="1701" w:hanging="14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eading9"/>
        <w:ind w:left="0" w:firstLine="709"/>
        <w:jc w:val="both"/>
        <w:rPr/>
      </w:pPr>
      <w:r>
        <w:rPr>
          <w:b w:val="false"/>
          <w:sz w:val="24"/>
        </w:rPr>
        <w:t>Настоящая методика составлена с учётом требований ПР50.2.006-94 и в соответствии  с  требованиями  ГОСТ 30207-94 и  устанавливает методику  первичной,  периодической  и внеочередной поверки счётчика,  а также объём,  условия поверки и подготовку к ней.</w:t>
      </w:r>
    </w:p>
    <w:p>
      <w:pPr>
        <w:pStyle w:val="3"/>
        <w:widowControl/>
        <w:tabs>
          <w:tab w:val="clear" w:pos="288"/>
          <w:tab w:val="clear" w:pos="720"/>
          <w:tab w:val="clear" w:pos="1152"/>
          <w:tab w:val="clear" w:pos="2448"/>
          <w:tab w:val="clear" w:pos="4032"/>
          <w:tab w:val="clear" w:pos="5040"/>
          <w:tab w:val="clear" w:pos="5472"/>
          <w:tab w:val="clear" w:pos="6768"/>
          <w:tab w:val="clear" w:pos="6912"/>
          <w:tab w:val="clear" w:pos="7920"/>
        </w:tabs>
        <w:ind w:firstLine="709"/>
        <w:rPr/>
      </w:pPr>
      <w:r>
        <w:rPr/>
        <w:t>Настоящая методика поверки распространяется на счётчик электрической энергии трёхфазный однотарифный статический «Меркурий 231АМ-01»</w:t>
      </w:r>
    </w:p>
    <w:p>
      <w:pPr>
        <w:pStyle w:val="TextBodyIndent"/>
        <w:spacing w:lineRule="auto" w:line="240"/>
        <w:ind w:firstLine="7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TextBodyIndent"/>
        <w:spacing w:lineRule="auto" w:line="240"/>
        <w:ind w:firstLine="7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Счётчик подлежит государственному метрологическому контролю и надзору.</w:t>
      </w:r>
    </w:p>
    <w:p>
      <w:pPr>
        <w:pStyle w:val="TextBodyIndent"/>
        <w:spacing w:lineRule="auto" w:line="240"/>
        <w:rPr/>
      </w:pPr>
      <w:r>
        <w:rPr>
          <w:rFonts w:cs="Times New Roman" w:ascii="Times New Roman" w:hAnsi="Times New Roman"/>
        </w:rPr>
        <w:t>При выпуске счётчика из производства и ремонта  проводят первичную поверку.</w:t>
      </w:r>
    </w:p>
    <w:p>
      <w:pPr>
        <w:pStyle w:val="Normal"/>
        <w:ind w:firstLine="7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Первичной  поверке  подлежит каждый экземпляр счётчиков.</w:t>
      </w:r>
    </w:p>
    <w:p>
      <w:pPr>
        <w:pStyle w:val="Normal"/>
        <w:ind w:firstLine="7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Межповерочный интервал - 10 лет.</w:t>
      </w:r>
    </w:p>
    <w:p>
      <w:pPr>
        <w:pStyle w:val="21"/>
        <w:rPr/>
      </w:pPr>
      <w:r>
        <w:rPr/>
        <w:t>Периодической поверке подлежит счётчик,  находящийся в  эксплуатации или на хранении по истечении межповерочного интервала.</w:t>
      </w:r>
    </w:p>
    <w:p>
      <w:pPr>
        <w:pStyle w:val="21"/>
        <w:rPr/>
      </w:pPr>
      <w:r>
        <w:rPr/>
        <w:t>Внеочередную  поверку  проводят в случае: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993" w:leader="none"/>
        </w:tabs>
        <w:ind w:left="0" w:firstLine="709"/>
        <w:jc w:val="both"/>
        <w:rPr/>
      </w:pPr>
      <w:r>
        <w:rPr>
          <w:rFonts w:cs="Times New Roman" w:ascii="Times New Roman" w:hAnsi="Times New Roman"/>
        </w:rPr>
        <w:t>повреждения  знака  поверительного  клейма  (пломбы) и в случае утраты паспорта;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993" w:leader="none"/>
        </w:tabs>
        <w:ind w:left="0" w:firstLine="709"/>
        <w:jc w:val="both"/>
        <w:rPr/>
      </w:pPr>
      <w:r>
        <w:rPr>
          <w:rFonts w:cs="Times New Roman" w:ascii="Times New Roman" w:hAnsi="Times New Roman"/>
        </w:rPr>
        <w:t>ввода в эксплуатацию счётчика после длительного хранения  (более половины межповерочного интервала);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993" w:leader="none"/>
        </w:tabs>
        <w:ind w:left="0" w:firstLine="709"/>
        <w:jc w:val="both"/>
        <w:rPr/>
      </w:pPr>
      <w:r>
        <w:rPr>
          <w:rFonts w:cs="Times New Roman" w:ascii="Times New Roman" w:hAnsi="Times New Roman"/>
        </w:rPr>
        <w:t>проведения повторной юстировки или настройки,  известном или  предполагаемом  ударном  воздействии  на  счётчик  или  неудовлетворительной  его  работе;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993" w:leader="none"/>
        </w:tabs>
        <w:ind w:left="0" w:firstLine="709"/>
        <w:jc w:val="both"/>
        <w:rPr/>
      </w:pPr>
      <w:r>
        <w:rPr>
          <w:rFonts w:cs="Times New Roman" w:ascii="Times New Roman" w:hAnsi="Times New Roman"/>
        </w:rPr>
        <w:t>продажи (отправки) потребителю счётчика, не реализованного по истечении срока,  равного половине межповерочного интервала.</w:t>
      </w:r>
    </w:p>
    <w:p>
      <w:pPr>
        <w:pStyle w:val="BodyTextIndent2"/>
        <w:tabs>
          <w:tab w:val="clear" w:pos="720"/>
          <w:tab w:val="left" w:pos="1134" w:leader="none"/>
        </w:tabs>
        <w:ind w:firstLine="709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BodyTextIndent2"/>
        <w:rPr/>
      </w:pPr>
      <w:r>
        <w:rPr/>
      </w:r>
    </w:p>
    <w:p>
      <w:pPr>
        <w:pStyle w:val="BodyTextIndent2"/>
        <w:rPr/>
      </w:pPr>
      <w:r>
        <w:rPr/>
      </w:r>
    </w:p>
    <w:p>
      <w:pPr>
        <w:pStyle w:val="BodyTextIndent2"/>
        <w:rPr/>
      </w:pPr>
      <w:r>
        <w:rPr/>
      </w:r>
    </w:p>
    <w:p>
      <w:pPr>
        <w:pStyle w:val="BodyTextIndent2"/>
        <w:rPr/>
      </w:pPr>
      <w:r>
        <w:rPr/>
      </w:r>
    </w:p>
    <w:p>
      <w:pPr>
        <w:pStyle w:val="BodyTextIndent2"/>
        <w:rPr/>
      </w:pPr>
      <w:r>
        <w:rPr/>
      </w:r>
    </w:p>
    <w:p>
      <w:pPr>
        <w:pStyle w:val="BodyTextIndent2"/>
        <w:rPr/>
      </w:pPr>
      <w:r>
        <w:rPr/>
      </w:r>
    </w:p>
    <w:p>
      <w:pPr>
        <w:pStyle w:val="BodyTextIndent2"/>
        <w:rPr/>
      </w:pPr>
      <w:r>
        <w:rPr/>
      </w:r>
    </w:p>
    <w:p>
      <w:pPr>
        <w:sectPr>
          <w:headerReference w:type="default" r:id="rId6"/>
          <w:footerReference w:type="default" r:id="rId7"/>
          <w:type w:val="nextPage"/>
          <w:pgSz w:w="11906" w:h="16838"/>
          <w:pgMar w:left="1531" w:right="680" w:header="0" w:top="993" w:footer="0" w:bottom="1702" w:gutter="0"/>
          <w:pgNumType w:fmt="decimal"/>
          <w:formProt w:val="false"/>
          <w:textDirection w:val="lrTb"/>
          <w:docGrid w:type="default" w:linePitch="360" w:charSpace="0"/>
        </w:sectPr>
        <w:pStyle w:val="BodyTextIndent2"/>
        <w:rPr/>
      </w:pPr>
      <w:r>
        <w:rPr/>
      </w:r>
    </w:p>
    <w:p>
      <w:pPr>
        <w:pStyle w:val="TextBodyIndent"/>
        <w:spacing w:lineRule="auto" w:line="240"/>
        <w:rPr>
          <w:rFonts w:ascii="Times New Roman" w:hAnsi="Times New Roman" w:cs="Times New Roman"/>
          <w:b/>
          <w:b/>
          <w:sz w:val="28"/>
        </w:rPr>
      </w:pPr>
      <w:r>
        <w:rPr>
          <w:rFonts w:cs="Times New Roman" w:ascii="Times New Roman" w:hAnsi="Times New Roman"/>
          <w:b/>
          <w:sz w:val="28"/>
        </w:rPr>
        <w:t>1 Операции  и  средства  поверки</w:t>
      </w:r>
    </w:p>
    <w:p>
      <w:pPr>
        <w:pStyle w:val="TextBodyIndent"/>
        <w:spacing w:lineRule="auto" w:line="240"/>
        <w:rPr>
          <w:rFonts w:ascii="Times New Roman" w:hAnsi="Times New Roman" w:cs="Times New Roman"/>
          <w:b/>
          <w:b/>
          <w:sz w:val="28"/>
        </w:rPr>
      </w:pPr>
      <w:r>
        <w:rPr>
          <w:rFonts w:cs="Times New Roman" w:ascii="Times New Roman" w:hAnsi="Times New Roman"/>
          <w:b/>
          <w:sz w:val="28"/>
        </w:rPr>
      </w:r>
    </w:p>
    <w:p>
      <w:pPr>
        <w:pStyle w:val="21"/>
        <w:rPr/>
      </w:pPr>
      <w:r>
        <w:rPr/>
        <w:t>1.1  Выполняемые при поверке операции, а также применяемые при этом средства поверки указаны в таблице 1.</w:t>
      </w:r>
    </w:p>
    <w:p>
      <w:pPr>
        <w:pStyle w:val="21"/>
        <w:rPr/>
      </w:pPr>
      <w:r>
        <w:rPr/>
        <w:t>Последовательность операций проведения поверки  обязательна.</w:t>
      </w:r>
    </w:p>
    <w:p>
      <w:pPr>
        <w:pStyle w:val="21"/>
        <w:rPr/>
      </w:pPr>
      <w:r>
        <w:rPr/>
      </w:r>
    </w:p>
    <w:p>
      <w:pPr>
        <w:pStyle w:val="Heading8"/>
        <w:jc w:val="both"/>
        <w:rPr/>
      </w:pPr>
      <w:r>
        <w:rPr>
          <w:sz w:val="24"/>
        </w:rPr>
        <w:t xml:space="preserve">           </w:t>
      </w:r>
      <w:r>
        <w:rPr>
          <w:sz w:val="24"/>
        </w:rPr>
        <w:t xml:space="preserve">Таблица  1  - </w:t>
      </w:r>
      <w:r>
        <w:rPr>
          <w:b w:val="false"/>
          <w:sz w:val="24"/>
        </w:rPr>
        <w:t>Последовательность операций поверки</w:t>
      </w:r>
      <w:r>
        <w:rPr>
          <w:sz w:val="24"/>
        </w:rPr>
        <w:tab/>
      </w:r>
    </w:p>
    <w:p>
      <w:pPr>
        <w:pStyle w:val="Heading8"/>
        <w:jc w:val="both"/>
        <w:rPr/>
      </w:pPr>
      <w:r>
        <w:rPr/>
        <w:tab/>
      </w:r>
    </w:p>
    <w:tbl>
      <w:tblPr>
        <w:tblW w:w="9796" w:type="dxa"/>
        <w:jc w:val="left"/>
        <w:tblInd w:w="-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992"/>
        <w:gridCol w:w="1276"/>
        <w:gridCol w:w="1559"/>
        <w:gridCol w:w="2992"/>
      </w:tblGrid>
      <w:tr>
        <w:trPr>
          <w:cantSplit w:val="true"/>
        </w:trPr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/>
              </w:rPr>
              <w:t>Наименование   операции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ind w:left="-108" w:right="-108" w:firstLine="108"/>
              <w:jc w:val="center"/>
              <w:rPr/>
            </w:pPr>
            <w:r>
              <w:rPr>
                <w:rFonts w:cs="Times New Roman" w:ascii="Times New Roman" w:hAnsi="Times New Roman"/>
                <w:b/>
              </w:rPr>
              <w:t xml:space="preserve">Номер пункта 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/>
              </w:rPr>
              <w:t>Обязательность проведения поверки</w:t>
            </w:r>
          </w:p>
        </w:tc>
        <w:tc>
          <w:tcPr>
            <w:tcW w:w="2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/>
              </w:rPr>
              <w:t xml:space="preserve"> </w:t>
            </w:r>
            <w:r>
              <w:rPr>
                <w:rFonts w:cs="Times New Roman" w:ascii="Times New Roman" w:hAnsi="Times New Roman"/>
                <w:b/>
              </w:rPr>
              <w:t>Наименование средств    поверки,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/>
              </w:rPr>
              <w:t>технические характеристики</w:t>
            </w:r>
          </w:p>
        </w:tc>
      </w:tr>
      <w:tr>
        <w:trPr>
          <w:cantSplit w:val="true"/>
        </w:trPr>
        <w:tc>
          <w:tcPr>
            <w:tcW w:w="297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99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/>
              </w:rPr>
              <w:t>При первичной поверке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ind w:left="-108" w:right="-108" w:firstLine="108"/>
              <w:jc w:val="center"/>
              <w:rPr/>
            </w:pPr>
            <w:r>
              <w:rPr>
                <w:rFonts w:cs="Times New Roman" w:ascii="Times New Roman" w:hAnsi="Times New Roman"/>
                <w:b/>
              </w:rPr>
              <w:t>При периодической (внеочередной) поверке</w:t>
            </w:r>
          </w:p>
        </w:tc>
        <w:tc>
          <w:tcPr>
            <w:tcW w:w="299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</w:tr>
      <w:tr>
        <w:trPr/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 Внешний осмотр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6.1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Да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cs="Times New Roman" w:ascii="Times New Roman" w:hAnsi="Times New Roman"/>
              </w:rPr>
              <w:t>2. Проверка электрической прочности изоляции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6.2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Да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cs="Times New Roman" w:ascii="Times New Roman" w:hAnsi="Times New Roman"/>
                <w:i/>
                <w:iCs/>
              </w:rPr>
              <w:t>Установка для  испытания электрической прочности изоляции УПУ-10</w:t>
            </w:r>
            <w:r>
              <w:rPr>
                <w:rFonts w:cs="Times New Roman" w:ascii="Times New Roman" w:hAnsi="Times New Roman"/>
              </w:rPr>
              <w:t xml:space="preserve"> пост. и перем.  напряжением  (0…4000) В</w:t>
            </w:r>
          </w:p>
        </w:tc>
      </w:tr>
      <w:tr>
        <w:trPr>
          <w:cantSplit w:val="true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 Опробование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6.3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Да</w:t>
            </w:r>
          </w:p>
        </w:tc>
        <w:tc>
          <w:tcPr>
            <w:tcW w:w="2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cs="Times New Roman" w:ascii="Times New Roman" w:hAnsi="Times New Roman"/>
                <w:i/>
              </w:rPr>
              <w:t>Установка    К68001</w:t>
            </w:r>
            <w:r>
              <w:rPr>
                <w:rFonts w:cs="Times New Roman" w:ascii="Times New Roman" w:hAnsi="Times New Roman"/>
              </w:rPr>
              <w:t>: измерение основной погрешности счётчиков класса 1,0; номинальное напряжение 3*220/380 В, ток (0,01...100) А.</w:t>
            </w:r>
          </w:p>
          <w:p>
            <w:pPr>
              <w:pStyle w:val="Normal"/>
              <w:jc w:val="both"/>
              <w:rPr/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  <w:i/>
              </w:rPr>
              <w:t>Источник питания Б5-30</w:t>
            </w:r>
            <w:r>
              <w:rPr>
                <w:rFonts w:cs="Times New Roman" w:ascii="Times New Roman" w:hAnsi="Times New Roman"/>
              </w:rPr>
              <w:t>: постоянное напряжение (5….24) В, ток (0…50) мА</w:t>
            </w:r>
          </w:p>
        </w:tc>
      </w:tr>
      <w:tr>
        <w:trPr>
          <w:cantSplit w:val="true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cs="Times New Roman" w:ascii="Times New Roman" w:hAnsi="Times New Roman"/>
              </w:rPr>
              <w:t>3. Проверка метрологических характеристик счётчика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6.4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Да</w:t>
            </w:r>
          </w:p>
        </w:tc>
        <w:tc>
          <w:tcPr>
            <w:tcW w:w="299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cantSplit w:val="true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cs="Times New Roman" w:ascii="Times New Roman" w:hAnsi="Times New Roman"/>
              </w:rPr>
              <w:t>3.1. Определение значений погрешностей счётчика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6.4.1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Да</w:t>
            </w:r>
          </w:p>
        </w:tc>
        <w:tc>
          <w:tcPr>
            <w:tcW w:w="299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975" w:hRule="atLeast"/>
          <w:cantSplit w:val="true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cs="Times New Roman" w:ascii="Times New Roman" w:hAnsi="Times New Roman"/>
              </w:rPr>
              <w:t>3.2. Проверка порога чувствительности и отсутствия самохода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6.4.2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6.4.3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Да</w:t>
            </w:r>
          </w:p>
        </w:tc>
        <w:tc>
          <w:tcPr>
            <w:tcW w:w="299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620" w:hRule="atLeast"/>
          <w:cantSplit w:val="true"/>
        </w:trPr>
        <w:tc>
          <w:tcPr>
            <w:tcW w:w="97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21"/>
              <w:ind w:firstLine="601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  <w:t>Примечания</w:t>
            </w:r>
          </w:p>
          <w:p>
            <w:pPr>
              <w:pStyle w:val="21"/>
              <w:ind w:firstLine="601"/>
              <w:rPr/>
            </w:pPr>
            <w:r>
              <w:rPr/>
              <w:t>1 Допускается проведение поверки счётчика с применением средств поверки, не указанных в таблице,  но  обеспечивающих определение и контроль метрологических характеристик поверяемых счётчиков с требуемой точностью.</w:t>
            </w:r>
          </w:p>
          <w:p>
            <w:pPr>
              <w:pStyle w:val="BodyTextIndent2"/>
              <w:ind w:firstLine="601"/>
              <w:rPr/>
            </w:pPr>
            <w:r>
              <w:rPr/>
              <w:t>2 Средства поверки должны быть поверены и иметь действующее клеймо поверки.</w:t>
            </w:r>
          </w:p>
          <w:p>
            <w:pPr>
              <w:pStyle w:val="Normal"/>
              <w:ind w:firstLine="601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21"/>
        <w:rPr/>
      </w:pPr>
      <w:r>
        <w:rPr/>
      </w:r>
    </w:p>
    <w:p>
      <w:pPr>
        <w:pStyle w:val="Heading3"/>
        <w:spacing w:lineRule="auto" w:line="240"/>
        <w:jc w:val="both"/>
        <w:rPr/>
      </w:pPr>
      <w:r>
        <w:rPr/>
        <w:tab/>
      </w:r>
    </w:p>
    <w:p>
      <w:pPr>
        <w:pStyle w:val="Normal"/>
        <w:rPr/>
      </w:pPr>
      <w:r>
        <w:rPr/>
      </w:r>
    </w:p>
    <w:p>
      <w:pPr>
        <w:sectPr>
          <w:headerReference w:type="default" r:id="rId8"/>
          <w:footerReference w:type="default" r:id="rId9"/>
          <w:type w:val="nextPage"/>
          <w:pgSz w:w="11906" w:h="16838"/>
          <w:pgMar w:left="1531" w:right="680" w:header="0" w:top="993" w:footer="0" w:bottom="1702" w:gutter="0"/>
          <w:pgNumType w:fmt="decimal"/>
          <w:formProt w:val="false"/>
          <w:textDirection w:val="lrTb"/>
          <w:docGrid w:type="default" w:linePitch="360" w:charSpace="0"/>
        </w:sectPr>
        <w:pStyle w:val="Heading3"/>
        <w:spacing w:lineRule="auto" w:line="240"/>
        <w:jc w:val="both"/>
        <w:rPr>
          <w:b/>
          <w:b/>
          <w:sz w:val="28"/>
        </w:rPr>
      </w:pPr>
      <w:r>
        <w:rPr>
          <w:b/>
          <w:sz w:val="28"/>
        </w:rPr>
        <w:tab/>
      </w:r>
    </w:p>
    <w:p>
      <w:pPr>
        <w:pStyle w:val="Heading3"/>
        <w:spacing w:lineRule="auto" w:line="240"/>
        <w:jc w:val="both"/>
        <w:rPr>
          <w:b/>
          <w:b/>
          <w:sz w:val="28"/>
        </w:rPr>
      </w:pPr>
      <w:r>
        <w:rPr>
          <w:b/>
          <w:sz w:val="28"/>
        </w:rPr>
        <w:tab/>
        <w:t>2  Требования   безопасности</w:t>
      </w:r>
    </w:p>
    <w:p>
      <w:pPr>
        <w:pStyle w:val="Normal"/>
        <w:rPr>
          <w:b/>
          <w:b/>
          <w:sz w:val="28"/>
        </w:rPr>
      </w:pPr>
      <w:r>
        <w:rPr>
          <w:b/>
          <w:sz w:val="28"/>
        </w:rPr>
      </w:r>
    </w:p>
    <w:p>
      <w:pPr>
        <w:pStyle w:val="BodyTextIndent2"/>
        <w:rPr/>
      </w:pPr>
      <w:r>
        <w:rPr/>
        <w:t>2.1 При проведении поверки должны быть соблюдены требования ГОСТ12.2.007.0-75  и  «Правила  технической  эксплуатации электроустановок  потребителей  и  правила техники безопасности при эксплуатации электроустановок  потребителей»,  утвержденные Главгосэнергонадзором.</w:t>
      </w:r>
    </w:p>
    <w:p>
      <w:pPr>
        <w:pStyle w:val="Normal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</w:rPr>
        <w:tab/>
      </w:r>
      <w:r>
        <w:rPr>
          <w:rFonts w:cs="Times New Roman" w:ascii="Times New Roman" w:hAnsi="Times New Roman"/>
          <w:b/>
          <w:sz w:val="28"/>
        </w:rPr>
        <w:t>3 Требования  к  квалификации  поверителей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8"/>
        </w:rPr>
      </w:pPr>
      <w:r>
        <w:rPr>
          <w:rFonts w:cs="Times New Roman" w:ascii="Times New Roman" w:hAnsi="Times New Roman"/>
          <w:b/>
          <w:sz w:val="28"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</w:rPr>
        <w:tab/>
      </w:r>
      <w:r>
        <w:rPr>
          <w:rFonts w:cs="Times New Roman" w:ascii="Times New Roman" w:hAnsi="Times New Roman"/>
        </w:rPr>
        <w:t>3.1 Поверку проводят лица, аттестованные Федеральным Агентством по техническому регулированию и метрологии  на право поверки счётчиков электрической энергии.</w:t>
      </w:r>
    </w:p>
    <w:p>
      <w:pPr>
        <w:pStyle w:val="31"/>
        <w:widowControl/>
        <w:tabs>
          <w:tab w:val="clear" w:pos="288"/>
          <w:tab w:val="clear" w:pos="720"/>
          <w:tab w:val="clear" w:pos="1152"/>
          <w:tab w:val="clear" w:pos="2448"/>
          <w:tab w:val="clear" w:pos="4032"/>
          <w:tab w:val="clear" w:pos="5040"/>
          <w:tab w:val="clear" w:pos="5472"/>
          <w:tab w:val="clear" w:pos="6768"/>
          <w:tab w:val="clear" w:pos="6912"/>
          <w:tab w:val="clear" w:pos="7920"/>
        </w:tabs>
        <w:rPr/>
      </w:pPr>
      <w:r>
        <w:rPr/>
        <w:tab/>
        <w:t>3.2 Все действия по проведению измерений при проверке счётчика электроэнергии и обработки результатов измерений проводят лица, изучившие настоящий документ, руководство по эксплуатации используемых средств измерений и вспомогательных средств поверки.</w:t>
      </w:r>
    </w:p>
    <w:p>
      <w:pPr>
        <w:pStyle w:val="Header"/>
        <w:tabs>
          <w:tab w:val="clear" w:pos="4153"/>
          <w:tab w:val="clear" w:pos="8306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Heading2"/>
        <w:spacing w:lineRule="auto" w:line="240"/>
        <w:jc w:val="both"/>
        <w:rPr/>
      </w:pPr>
      <w:r>
        <w:rPr>
          <w:b/>
        </w:rPr>
        <w:tab/>
      </w:r>
      <w:r>
        <w:rPr>
          <w:b/>
          <w:sz w:val="28"/>
        </w:rPr>
        <w:t xml:space="preserve">4  Условия   поверки   </w:t>
      </w:r>
    </w:p>
    <w:p>
      <w:pPr>
        <w:pStyle w:val="Normal"/>
        <w:ind w:left="2880" w:hanging="0"/>
        <w:jc w:val="both"/>
        <w:rPr>
          <w:rFonts w:ascii="Times New Roman" w:hAnsi="Times New Roman" w:cs="Times New Roman"/>
          <w:b/>
          <w:b/>
          <w:sz w:val="28"/>
        </w:rPr>
      </w:pPr>
      <w:r>
        <w:rPr>
          <w:rFonts w:cs="Times New Roman" w:ascii="Times New Roman" w:hAnsi="Times New Roman"/>
          <w:b/>
          <w:sz w:val="28"/>
        </w:rPr>
      </w:r>
    </w:p>
    <w:p>
      <w:pPr>
        <w:pStyle w:val="Normal"/>
        <w:ind w:firstLine="720"/>
        <w:jc w:val="both"/>
        <w:rPr/>
      </w:pPr>
      <w:r>
        <w:rPr>
          <w:rFonts w:cs="Times New Roman" w:ascii="Times New Roman" w:hAnsi="Times New Roman"/>
        </w:rPr>
        <w:t>4.1  Порядок  представления  счётчика  на  поверку должен соответствовать требованиям ПР 50.2.006-94.</w:t>
      </w:r>
    </w:p>
    <w:p>
      <w:pPr>
        <w:pStyle w:val="Normal"/>
        <w:tabs>
          <w:tab w:val="clear" w:pos="720"/>
          <w:tab w:val="left" w:pos="0" w:leader="none"/>
        </w:tabs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>4.2  При проведении поверки  должны  соблюдаться  условия, установленные ГОСТ 30207-94:</w:t>
      </w:r>
    </w:p>
    <w:p>
      <w:pPr>
        <w:pStyle w:val="Normal"/>
        <w:ind w:firstLine="720"/>
        <w:jc w:val="both"/>
        <w:rPr/>
      </w:pPr>
      <w:r>
        <w:rPr>
          <w:rFonts w:cs="Times New Roman" w:ascii="Times New Roman" w:hAnsi="Times New Roman"/>
        </w:rPr>
        <w:t xml:space="preserve">Температура окружающего воздуха, </w:t>
      </w:r>
      <w:r>
        <w:rPr>
          <w:rFonts w:eastAsia="Symbol" w:cs="Symbol" w:ascii="Symbol" w:hAnsi="Symbol"/>
        </w:rPr>
        <w:t></w:t>
      </w:r>
      <w:r>
        <w:rPr>
          <w:rFonts w:cs="Times New Roman" w:ascii="Times New Roman" w:hAnsi="Times New Roman"/>
        </w:rPr>
        <w:t>С</w:t>
        <w:tab/>
        <w:tab/>
        <w:tab/>
        <w:t xml:space="preserve">                 </w:t>
        <w:tab/>
        <w:t xml:space="preserve">  23 </w:t>
      </w:r>
      <w:r>
        <w:rPr>
          <w:rFonts w:eastAsia="Symbol" w:cs="Symbol" w:ascii="Symbol" w:hAnsi="Symbol"/>
        </w:rPr>
        <w:t></w:t>
      </w:r>
      <w:r>
        <w:rPr>
          <w:rFonts w:cs="Times New Roman" w:ascii="Times New Roman" w:hAnsi="Times New Roman"/>
        </w:rPr>
        <w:t xml:space="preserve"> 2</w:t>
      </w:r>
    </w:p>
    <w:p>
      <w:pPr>
        <w:pStyle w:val="Normal"/>
        <w:ind w:firstLine="720"/>
        <w:rPr/>
      </w:pPr>
      <w:r>
        <w:rPr>
          <w:rFonts w:cs="Times New Roman" w:ascii="Times New Roman" w:hAnsi="Times New Roman"/>
        </w:rPr>
        <w:t xml:space="preserve">Относительная влажность воздуха, </w:t>
      </w:r>
      <w:r>
        <w:rPr>
          <w:rFonts w:eastAsia="Symbol" w:cs="Symbol" w:ascii="Symbol" w:hAnsi="Symbol"/>
        </w:rPr>
        <w:t></w:t>
      </w:r>
      <w:r>
        <w:rPr>
          <w:rFonts w:cs="Times New Roman" w:ascii="Times New Roman" w:hAnsi="Times New Roman"/>
        </w:rPr>
        <w:t xml:space="preserve">                </w:t>
        <w:tab/>
        <w:tab/>
        <w:tab/>
        <w:t xml:space="preserve">          от 30 до 80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 xml:space="preserve">Атмосферное давление, мм рт. ст.                     </w:t>
        <w:tab/>
        <w:tab/>
        <w:tab/>
        <w:t xml:space="preserve">         от 630 до 795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 xml:space="preserve">Внешнее магнитное поле                                   </w:t>
        <w:tab/>
        <w:tab/>
        <w:tab/>
        <w:tab/>
        <w:t>отсутствует</w:t>
      </w:r>
    </w:p>
    <w:p>
      <w:pPr>
        <w:pStyle w:val="Normal"/>
        <w:rPr/>
      </w:pPr>
      <w:r>
        <w:rPr>
          <w:rFonts w:cs="Times New Roman" w:ascii="Times New Roman" w:hAnsi="Times New Roman"/>
        </w:rPr>
        <w:tab/>
        <w:t xml:space="preserve">Частота измерительной сети, Гц                            </w:t>
        <w:tab/>
        <w:tab/>
        <w:tab/>
        <w:tab/>
        <w:t xml:space="preserve">  50 </w:t>
      </w:r>
      <w:r>
        <w:rPr>
          <w:rFonts w:eastAsia="Symbol" w:cs="Symbol" w:ascii="Symbol" w:hAnsi="Symbol"/>
        </w:rPr>
        <w:t></w:t>
      </w:r>
      <w:r>
        <w:rPr>
          <w:rFonts w:cs="Times New Roman" w:ascii="Times New Roman" w:hAnsi="Times New Roman"/>
        </w:rPr>
        <w:t xml:space="preserve"> 0,3</w:t>
      </w:r>
    </w:p>
    <w:p>
      <w:pPr>
        <w:pStyle w:val="Header"/>
        <w:tabs>
          <w:tab w:val="clear" w:pos="4153"/>
          <w:tab w:val="clear" w:pos="8306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>Форма кривой напряжения и тока измерительной сети</w:t>
        <w:tab/>
        <w:tab/>
        <w:t xml:space="preserve">        синусоидальная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   Кг не более 2 %</w:t>
      </w:r>
    </w:p>
    <w:p>
      <w:pPr>
        <w:pStyle w:val="Normal"/>
        <w:rPr/>
      </w:pPr>
      <w:r>
        <w:rPr>
          <w:rFonts w:cs="Times New Roman" w:ascii="Times New Roman" w:hAnsi="Times New Roman"/>
        </w:rPr>
        <w:tab/>
        <w:t xml:space="preserve">Отклонение номинального напряжения            </w:t>
        <w:tab/>
        <w:tab/>
        <w:tab/>
        <w:tab/>
      </w:r>
      <w:r>
        <w:rPr>
          <w:rFonts w:eastAsia="Symbol" w:cs="Symbol" w:ascii="Symbol" w:hAnsi="Symbol"/>
        </w:rPr>
        <w:t></w:t>
      </w:r>
      <w:r>
        <w:rPr>
          <w:rFonts w:cs="Times New Roman" w:ascii="Times New Roman" w:hAnsi="Times New Roman"/>
        </w:rPr>
        <w:t xml:space="preserve"> 1,0 %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7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4.3  Поверка  должна проводиться на аттестованном оборудовании  с применением  средств  поверки,  имеющих  действующее клеймо поверки.</w:t>
      </w:r>
    </w:p>
    <w:p>
      <w:pPr>
        <w:pStyle w:val="TextBodyIndent"/>
        <w:spacing w:lineRule="auto" w:line="240"/>
        <w:ind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TextBodyIndent"/>
        <w:spacing w:lineRule="auto" w:line="240"/>
        <w:ind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TextBodyIndent"/>
        <w:spacing w:lineRule="auto" w:line="240"/>
        <w:ind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TextBodyIndent"/>
        <w:spacing w:lineRule="auto" w:line="240"/>
        <w:ind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TextBodyIndent"/>
        <w:spacing w:lineRule="auto" w:line="240"/>
        <w:ind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left="1531" w:right="680" w:header="0" w:top="993" w:footer="0" w:bottom="1702" w:gutter="0"/>
          <w:pgNumType w:fmt="decimal"/>
          <w:formProt w:val="false"/>
          <w:textDirection w:val="lrTb"/>
          <w:docGrid w:type="default" w:linePitch="360" w:charSpace="0"/>
        </w:sectPr>
        <w:pStyle w:val="TextBodyIndent"/>
        <w:spacing w:lineRule="auto" w:line="240"/>
        <w:ind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</w:r>
    </w:p>
    <w:p>
      <w:pPr>
        <w:pStyle w:val="TextBodyIndent"/>
        <w:spacing w:lineRule="auto" w:line="240"/>
        <w:rPr>
          <w:rFonts w:ascii="Times New Roman" w:hAnsi="Times New Roman" w:cs="Times New Roman"/>
          <w:b/>
          <w:b/>
          <w:sz w:val="28"/>
        </w:rPr>
      </w:pPr>
      <w:r>
        <w:rPr>
          <w:rFonts w:cs="Times New Roman" w:ascii="Times New Roman" w:hAnsi="Times New Roman"/>
          <w:b/>
          <w:sz w:val="28"/>
        </w:rPr>
        <w:t>5 Подготовка к поверке</w:t>
      </w:r>
    </w:p>
    <w:p>
      <w:pPr>
        <w:pStyle w:val="TextBodyIndent"/>
        <w:spacing w:lineRule="auto" w:line="240"/>
        <w:ind w:hanging="0"/>
        <w:rPr>
          <w:rFonts w:ascii="Times New Roman" w:hAnsi="Times New Roman" w:cs="Times New Roman"/>
          <w:b/>
          <w:b/>
          <w:sz w:val="28"/>
        </w:rPr>
      </w:pPr>
      <w:r>
        <w:rPr>
          <w:rFonts w:cs="Times New Roman" w:ascii="Times New Roman" w:hAnsi="Times New Roman"/>
          <w:b/>
          <w:sz w:val="28"/>
        </w:rPr>
      </w:r>
    </w:p>
    <w:p>
      <w:pPr>
        <w:pStyle w:val="Style11"/>
        <w:tabs>
          <w:tab w:val="clear" w:pos="4153"/>
          <w:tab w:val="clear" w:pos="8306"/>
        </w:tabs>
        <w:ind w:firstLine="709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Перед проведением поверки следует выполнить следующие подготовительные работы:</w:t>
      </w:r>
    </w:p>
    <w:p>
      <w:pPr>
        <w:pStyle w:val="Style11"/>
        <w:tabs>
          <w:tab w:val="clear" w:pos="4153"/>
          <w:tab w:val="clear" w:pos="8306"/>
        </w:tabs>
        <w:ind w:firstLine="709"/>
        <w:jc w:val="both"/>
        <w:rPr/>
      </w:pPr>
      <w:r>
        <w:rPr>
          <w:rFonts w:cs="Times New Roman" w:ascii="Times New Roman" w:hAnsi="Times New Roman"/>
        </w:rPr>
        <w:t>5.1 Проверить наличие и работоспособность средств поверки, перечисленных в таблице 1.</w:t>
      </w:r>
    </w:p>
    <w:p>
      <w:pPr>
        <w:pStyle w:val="Style11"/>
        <w:tabs>
          <w:tab w:val="clear" w:pos="4153"/>
          <w:tab w:val="clear" w:pos="8306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5.2 Проверить наличие действующих свидетельств о поверке (аттестации) и оттисков поверительных клейм у средств поверки.</w:t>
      </w:r>
    </w:p>
    <w:p>
      <w:pPr>
        <w:pStyle w:val="Style11"/>
        <w:tabs>
          <w:tab w:val="clear" w:pos="4153"/>
          <w:tab w:val="clear" w:pos="8306"/>
        </w:tabs>
        <w:ind w:firstLine="709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5.3 Проверить наличие заземления всех составных частей поверочной схемы.</w:t>
      </w:r>
    </w:p>
    <w:p>
      <w:pPr>
        <w:pStyle w:val="Style11"/>
        <w:tabs>
          <w:tab w:val="clear" w:pos="4153"/>
          <w:tab w:val="clear" w:pos="8306"/>
        </w:tabs>
        <w:ind w:firstLine="709"/>
        <w:jc w:val="both"/>
        <w:rPr/>
      </w:pPr>
      <w:r>
        <w:rPr>
          <w:rFonts w:cs="Times New Roman" w:ascii="Times New Roman" w:hAnsi="Times New Roman"/>
        </w:rPr>
        <w:t>5.4 Подготовить средства поверки к работе в соответствии с руководством по их эксплуатации.</w:t>
      </w:r>
    </w:p>
    <w:p>
      <w:pPr>
        <w:pStyle w:val="Style11"/>
        <w:tabs>
          <w:tab w:val="clear" w:pos="4153"/>
          <w:tab w:val="clear" w:pos="8306"/>
        </w:tabs>
        <w:ind w:firstLine="709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5.5 Проверить работоспособность  средств поверки путём их пробного пуска.</w:t>
      </w:r>
    </w:p>
    <w:p>
      <w:pPr>
        <w:pStyle w:val="TextBodyIndent"/>
        <w:spacing w:lineRule="auto" w:line="240"/>
        <w:ind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eading2"/>
        <w:spacing w:lineRule="auto" w:line="240"/>
        <w:jc w:val="both"/>
        <w:rPr>
          <w:b/>
          <w:b/>
        </w:rPr>
      </w:pPr>
      <w:r>
        <w:rPr>
          <w:b/>
        </w:rPr>
        <w:tab/>
      </w:r>
    </w:p>
    <w:p>
      <w:pPr>
        <w:pStyle w:val="Heading2"/>
        <w:spacing w:lineRule="auto" w:line="240"/>
        <w:jc w:val="both"/>
        <w:rPr>
          <w:b/>
          <w:b/>
        </w:rPr>
      </w:pPr>
      <w:r>
        <w:rPr>
          <w:b/>
        </w:rPr>
      </w:r>
    </w:p>
    <w:p>
      <w:pPr>
        <w:pStyle w:val="Heading2"/>
        <w:spacing w:lineRule="auto" w:line="240"/>
        <w:jc w:val="both"/>
        <w:rPr/>
      </w:pPr>
      <w:r>
        <w:rPr>
          <w:b/>
        </w:rPr>
        <w:tab/>
      </w:r>
      <w:r>
        <w:rPr>
          <w:b/>
          <w:sz w:val="28"/>
        </w:rPr>
        <w:t>6 Проведение   поверки</w:t>
      </w:r>
    </w:p>
    <w:p>
      <w:pPr>
        <w:pStyle w:val="Normal"/>
        <w:ind w:left="3615" w:hanging="0"/>
        <w:jc w:val="both"/>
        <w:rPr>
          <w:rFonts w:ascii="Times New Roman" w:hAnsi="Times New Roman" w:cs="Times New Roman"/>
          <w:b/>
          <w:b/>
          <w:sz w:val="28"/>
        </w:rPr>
      </w:pPr>
      <w:r>
        <w:rPr>
          <w:rFonts w:cs="Times New Roman" w:ascii="Times New Roman" w:hAnsi="Times New Roman"/>
          <w:b/>
          <w:sz w:val="28"/>
        </w:rPr>
      </w:r>
    </w:p>
    <w:p>
      <w:pPr>
        <w:pStyle w:val="Normal"/>
        <w:ind w:firstLine="720"/>
        <w:jc w:val="both"/>
        <w:rPr>
          <w:rFonts w:ascii="Times New Roman" w:hAnsi="Times New Roman" w:cs="Times New Roman"/>
          <w:b/>
          <w:b/>
          <w:bCs/>
          <w:i/>
          <w:i/>
          <w:iCs/>
        </w:rPr>
      </w:pPr>
      <w:r>
        <w:rPr>
          <w:rFonts w:cs="Times New Roman" w:ascii="Times New Roman" w:hAnsi="Times New Roman"/>
          <w:b/>
          <w:bCs/>
          <w:i/>
          <w:iCs/>
        </w:rPr>
        <w:t xml:space="preserve">6.1  Внешний осмотр </w:t>
      </w:r>
    </w:p>
    <w:p>
      <w:pPr>
        <w:pStyle w:val="21"/>
        <w:rPr/>
      </w:pPr>
      <w:r>
        <w:rPr/>
        <w:t>6.1.1  При внешнем  осмотре  должно  быть установлено соответствие счётчика следующим требованиям: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0" w:leader="none"/>
          <w:tab w:val="left" w:pos="1134" w:leader="none"/>
        </w:tabs>
        <w:ind w:left="0" w:firstLine="709"/>
        <w:jc w:val="both"/>
        <w:rPr/>
      </w:pPr>
      <w:r>
        <w:rPr>
          <w:rFonts w:cs="Times New Roman" w:ascii="Times New Roman" w:hAnsi="Times New Roman"/>
        </w:rPr>
        <w:t>лицевая панель счётчика должна быть чистой и иметь  чёткую маркировку в соответствии с требованиями конструкторской документации;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0" w:leader="none"/>
          <w:tab w:val="left" w:pos="1134" w:leader="none"/>
        </w:tabs>
        <w:ind w:left="0" w:firstLine="709"/>
        <w:jc w:val="both"/>
        <w:rPr/>
      </w:pPr>
      <w:r>
        <w:rPr>
          <w:rFonts w:cs="Times New Roman" w:ascii="Times New Roman" w:hAnsi="Times New Roman"/>
        </w:rPr>
        <w:t>во все резьбовые отверстия токоотводов должны быть ввёрнуты до упора винты с исправной резьбой;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0" w:leader="none"/>
          <w:tab w:val="left" w:pos="1134" w:leader="none"/>
        </w:tabs>
        <w:ind w:left="0" w:firstLine="709"/>
        <w:jc w:val="both"/>
        <w:rPr/>
      </w:pPr>
      <w:r>
        <w:rPr>
          <w:rFonts w:cs="Times New Roman" w:ascii="Times New Roman" w:hAnsi="Times New Roman"/>
        </w:rPr>
        <w:t>на крышке зажимной колодки счётчика должна быть нанесена схема подключения счётчика к электрической сети;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0" w:leader="none"/>
          <w:tab w:val="left" w:pos="1134" w:leader="none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 комплекте поставки счётчика должен быть паспорт.</w:t>
      </w:r>
    </w:p>
    <w:p>
      <w:pPr>
        <w:pStyle w:val="TextBodyIndent"/>
        <w:spacing w:lineRule="auto" w:line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6.1.2 На лицевую часть панели счётчика должно быть нанесено офсетной печатью или другим способом, не ухудшающим качества: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134" w:leader="none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условное обозначение типа счётчика: «Меркурий 231АМ-01»;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134" w:leader="none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класс точности по ГОСТ 8.401-80; 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134" w:leader="none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условное обозначение единиц учёта электрической энергии;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134" w:leader="none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передаточное число; 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134" w:leader="none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номер счётчика по системе нумерации предприятия-изготовителя;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134" w:leader="none"/>
        </w:tabs>
        <w:ind w:left="0" w:firstLine="709"/>
        <w:jc w:val="both"/>
        <w:rPr/>
      </w:pPr>
      <w:r>
        <w:rPr>
          <w:rFonts w:cs="Times New Roman" w:ascii="Times New Roman" w:hAnsi="Times New Roman"/>
        </w:rPr>
        <w:t>номинальная и максимальная сила тока;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134" w:leader="none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номинальное напряжение;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134" w:leader="none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номинальная частота энергосети;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134" w:leader="none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товарный знак предприятия-изготовителя;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134" w:leader="none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год изготовления счётчика;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134" w:leader="none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знак утверждения типа по ПР 50.2.009-94;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134" w:leader="none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знак соответствия по  ГОСТ Р 50460-92;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134" w:leader="none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испытательное напряжение изоляции (символ С2 по ГОСТ 23217-78);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134" w:leader="none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ГОСТ 30207-94;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134" w:leader="none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условное обозначение подключения счётчика к электрической сети по ГОСТ 25372-82;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134" w:leader="none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знак двойного квадрата по ГОСТ 25874-83.</w:t>
      </w:r>
    </w:p>
    <w:p>
      <w:pPr>
        <w:pStyle w:val="TextBodyIndent"/>
        <w:spacing w:lineRule="auto" w:line="240"/>
        <w:ind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21"/>
        <w:rPr>
          <w:rFonts w:ascii="Times New Roman" w:hAnsi="Times New Roman" w:cs="Times New Roman"/>
          <w:b/>
          <w:b/>
          <w:bCs/>
          <w:i/>
          <w:i/>
          <w:iCs/>
        </w:rPr>
      </w:pPr>
      <w:r>
        <w:rPr>
          <w:rFonts w:cs="Times New Roman"/>
          <w:b/>
          <w:bCs/>
          <w:i/>
          <w:iCs/>
        </w:rPr>
      </w:r>
    </w:p>
    <w:p>
      <w:pPr>
        <w:pStyle w:val="21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21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21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  <w:t xml:space="preserve">6.2  Проверка электрической прочности изоляции </w:t>
      </w:r>
    </w:p>
    <w:p>
      <w:pPr>
        <w:pStyle w:val="21"/>
        <w:rPr/>
      </w:pPr>
      <w:r>
        <w:rPr/>
        <w:t xml:space="preserve">6.2.1 При проверке электрической прочности изоляции испытательное напряжение подают начиная с минимального или со  значения рабочего напряжения. Увеличение напряжения  до  испытательного значения следует производить плавно или равномерно ступенями за время (5 </w:t>
      </w:r>
      <w:r>
        <w:rPr>
          <w:rFonts w:eastAsia="Symbol" w:cs="Symbol" w:ascii="Symbol" w:hAnsi="Symbol"/>
        </w:rPr>
        <w:t></w:t>
      </w:r>
      <w:r>
        <w:rPr/>
        <w:t xml:space="preserve"> 10) с.</w:t>
      </w:r>
    </w:p>
    <w:p>
      <w:pPr>
        <w:pStyle w:val="TextBodyIndent"/>
        <w:spacing w:lineRule="auto" w:line="240"/>
        <w:rPr/>
      </w:pPr>
      <w:r>
        <w:rPr>
          <w:rFonts w:cs="Times New Roman" w:ascii="Times New Roman" w:hAnsi="Times New Roman"/>
        </w:rPr>
        <w:t>6.2.2 Результат  проверки  считают  положительным,   если электрическая  изоляция выдерживает в течение одной минуты напряжение переменного тока частотой 50 Гц  между  соединенными  между собой  цепями X1</w:t>
      </w:r>
      <w:r>
        <w:rPr>
          <w:rFonts w:eastAsia="Symbol" w:cs="Symbol" w:ascii="Symbol" w:hAnsi="Symbol"/>
        </w:rPr>
        <w:t></w:t>
      </w:r>
      <w:r>
        <w:rPr>
          <w:rFonts w:cs="Times New Roman" w:ascii="Times New Roman" w:hAnsi="Times New Roman"/>
        </w:rPr>
        <w:t>Х14, Х15</w:t>
      </w:r>
      <w:r>
        <w:rPr>
          <w:rFonts w:eastAsia="Symbol" w:cs="Symbol" w:ascii="Symbol" w:hAnsi="Symbol"/>
        </w:rPr>
        <w:t></w:t>
      </w:r>
      <w:r>
        <w:rPr>
          <w:rFonts w:cs="Times New Roman" w:ascii="Times New Roman" w:hAnsi="Times New Roman"/>
        </w:rPr>
        <w:t xml:space="preserve">Х16 и «землёй» не менее 4 кВ  (среднеквадратическое  значение). </w:t>
      </w:r>
    </w:p>
    <w:p>
      <w:pPr>
        <w:pStyle w:val="Normal"/>
        <w:ind w:firstLine="7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720"/>
        <w:jc w:val="both"/>
        <w:rPr>
          <w:rFonts w:ascii="Times New Roman" w:hAnsi="Times New Roman" w:cs="Times New Roman"/>
          <w:b/>
          <w:b/>
          <w:bCs/>
          <w:i/>
          <w:i/>
          <w:iCs/>
        </w:rPr>
      </w:pPr>
      <w:r>
        <w:rPr>
          <w:rFonts w:cs="Times New Roman" w:ascii="Times New Roman" w:hAnsi="Times New Roman"/>
          <w:b/>
          <w:bCs/>
          <w:i/>
          <w:iCs/>
        </w:rPr>
        <w:t>6.3  Опробование</w:t>
      </w:r>
    </w:p>
    <w:p>
      <w:pPr>
        <w:pStyle w:val="Normal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6.3.1  При опробовании проверяется функционирование суммирующего устройства счётчика – устройства отсчётного (УО).</w:t>
      </w:r>
    </w:p>
    <w:p>
      <w:pPr>
        <w:pStyle w:val="TextBodyIndent"/>
        <w:spacing w:lineRule="auto" w:line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Проверку проводят на измерительной установке К68001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</w:rPr>
        <w:t>Подключите счётчик к установке К68001. Установите на К68001 фазные напряжения 220 В, ток в нагрузке отсутствует.</w:t>
      </w:r>
    </w:p>
    <w:p>
      <w:pPr>
        <w:pStyle w:val="TextBodyIndent"/>
        <w:spacing w:lineRule="auto" w:line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Запишите значение потребленной электроэнергии с УО.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</w:rPr>
        <w:t>Установите на установке ток 5 А при коэффициенте мощности 1,0 в каждой фазе. Светодиодный индикатор должен периодически мигать.</w:t>
      </w:r>
    </w:p>
    <w:p>
      <w:pPr>
        <w:pStyle w:val="TextBodyIndent"/>
        <w:spacing w:lineRule="auto" w:line="240"/>
        <w:rPr/>
      </w:pPr>
      <w:r>
        <w:rPr>
          <w:rFonts w:cs="Times New Roman" w:ascii="Times New Roman" w:hAnsi="Times New Roman"/>
        </w:rPr>
        <w:t>На УО счётчика должно происходить увеличение значения потреблённой электроэнергии.</w:t>
      </w:r>
    </w:p>
    <w:p>
      <w:pPr>
        <w:pStyle w:val="TextBodyIndent"/>
        <w:tabs>
          <w:tab w:val="clear" w:pos="720"/>
          <w:tab w:val="left" w:pos="1276" w:leader="none"/>
        </w:tabs>
        <w:spacing w:lineRule="auto" w:line="240"/>
        <w:rPr/>
      </w:pPr>
      <w:r>
        <w:rPr>
          <w:rFonts w:cs="Times New Roman" w:ascii="Times New Roman" w:hAnsi="Times New Roman"/>
        </w:rPr>
        <w:t>По истечении 15 мин  запишите новое значение потреблённой электроэнергии. Убедитесь, что разница ранее записанного и нового значения электроэнергии счётчика находится  в пределах (0,8…0,85) кВт</w:t>
      </w:r>
      <w:r>
        <w:rPr>
          <w:rFonts w:eastAsia="Symbol" w:cs="Symbol" w:ascii="Symbol" w:hAnsi="Symbol"/>
        </w:rPr>
        <w:t></w:t>
      </w:r>
      <w:r>
        <w:rPr>
          <w:rFonts w:cs="Times New Roman" w:ascii="Times New Roman" w:hAnsi="Times New Roman"/>
        </w:rPr>
        <w:t xml:space="preserve">ч. 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</w:rPr>
        <w:t>Если все описанные действия завершились успешно, то счётчик функционирует исправно. Счётчик считается опробованным.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21"/>
        <w:rPr/>
      </w:pPr>
      <w:r>
        <w:rPr>
          <w:b/>
          <w:bCs/>
          <w:i/>
          <w:iCs/>
        </w:rPr>
        <w:t xml:space="preserve">6.4  Определение порога чувствительности, отсутствия самохода, значений погрешности счётчика 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</w:rPr>
        <w:t xml:space="preserve">6.4.1  Погрешность счётчика определяют путём сличения на установке К68001. Перед началом поверки счётчик должен быть выдержан под номинальным напряжением не менее 10  минут. </w:t>
      </w:r>
    </w:p>
    <w:p>
      <w:pPr>
        <w:pStyle w:val="TextBodyIndent"/>
        <w:spacing w:lineRule="auto" w:line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6.4.2  Последовательность испытаний,  информативные  параметры входного сигнала и пределы допускаемого значения основной погрешности приведены в таблице 2.</w:t>
      </w:r>
    </w:p>
    <w:p>
      <w:pPr>
        <w:pStyle w:val="TextBodyIndent"/>
        <w:spacing w:lineRule="auto" w:line="240"/>
        <w:rPr/>
      </w:pPr>
      <w:r>
        <w:rPr>
          <w:rFonts w:cs="Times New Roman" w:ascii="Times New Roman" w:hAnsi="Times New Roman"/>
        </w:rPr>
        <w:tab/>
        <w:t>Результаты испытаний считаются положительными,  и счётчик соответствует классу точности, если во всех измерениях погрешность находится в пределах допускаемых значений  погрешности, приведённых в таблице 2.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bCs/>
        </w:rPr>
        <w:tab/>
      </w:r>
      <w:r>
        <w:rPr/>
        <w:t>Таблица 2</w:t>
      </w:r>
    </w:p>
    <w:tbl>
      <w:tblPr>
        <w:tblW w:w="9564" w:type="dxa"/>
        <w:jc w:val="left"/>
        <w:tblInd w:w="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190"/>
        <w:gridCol w:w="1701"/>
        <w:gridCol w:w="1134"/>
        <w:gridCol w:w="2552"/>
        <w:gridCol w:w="2419"/>
      </w:tblGrid>
      <w:tr>
        <w:trPr>
          <w:tblHeader w:val="true"/>
          <w:cantSplit w:val="true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288" w:leader="none"/>
                <w:tab w:val="left" w:pos="720" w:leader="none"/>
                <w:tab w:val="left" w:pos="1152" w:leader="none"/>
                <w:tab w:val="left" w:pos="2448" w:leader="none"/>
                <w:tab w:val="left" w:pos="4032" w:leader="none"/>
                <w:tab w:val="left" w:pos="5040" w:leader="none"/>
                <w:tab w:val="left" w:pos="5472" w:leader="none"/>
                <w:tab w:val="left" w:pos="6768" w:leader="none"/>
                <w:tab w:val="left" w:pos="6912" w:leader="none"/>
                <w:tab w:val="left" w:pos="7920" w:leader="none"/>
              </w:tabs>
              <w:snapToGrid w:val="false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  <w:p>
            <w:pPr>
              <w:pStyle w:val="Normal"/>
              <w:widowControl w:val="false"/>
              <w:tabs>
                <w:tab w:val="left" w:pos="288" w:leader="none"/>
                <w:tab w:val="left" w:pos="720" w:leader="none"/>
                <w:tab w:val="left" w:pos="1152" w:leader="none"/>
                <w:tab w:val="left" w:pos="2448" w:leader="none"/>
                <w:tab w:val="left" w:pos="4032" w:leader="none"/>
                <w:tab w:val="left" w:pos="5040" w:leader="none"/>
                <w:tab w:val="left" w:pos="5472" w:leader="none"/>
                <w:tab w:val="left" w:pos="6768" w:leader="none"/>
                <w:tab w:val="left" w:pos="6912" w:leader="none"/>
                <w:tab w:val="left" w:pos="7920" w:leader="none"/>
              </w:tabs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№</w:t>
            </w:r>
          </w:p>
          <w:p>
            <w:pPr>
              <w:pStyle w:val="Normal"/>
              <w:widowControl w:val="false"/>
              <w:tabs>
                <w:tab w:val="left" w:pos="288" w:leader="none"/>
                <w:tab w:val="left" w:pos="720" w:leader="none"/>
                <w:tab w:val="left" w:pos="1152" w:leader="none"/>
                <w:tab w:val="left" w:pos="2448" w:leader="none"/>
                <w:tab w:val="left" w:pos="4032" w:leader="none"/>
                <w:tab w:val="left" w:pos="5040" w:leader="none"/>
                <w:tab w:val="left" w:pos="5472" w:leader="none"/>
                <w:tab w:val="left" w:pos="6768" w:leader="none"/>
                <w:tab w:val="left" w:pos="6912" w:leader="none"/>
                <w:tab w:val="left" w:pos="7920" w:leader="none"/>
              </w:tabs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п/п</w:t>
            </w:r>
          </w:p>
        </w:tc>
        <w:tc>
          <w:tcPr>
            <w:tcW w:w="402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288" w:leader="none"/>
                <w:tab w:val="left" w:pos="720" w:leader="none"/>
                <w:tab w:val="left" w:pos="1152" w:leader="none"/>
                <w:tab w:val="left" w:pos="2448" w:leader="none"/>
                <w:tab w:val="left" w:pos="4032" w:leader="none"/>
                <w:tab w:val="left" w:pos="5040" w:leader="none"/>
                <w:tab w:val="left" w:pos="5472" w:leader="none"/>
                <w:tab w:val="left" w:pos="6768" w:leader="none"/>
                <w:tab w:val="left" w:pos="6912" w:leader="none"/>
                <w:tab w:val="left" w:pos="7920" w:leader="none"/>
              </w:tabs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Информативные параметры входного сигнала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288" w:leader="none"/>
                <w:tab w:val="left" w:pos="720" w:leader="none"/>
                <w:tab w:val="left" w:pos="1152" w:leader="none"/>
                <w:tab w:val="left" w:pos="2448" w:leader="none"/>
                <w:tab w:val="left" w:pos="4032" w:leader="none"/>
                <w:tab w:val="left" w:pos="5040" w:leader="none"/>
                <w:tab w:val="left" w:pos="5472" w:leader="none"/>
                <w:tab w:val="left" w:pos="6768" w:leader="none"/>
                <w:tab w:val="left" w:pos="6912" w:leader="none"/>
                <w:tab w:val="left" w:pos="7920" w:leader="none"/>
              </w:tabs>
              <w:jc w:val="center"/>
              <w:rPr/>
            </w:pPr>
            <w:r>
              <w:rPr>
                <w:rFonts w:cs="Times New Roman" w:ascii="Times New Roman" w:hAnsi="Times New Roman"/>
                <w:b/>
              </w:rPr>
              <w:t>Пределы погрешности, %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288" w:leader="none"/>
                <w:tab w:val="left" w:pos="720" w:leader="none"/>
                <w:tab w:val="left" w:pos="1152" w:leader="none"/>
                <w:tab w:val="left" w:pos="2448" w:leader="none"/>
                <w:tab w:val="left" w:pos="4032" w:leader="none"/>
                <w:tab w:val="left" w:pos="5040" w:leader="none"/>
                <w:tab w:val="left" w:pos="5472" w:leader="none"/>
                <w:tab w:val="left" w:pos="6768" w:leader="none"/>
                <w:tab w:val="left" w:pos="6912" w:leader="none"/>
                <w:tab w:val="left" w:pos="7920" w:leader="none"/>
              </w:tabs>
              <w:ind w:left="-108" w:right="-108" w:hanging="0"/>
              <w:jc w:val="center"/>
              <w:rPr>
                <w:rFonts w:ascii="Times New Roman" w:hAnsi="Times New Roman" w:cs="Times New Roman"/>
                <w:b/>
                <w:b/>
                <w:lang w:val="en-US"/>
              </w:rPr>
            </w:pPr>
            <w:r>
              <w:rPr>
                <w:rFonts w:cs="Times New Roman" w:ascii="Times New Roman" w:hAnsi="Times New Roman"/>
                <w:b/>
              </w:rPr>
              <w:t>Время измерения,</w:t>
            </w:r>
          </w:p>
          <w:p>
            <w:pPr>
              <w:pStyle w:val="Normal"/>
              <w:widowControl w:val="false"/>
              <w:tabs>
                <w:tab w:val="left" w:pos="288" w:leader="none"/>
                <w:tab w:val="left" w:pos="720" w:leader="none"/>
                <w:tab w:val="left" w:pos="1152" w:leader="none"/>
                <w:tab w:val="left" w:pos="2448" w:leader="none"/>
                <w:tab w:val="left" w:pos="4032" w:leader="none"/>
                <w:tab w:val="left" w:pos="5040" w:leader="none"/>
                <w:tab w:val="left" w:pos="5472" w:leader="none"/>
                <w:tab w:val="left" w:pos="6768" w:leader="none"/>
                <w:tab w:val="left" w:pos="6912" w:leader="none"/>
                <w:tab w:val="left" w:pos="7920" w:leader="none"/>
              </w:tabs>
              <w:ind w:left="-108" w:right="-108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 </w:t>
            </w:r>
            <w:r>
              <w:rPr>
                <w:rFonts w:cs="Times New Roman" w:ascii="Times New Roman" w:hAnsi="Times New Roman"/>
                <w:b/>
              </w:rPr>
              <w:t>с</w:t>
            </w:r>
          </w:p>
        </w:tc>
      </w:tr>
      <w:tr>
        <w:trPr>
          <w:cantSplit w:val="true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288" w:leader="none"/>
                <w:tab w:val="left" w:pos="720" w:leader="none"/>
                <w:tab w:val="left" w:pos="1152" w:leader="none"/>
                <w:tab w:val="left" w:pos="2448" w:leader="none"/>
                <w:tab w:val="left" w:pos="4032" w:leader="none"/>
                <w:tab w:val="left" w:pos="5040" w:leader="none"/>
                <w:tab w:val="left" w:pos="5472" w:leader="none"/>
                <w:tab w:val="left" w:pos="6768" w:leader="none"/>
                <w:tab w:val="left" w:pos="6912" w:leader="none"/>
                <w:tab w:val="left" w:pos="7920" w:leader="none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288" w:leader="none"/>
                <w:tab w:val="left" w:pos="720" w:leader="none"/>
                <w:tab w:val="left" w:pos="1152" w:leader="none"/>
                <w:tab w:val="left" w:pos="2448" w:leader="none"/>
                <w:tab w:val="left" w:pos="4032" w:leader="none"/>
                <w:tab w:val="left" w:pos="5040" w:leader="none"/>
                <w:tab w:val="left" w:pos="5472" w:leader="none"/>
                <w:tab w:val="left" w:pos="6768" w:leader="none"/>
                <w:tab w:val="left" w:pos="6912" w:leader="none"/>
                <w:tab w:val="left" w:pos="7920" w:leader="none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3*U ном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288" w:leader="none"/>
                <w:tab w:val="left" w:pos="720" w:leader="none"/>
                <w:tab w:val="left" w:pos="1152" w:leader="none"/>
                <w:tab w:val="left" w:pos="2448" w:leader="none"/>
                <w:tab w:val="left" w:pos="4032" w:leader="none"/>
                <w:tab w:val="left" w:pos="5040" w:leader="none"/>
                <w:tab w:val="left" w:pos="5472" w:leader="none"/>
                <w:tab w:val="left" w:pos="6768" w:leader="none"/>
                <w:tab w:val="left" w:pos="6912" w:leader="none"/>
                <w:tab w:val="left" w:pos="7920" w:leader="none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3*0,05I ном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288" w:leader="none"/>
                <w:tab w:val="left" w:pos="720" w:leader="none"/>
                <w:tab w:val="left" w:pos="1152" w:leader="none"/>
                <w:tab w:val="left" w:pos="2448" w:leader="none"/>
                <w:tab w:val="left" w:pos="4032" w:leader="none"/>
                <w:tab w:val="left" w:pos="5040" w:leader="none"/>
                <w:tab w:val="left" w:pos="5472" w:leader="none"/>
                <w:tab w:val="left" w:pos="6768" w:leader="none"/>
                <w:tab w:val="left" w:pos="6912" w:leader="none"/>
                <w:tab w:val="left" w:pos="7920" w:leader="none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288" w:leader="none"/>
                <w:tab w:val="left" w:pos="720" w:leader="none"/>
                <w:tab w:val="left" w:pos="1152" w:leader="none"/>
                <w:tab w:val="left" w:pos="2448" w:leader="none"/>
                <w:tab w:val="left" w:pos="4032" w:leader="none"/>
                <w:tab w:val="left" w:pos="5040" w:leader="none"/>
                <w:tab w:val="left" w:pos="5472" w:leader="none"/>
                <w:tab w:val="left" w:pos="6768" w:leader="none"/>
                <w:tab w:val="left" w:pos="6912" w:leader="none"/>
                <w:tab w:val="left" w:pos="7920" w:leader="none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±1,5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288" w:leader="none"/>
                <w:tab w:val="left" w:pos="720" w:leader="none"/>
                <w:tab w:val="left" w:pos="1152" w:leader="none"/>
                <w:tab w:val="left" w:pos="2448" w:leader="none"/>
                <w:tab w:val="left" w:pos="4032" w:leader="none"/>
                <w:tab w:val="left" w:pos="5040" w:leader="none"/>
                <w:tab w:val="left" w:pos="5472" w:leader="none"/>
                <w:tab w:val="left" w:pos="6768" w:leader="none"/>
                <w:tab w:val="left" w:pos="6912" w:leader="none"/>
                <w:tab w:val="left" w:pos="7920" w:leader="none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60</w:t>
            </w:r>
          </w:p>
        </w:tc>
      </w:tr>
      <w:tr>
        <w:trPr>
          <w:cantSplit w:val="true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288" w:leader="none"/>
                <w:tab w:val="left" w:pos="720" w:leader="none"/>
                <w:tab w:val="left" w:pos="1152" w:leader="none"/>
                <w:tab w:val="left" w:pos="2448" w:leader="none"/>
                <w:tab w:val="left" w:pos="4032" w:leader="none"/>
                <w:tab w:val="left" w:pos="5040" w:leader="none"/>
                <w:tab w:val="left" w:pos="5472" w:leader="none"/>
                <w:tab w:val="left" w:pos="6768" w:leader="none"/>
                <w:tab w:val="left" w:pos="6912" w:leader="none"/>
                <w:tab w:val="left" w:pos="7920" w:leader="none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288" w:leader="none"/>
                <w:tab w:val="left" w:pos="720" w:leader="none"/>
                <w:tab w:val="left" w:pos="1152" w:leader="none"/>
                <w:tab w:val="left" w:pos="2448" w:leader="none"/>
                <w:tab w:val="left" w:pos="4032" w:leader="none"/>
                <w:tab w:val="left" w:pos="5040" w:leader="none"/>
                <w:tab w:val="left" w:pos="5472" w:leader="none"/>
                <w:tab w:val="left" w:pos="6768" w:leader="none"/>
                <w:tab w:val="left" w:pos="6912" w:leader="none"/>
                <w:tab w:val="left" w:pos="7920" w:leader="none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3*U ном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288" w:leader="none"/>
                <w:tab w:val="left" w:pos="720" w:leader="none"/>
                <w:tab w:val="left" w:pos="1152" w:leader="none"/>
                <w:tab w:val="left" w:pos="2448" w:leader="none"/>
                <w:tab w:val="left" w:pos="4032" w:leader="none"/>
                <w:tab w:val="left" w:pos="5040" w:leader="none"/>
                <w:tab w:val="left" w:pos="5472" w:leader="none"/>
                <w:tab w:val="left" w:pos="6768" w:leader="none"/>
                <w:tab w:val="left" w:pos="6912" w:leader="none"/>
                <w:tab w:val="left" w:pos="7920" w:leader="none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3*0,1I ном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288" w:leader="none"/>
                <w:tab w:val="left" w:pos="720" w:leader="none"/>
                <w:tab w:val="left" w:pos="1152" w:leader="none"/>
                <w:tab w:val="left" w:pos="2448" w:leader="none"/>
                <w:tab w:val="left" w:pos="4032" w:leader="none"/>
                <w:tab w:val="left" w:pos="5040" w:leader="none"/>
                <w:tab w:val="left" w:pos="5472" w:leader="none"/>
                <w:tab w:val="left" w:pos="6768" w:leader="none"/>
                <w:tab w:val="left" w:pos="6912" w:leader="none"/>
                <w:tab w:val="left" w:pos="7920" w:leader="none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288" w:leader="none"/>
                <w:tab w:val="left" w:pos="720" w:leader="none"/>
                <w:tab w:val="left" w:pos="1152" w:leader="none"/>
                <w:tab w:val="left" w:pos="2448" w:leader="none"/>
                <w:tab w:val="left" w:pos="4032" w:leader="none"/>
                <w:tab w:val="left" w:pos="5040" w:leader="none"/>
                <w:tab w:val="left" w:pos="5472" w:leader="none"/>
                <w:tab w:val="left" w:pos="6768" w:leader="none"/>
                <w:tab w:val="left" w:pos="6912" w:leader="none"/>
                <w:tab w:val="left" w:pos="7920" w:leader="none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±1,0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288" w:leader="none"/>
                <w:tab w:val="left" w:pos="720" w:leader="none"/>
                <w:tab w:val="left" w:pos="1152" w:leader="none"/>
                <w:tab w:val="left" w:pos="2448" w:leader="none"/>
                <w:tab w:val="left" w:pos="4032" w:leader="none"/>
                <w:tab w:val="left" w:pos="5040" w:leader="none"/>
                <w:tab w:val="left" w:pos="5472" w:leader="none"/>
                <w:tab w:val="left" w:pos="6768" w:leader="none"/>
                <w:tab w:val="left" w:pos="6912" w:leader="none"/>
                <w:tab w:val="left" w:pos="7920" w:leader="none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60</w:t>
            </w:r>
          </w:p>
        </w:tc>
      </w:tr>
      <w:tr>
        <w:trPr>
          <w:cantSplit w:val="true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288" w:leader="none"/>
                <w:tab w:val="left" w:pos="720" w:leader="none"/>
                <w:tab w:val="left" w:pos="1152" w:leader="none"/>
                <w:tab w:val="left" w:pos="2448" w:leader="none"/>
                <w:tab w:val="left" w:pos="4032" w:leader="none"/>
                <w:tab w:val="left" w:pos="5040" w:leader="none"/>
                <w:tab w:val="left" w:pos="5472" w:leader="none"/>
                <w:tab w:val="left" w:pos="6768" w:leader="none"/>
                <w:tab w:val="left" w:pos="6912" w:leader="none"/>
                <w:tab w:val="left" w:pos="7920" w:leader="none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288" w:leader="none"/>
                <w:tab w:val="left" w:pos="720" w:leader="none"/>
                <w:tab w:val="left" w:pos="1152" w:leader="none"/>
                <w:tab w:val="left" w:pos="2448" w:leader="none"/>
                <w:tab w:val="left" w:pos="4032" w:leader="none"/>
                <w:tab w:val="left" w:pos="5040" w:leader="none"/>
                <w:tab w:val="left" w:pos="5472" w:leader="none"/>
                <w:tab w:val="left" w:pos="6768" w:leader="none"/>
                <w:tab w:val="left" w:pos="6912" w:leader="none"/>
                <w:tab w:val="left" w:pos="7920" w:leader="none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3*U ном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288" w:leader="none"/>
                <w:tab w:val="left" w:pos="720" w:leader="none"/>
                <w:tab w:val="left" w:pos="1152" w:leader="none"/>
                <w:tab w:val="left" w:pos="2448" w:leader="none"/>
                <w:tab w:val="left" w:pos="4032" w:leader="none"/>
                <w:tab w:val="left" w:pos="5040" w:leader="none"/>
                <w:tab w:val="left" w:pos="5472" w:leader="none"/>
                <w:tab w:val="left" w:pos="6768" w:leader="none"/>
                <w:tab w:val="left" w:pos="6912" w:leader="none"/>
                <w:tab w:val="left" w:pos="7920" w:leader="none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3*I ном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288" w:leader="none"/>
                <w:tab w:val="left" w:pos="720" w:leader="none"/>
                <w:tab w:val="left" w:pos="1152" w:leader="none"/>
                <w:tab w:val="left" w:pos="2448" w:leader="none"/>
                <w:tab w:val="left" w:pos="4032" w:leader="none"/>
                <w:tab w:val="left" w:pos="5040" w:leader="none"/>
                <w:tab w:val="left" w:pos="5472" w:leader="none"/>
                <w:tab w:val="left" w:pos="6768" w:leader="none"/>
                <w:tab w:val="left" w:pos="6912" w:leader="none"/>
                <w:tab w:val="left" w:pos="7920" w:leader="none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288" w:leader="none"/>
                <w:tab w:val="left" w:pos="720" w:leader="none"/>
                <w:tab w:val="left" w:pos="1152" w:leader="none"/>
                <w:tab w:val="left" w:pos="2448" w:leader="none"/>
                <w:tab w:val="left" w:pos="4032" w:leader="none"/>
                <w:tab w:val="left" w:pos="5040" w:leader="none"/>
                <w:tab w:val="left" w:pos="5472" w:leader="none"/>
                <w:tab w:val="left" w:pos="6768" w:leader="none"/>
                <w:tab w:val="left" w:pos="6912" w:leader="none"/>
                <w:tab w:val="left" w:pos="7920" w:leader="none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±1,0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288" w:leader="none"/>
                <w:tab w:val="left" w:pos="720" w:leader="none"/>
                <w:tab w:val="left" w:pos="1152" w:leader="none"/>
                <w:tab w:val="left" w:pos="2448" w:leader="none"/>
                <w:tab w:val="left" w:pos="4032" w:leader="none"/>
                <w:tab w:val="left" w:pos="5040" w:leader="none"/>
                <w:tab w:val="left" w:pos="5472" w:leader="none"/>
                <w:tab w:val="left" w:pos="6768" w:leader="none"/>
                <w:tab w:val="left" w:pos="6912" w:leader="none"/>
                <w:tab w:val="left" w:pos="7920" w:leader="none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</w:t>
            </w:r>
          </w:p>
        </w:tc>
      </w:tr>
      <w:tr>
        <w:trPr>
          <w:cantSplit w:val="true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288" w:leader="none"/>
                <w:tab w:val="left" w:pos="720" w:leader="none"/>
                <w:tab w:val="left" w:pos="1152" w:leader="none"/>
                <w:tab w:val="left" w:pos="2448" w:leader="none"/>
                <w:tab w:val="left" w:pos="4032" w:leader="none"/>
                <w:tab w:val="left" w:pos="5040" w:leader="none"/>
                <w:tab w:val="left" w:pos="5472" w:leader="none"/>
                <w:tab w:val="left" w:pos="6768" w:leader="none"/>
                <w:tab w:val="left" w:pos="6912" w:leader="none"/>
                <w:tab w:val="left" w:pos="7920" w:leader="none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288" w:leader="none"/>
                <w:tab w:val="left" w:pos="720" w:leader="none"/>
                <w:tab w:val="left" w:pos="1152" w:leader="none"/>
                <w:tab w:val="left" w:pos="2448" w:leader="none"/>
                <w:tab w:val="left" w:pos="4032" w:leader="none"/>
                <w:tab w:val="left" w:pos="5040" w:leader="none"/>
                <w:tab w:val="left" w:pos="5472" w:leader="none"/>
                <w:tab w:val="left" w:pos="6768" w:leader="none"/>
                <w:tab w:val="left" w:pos="6912" w:leader="none"/>
                <w:tab w:val="left" w:pos="7920" w:leader="none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3*U ном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288" w:leader="none"/>
                <w:tab w:val="left" w:pos="720" w:leader="none"/>
                <w:tab w:val="left" w:pos="1152" w:leader="none"/>
                <w:tab w:val="left" w:pos="2448" w:leader="none"/>
                <w:tab w:val="left" w:pos="4032" w:leader="none"/>
                <w:tab w:val="left" w:pos="5040" w:leader="none"/>
                <w:tab w:val="left" w:pos="5472" w:leader="none"/>
                <w:tab w:val="left" w:pos="6768" w:leader="none"/>
                <w:tab w:val="left" w:pos="6912" w:leader="none"/>
                <w:tab w:val="left" w:pos="7920" w:leader="none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3*I m</w:t>
            </w:r>
            <w:r>
              <w:rPr>
                <w:rFonts w:cs="Times New Roman" w:ascii="Times New Roman" w:hAnsi="Times New Roman"/>
              </w:rPr>
              <w:t>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288" w:leader="none"/>
                <w:tab w:val="left" w:pos="720" w:leader="none"/>
                <w:tab w:val="left" w:pos="1152" w:leader="none"/>
                <w:tab w:val="left" w:pos="2448" w:leader="none"/>
                <w:tab w:val="left" w:pos="4032" w:leader="none"/>
                <w:tab w:val="left" w:pos="5040" w:leader="none"/>
                <w:tab w:val="left" w:pos="5472" w:leader="none"/>
                <w:tab w:val="left" w:pos="6768" w:leader="none"/>
                <w:tab w:val="left" w:pos="6912" w:leader="none"/>
                <w:tab w:val="left" w:pos="7920" w:leader="none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1,0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288" w:leader="none"/>
                <w:tab w:val="left" w:pos="720" w:leader="none"/>
                <w:tab w:val="left" w:pos="1152" w:leader="none"/>
                <w:tab w:val="left" w:pos="2448" w:leader="none"/>
                <w:tab w:val="left" w:pos="4032" w:leader="none"/>
                <w:tab w:val="left" w:pos="5040" w:leader="none"/>
                <w:tab w:val="left" w:pos="5472" w:leader="none"/>
                <w:tab w:val="left" w:pos="6768" w:leader="none"/>
                <w:tab w:val="left" w:pos="6912" w:leader="none"/>
                <w:tab w:val="left" w:pos="7920" w:leader="none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±1,0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288" w:leader="none"/>
                <w:tab w:val="left" w:pos="720" w:leader="none"/>
                <w:tab w:val="left" w:pos="1152" w:leader="none"/>
                <w:tab w:val="left" w:pos="2448" w:leader="none"/>
                <w:tab w:val="left" w:pos="4032" w:leader="none"/>
                <w:tab w:val="left" w:pos="5040" w:leader="none"/>
                <w:tab w:val="left" w:pos="5472" w:leader="none"/>
                <w:tab w:val="left" w:pos="6768" w:leader="none"/>
                <w:tab w:val="left" w:pos="6912" w:leader="none"/>
                <w:tab w:val="left" w:pos="7920" w:leader="none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</w:rPr>
              <w:t>30</w:t>
            </w:r>
          </w:p>
        </w:tc>
      </w:tr>
      <w:tr>
        <w:trPr>
          <w:cantSplit w:val="true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288" w:leader="none"/>
                <w:tab w:val="left" w:pos="720" w:leader="none"/>
                <w:tab w:val="left" w:pos="1152" w:leader="none"/>
                <w:tab w:val="left" w:pos="2448" w:leader="none"/>
                <w:tab w:val="left" w:pos="4032" w:leader="none"/>
                <w:tab w:val="left" w:pos="5040" w:leader="none"/>
                <w:tab w:val="left" w:pos="5472" w:leader="none"/>
                <w:tab w:val="left" w:pos="6768" w:leader="none"/>
                <w:tab w:val="left" w:pos="6912" w:leader="none"/>
                <w:tab w:val="left" w:pos="7920" w:leader="none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288" w:leader="none"/>
                <w:tab w:val="left" w:pos="720" w:leader="none"/>
                <w:tab w:val="left" w:pos="1152" w:leader="none"/>
                <w:tab w:val="left" w:pos="2448" w:leader="none"/>
                <w:tab w:val="left" w:pos="4032" w:leader="none"/>
                <w:tab w:val="left" w:pos="5040" w:leader="none"/>
                <w:tab w:val="left" w:pos="5472" w:leader="none"/>
                <w:tab w:val="left" w:pos="6768" w:leader="none"/>
                <w:tab w:val="left" w:pos="6912" w:leader="none"/>
                <w:tab w:val="left" w:pos="7920" w:leader="none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3*U ном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288" w:leader="none"/>
                <w:tab w:val="left" w:pos="720" w:leader="none"/>
                <w:tab w:val="left" w:pos="1152" w:leader="none"/>
                <w:tab w:val="left" w:pos="2448" w:leader="none"/>
                <w:tab w:val="left" w:pos="4032" w:leader="none"/>
                <w:tab w:val="left" w:pos="5040" w:leader="none"/>
                <w:tab w:val="left" w:pos="5472" w:leader="none"/>
                <w:tab w:val="left" w:pos="6768" w:leader="none"/>
                <w:tab w:val="left" w:pos="6912" w:leader="none"/>
                <w:tab w:val="left" w:pos="7920" w:leader="none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3*0,1 I ном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288" w:leader="none"/>
                <w:tab w:val="left" w:pos="720" w:leader="none"/>
                <w:tab w:val="left" w:pos="1152" w:leader="none"/>
                <w:tab w:val="left" w:pos="2448" w:leader="none"/>
                <w:tab w:val="left" w:pos="4032" w:leader="none"/>
                <w:tab w:val="left" w:pos="5040" w:leader="none"/>
                <w:tab w:val="left" w:pos="5472" w:leader="none"/>
                <w:tab w:val="left" w:pos="6768" w:leader="none"/>
                <w:tab w:val="left" w:pos="6912" w:leader="none"/>
                <w:tab w:val="left" w:pos="7920" w:leader="none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0,5 инд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288" w:leader="none"/>
                <w:tab w:val="left" w:pos="720" w:leader="none"/>
                <w:tab w:val="left" w:pos="1152" w:leader="none"/>
                <w:tab w:val="left" w:pos="2448" w:leader="none"/>
                <w:tab w:val="left" w:pos="4032" w:leader="none"/>
                <w:tab w:val="left" w:pos="5040" w:leader="none"/>
                <w:tab w:val="left" w:pos="5472" w:leader="none"/>
                <w:tab w:val="left" w:pos="6768" w:leader="none"/>
                <w:tab w:val="left" w:pos="6912" w:leader="none"/>
                <w:tab w:val="left" w:pos="7920" w:leader="none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±1,5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288" w:leader="none"/>
                <w:tab w:val="left" w:pos="720" w:leader="none"/>
                <w:tab w:val="left" w:pos="1152" w:leader="none"/>
                <w:tab w:val="left" w:pos="2448" w:leader="none"/>
                <w:tab w:val="left" w:pos="4032" w:leader="none"/>
                <w:tab w:val="left" w:pos="5040" w:leader="none"/>
                <w:tab w:val="left" w:pos="5472" w:leader="none"/>
                <w:tab w:val="left" w:pos="6768" w:leader="none"/>
                <w:tab w:val="left" w:pos="6912" w:leader="none"/>
                <w:tab w:val="left" w:pos="7920" w:leader="none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60</w:t>
            </w:r>
          </w:p>
        </w:tc>
      </w:tr>
      <w:tr>
        <w:trPr>
          <w:cantSplit w:val="true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288" w:leader="none"/>
                <w:tab w:val="left" w:pos="720" w:leader="none"/>
                <w:tab w:val="left" w:pos="1152" w:leader="none"/>
                <w:tab w:val="left" w:pos="2448" w:leader="none"/>
                <w:tab w:val="left" w:pos="4032" w:leader="none"/>
                <w:tab w:val="left" w:pos="5040" w:leader="none"/>
                <w:tab w:val="left" w:pos="5472" w:leader="none"/>
                <w:tab w:val="left" w:pos="6768" w:leader="none"/>
                <w:tab w:val="left" w:pos="6912" w:leader="none"/>
                <w:tab w:val="left" w:pos="7920" w:leader="none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288" w:leader="none"/>
                <w:tab w:val="left" w:pos="720" w:leader="none"/>
                <w:tab w:val="left" w:pos="1152" w:leader="none"/>
                <w:tab w:val="left" w:pos="2448" w:leader="none"/>
                <w:tab w:val="left" w:pos="4032" w:leader="none"/>
                <w:tab w:val="left" w:pos="5040" w:leader="none"/>
                <w:tab w:val="left" w:pos="5472" w:leader="none"/>
                <w:tab w:val="left" w:pos="6768" w:leader="none"/>
                <w:tab w:val="left" w:pos="6912" w:leader="none"/>
                <w:tab w:val="left" w:pos="7920" w:leader="none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3*U ном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288" w:leader="none"/>
                <w:tab w:val="left" w:pos="720" w:leader="none"/>
                <w:tab w:val="left" w:pos="1152" w:leader="none"/>
                <w:tab w:val="left" w:pos="2448" w:leader="none"/>
                <w:tab w:val="left" w:pos="4032" w:leader="none"/>
                <w:tab w:val="left" w:pos="5040" w:leader="none"/>
                <w:tab w:val="left" w:pos="5472" w:leader="none"/>
                <w:tab w:val="left" w:pos="6768" w:leader="none"/>
                <w:tab w:val="left" w:pos="6912" w:leader="none"/>
                <w:tab w:val="left" w:pos="7920" w:leader="none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3*0,1 I ном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288" w:leader="none"/>
                <w:tab w:val="left" w:pos="720" w:leader="none"/>
                <w:tab w:val="left" w:pos="1152" w:leader="none"/>
                <w:tab w:val="left" w:pos="2448" w:leader="none"/>
                <w:tab w:val="left" w:pos="4032" w:leader="none"/>
                <w:tab w:val="left" w:pos="5040" w:leader="none"/>
                <w:tab w:val="left" w:pos="5472" w:leader="none"/>
                <w:tab w:val="left" w:pos="6768" w:leader="none"/>
                <w:tab w:val="left" w:pos="6912" w:leader="none"/>
                <w:tab w:val="left" w:pos="7920" w:leader="none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0,8 емк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288" w:leader="none"/>
                <w:tab w:val="left" w:pos="720" w:leader="none"/>
                <w:tab w:val="left" w:pos="1152" w:leader="none"/>
                <w:tab w:val="left" w:pos="2448" w:leader="none"/>
                <w:tab w:val="left" w:pos="4032" w:leader="none"/>
                <w:tab w:val="left" w:pos="5040" w:leader="none"/>
                <w:tab w:val="left" w:pos="5472" w:leader="none"/>
                <w:tab w:val="left" w:pos="6768" w:leader="none"/>
                <w:tab w:val="left" w:pos="6912" w:leader="none"/>
                <w:tab w:val="left" w:pos="7920" w:leader="none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±1,5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288" w:leader="none"/>
                <w:tab w:val="left" w:pos="720" w:leader="none"/>
                <w:tab w:val="left" w:pos="1152" w:leader="none"/>
                <w:tab w:val="left" w:pos="2448" w:leader="none"/>
                <w:tab w:val="left" w:pos="4032" w:leader="none"/>
                <w:tab w:val="left" w:pos="5040" w:leader="none"/>
                <w:tab w:val="left" w:pos="5472" w:leader="none"/>
                <w:tab w:val="left" w:pos="6768" w:leader="none"/>
                <w:tab w:val="left" w:pos="6912" w:leader="none"/>
                <w:tab w:val="left" w:pos="7920" w:leader="none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60</w:t>
            </w:r>
          </w:p>
        </w:tc>
      </w:tr>
      <w:tr>
        <w:trPr>
          <w:cantSplit w:val="true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288" w:leader="none"/>
                <w:tab w:val="left" w:pos="720" w:leader="none"/>
                <w:tab w:val="left" w:pos="1152" w:leader="none"/>
                <w:tab w:val="left" w:pos="2448" w:leader="none"/>
                <w:tab w:val="left" w:pos="4032" w:leader="none"/>
                <w:tab w:val="left" w:pos="5040" w:leader="none"/>
                <w:tab w:val="left" w:pos="5472" w:leader="none"/>
                <w:tab w:val="left" w:pos="6768" w:leader="none"/>
                <w:tab w:val="left" w:pos="6912" w:leader="none"/>
                <w:tab w:val="left" w:pos="7920" w:leader="none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288" w:leader="none"/>
                <w:tab w:val="left" w:pos="720" w:leader="none"/>
                <w:tab w:val="left" w:pos="1152" w:leader="none"/>
                <w:tab w:val="left" w:pos="2448" w:leader="none"/>
                <w:tab w:val="left" w:pos="4032" w:leader="none"/>
                <w:tab w:val="left" w:pos="5040" w:leader="none"/>
                <w:tab w:val="left" w:pos="5472" w:leader="none"/>
                <w:tab w:val="left" w:pos="6768" w:leader="none"/>
                <w:tab w:val="left" w:pos="6912" w:leader="none"/>
                <w:tab w:val="left" w:pos="7920" w:leader="none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3*U ном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288" w:leader="none"/>
                <w:tab w:val="left" w:pos="720" w:leader="none"/>
                <w:tab w:val="left" w:pos="1152" w:leader="none"/>
                <w:tab w:val="left" w:pos="2448" w:leader="none"/>
                <w:tab w:val="left" w:pos="4032" w:leader="none"/>
                <w:tab w:val="left" w:pos="5040" w:leader="none"/>
                <w:tab w:val="left" w:pos="5472" w:leader="none"/>
                <w:tab w:val="left" w:pos="6768" w:leader="none"/>
                <w:tab w:val="left" w:pos="6912" w:leader="none"/>
                <w:tab w:val="left" w:pos="7920" w:leader="none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3*0,2 I ном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288" w:leader="none"/>
                <w:tab w:val="left" w:pos="720" w:leader="none"/>
                <w:tab w:val="left" w:pos="1152" w:leader="none"/>
                <w:tab w:val="left" w:pos="2448" w:leader="none"/>
                <w:tab w:val="left" w:pos="4032" w:leader="none"/>
                <w:tab w:val="left" w:pos="5040" w:leader="none"/>
                <w:tab w:val="left" w:pos="5472" w:leader="none"/>
                <w:tab w:val="left" w:pos="6768" w:leader="none"/>
                <w:tab w:val="left" w:pos="6912" w:leader="none"/>
                <w:tab w:val="left" w:pos="7920" w:leader="none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0,5 инд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288" w:leader="none"/>
                <w:tab w:val="left" w:pos="720" w:leader="none"/>
                <w:tab w:val="left" w:pos="1152" w:leader="none"/>
                <w:tab w:val="left" w:pos="2448" w:leader="none"/>
                <w:tab w:val="left" w:pos="4032" w:leader="none"/>
                <w:tab w:val="left" w:pos="5040" w:leader="none"/>
                <w:tab w:val="left" w:pos="5472" w:leader="none"/>
                <w:tab w:val="left" w:pos="6768" w:leader="none"/>
                <w:tab w:val="left" w:pos="6912" w:leader="none"/>
                <w:tab w:val="left" w:pos="7920" w:leader="none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±1,0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288" w:leader="none"/>
                <w:tab w:val="left" w:pos="720" w:leader="none"/>
                <w:tab w:val="left" w:pos="1152" w:leader="none"/>
                <w:tab w:val="left" w:pos="2448" w:leader="none"/>
                <w:tab w:val="left" w:pos="4032" w:leader="none"/>
                <w:tab w:val="left" w:pos="5040" w:leader="none"/>
                <w:tab w:val="left" w:pos="5472" w:leader="none"/>
                <w:tab w:val="left" w:pos="6768" w:leader="none"/>
                <w:tab w:val="left" w:pos="6912" w:leader="none"/>
                <w:tab w:val="left" w:pos="7920" w:leader="none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60</w:t>
            </w:r>
          </w:p>
        </w:tc>
      </w:tr>
      <w:tr>
        <w:trPr>
          <w:cantSplit w:val="true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288" w:leader="none"/>
                <w:tab w:val="left" w:pos="720" w:leader="none"/>
                <w:tab w:val="left" w:pos="1152" w:leader="none"/>
                <w:tab w:val="left" w:pos="2448" w:leader="none"/>
                <w:tab w:val="left" w:pos="4032" w:leader="none"/>
                <w:tab w:val="left" w:pos="5040" w:leader="none"/>
                <w:tab w:val="left" w:pos="5472" w:leader="none"/>
                <w:tab w:val="left" w:pos="6768" w:leader="none"/>
                <w:tab w:val="left" w:pos="6912" w:leader="none"/>
                <w:tab w:val="left" w:pos="7920" w:leader="none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288" w:leader="none"/>
                <w:tab w:val="left" w:pos="720" w:leader="none"/>
                <w:tab w:val="left" w:pos="1152" w:leader="none"/>
                <w:tab w:val="left" w:pos="2448" w:leader="none"/>
                <w:tab w:val="left" w:pos="4032" w:leader="none"/>
                <w:tab w:val="left" w:pos="5040" w:leader="none"/>
                <w:tab w:val="left" w:pos="5472" w:leader="none"/>
                <w:tab w:val="left" w:pos="6768" w:leader="none"/>
                <w:tab w:val="left" w:pos="6912" w:leader="none"/>
                <w:tab w:val="left" w:pos="7920" w:leader="none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3*U ном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288" w:leader="none"/>
                <w:tab w:val="left" w:pos="720" w:leader="none"/>
                <w:tab w:val="left" w:pos="1152" w:leader="none"/>
                <w:tab w:val="left" w:pos="2448" w:leader="none"/>
                <w:tab w:val="left" w:pos="4032" w:leader="none"/>
                <w:tab w:val="left" w:pos="5040" w:leader="none"/>
                <w:tab w:val="left" w:pos="5472" w:leader="none"/>
                <w:tab w:val="left" w:pos="6768" w:leader="none"/>
                <w:tab w:val="left" w:pos="6912" w:leader="none"/>
                <w:tab w:val="left" w:pos="7920" w:leader="none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3*0,2 I ном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288" w:leader="none"/>
                <w:tab w:val="left" w:pos="720" w:leader="none"/>
                <w:tab w:val="left" w:pos="1152" w:leader="none"/>
                <w:tab w:val="left" w:pos="2448" w:leader="none"/>
                <w:tab w:val="left" w:pos="4032" w:leader="none"/>
                <w:tab w:val="left" w:pos="5040" w:leader="none"/>
                <w:tab w:val="left" w:pos="5472" w:leader="none"/>
                <w:tab w:val="left" w:pos="6768" w:leader="none"/>
                <w:tab w:val="left" w:pos="6912" w:leader="none"/>
                <w:tab w:val="left" w:pos="7920" w:leader="none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0,8 емк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288" w:leader="none"/>
                <w:tab w:val="left" w:pos="720" w:leader="none"/>
                <w:tab w:val="left" w:pos="1152" w:leader="none"/>
                <w:tab w:val="left" w:pos="2448" w:leader="none"/>
                <w:tab w:val="left" w:pos="4032" w:leader="none"/>
                <w:tab w:val="left" w:pos="5040" w:leader="none"/>
                <w:tab w:val="left" w:pos="5472" w:leader="none"/>
                <w:tab w:val="left" w:pos="6768" w:leader="none"/>
                <w:tab w:val="left" w:pos="6912" w:leader="none"/>
                <w:tab w:val="left" w:pos="7920" w:leader="none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±1,0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288" w:leader="none"/>
                <w:tab w:val="left" w:pos="720" w:leader="none"/>
                <w:tab w:val="left" w:pos="1152" w:leader="none"/>
                <w:tab w:val="left" w:pos="2448" w:leader="none"/>
                <w:tab w:val="left" w:pos="4032" w:leader="none"/>
                <w:tab w:val="left" w:pos="5040" w:leader="none"/>
                <w:tab w:val="left" w:pos="5472" w:leader="none"/>
                <w:tab w:val="left" w:pos="6768" w:leader="none"/>
                <w:tab w:val="left" w:pos="6912" w:leader="none"/>
                <w:tab w:val="left" w:pos="7920" w:leader="none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60</w:t>
            </w:r>
          </w:p>
        </w:tc>
      </w:tr>
      <w:tr>
        <w:trPr>
          <w:cantSplit w:val="true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288" w:leader="none"/>
                <w:tab w:val="left" w:pos="720" w:leader="none"/>
                <w:tab w:val="left" w:pos="1152" w:leader="none"/>
                <w:tab w:val="left" w:pos="2448" w:leader="none"/>
                <w:tab w:val="left" w:pos="4032" w:leader="none"/>
                <w:tab w:val="left" w:pos="5040" w:leader="none"/>
                <w:tab w:val="left" w:pos="5472" w:leader="none"/>
                <w:tab w:val="left" w:pos="6768" w:leader="none"/>
                <w:tab w:val="left" w:pos="6912" w:leader="none"/>
                <w:tab w:val="left" w:pos="7920" w:leader="none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288" w:leader="none"/>
                <w:tab w:val="left" w:pos="720" w:leader="none"/>
                <w:tab w:val="left" w:pos="1152" w:leader="none"/>
                <w:tab w:val="left" w:pos="2448" w:leader="none"/>
                <w:tab w:val="left" w:pos="4032" w:leader="none"/>
                <w:tab w:val="left" w:pos="5040" w:leader="none"/>
                <w:tab w:val="left" w:pos="5472" w:leader="none"/>
                <w:tab w:val="left" w:pos="6768" w:leader="none"/>
                <w:tab w:val="left" w:pos="6912" w:leader="none"/>
                <w:tab w:val="left" w:pos="7920" w:leader="none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3*U ном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288" w:leader="none"/>
                <w:tab w:val="left" w:pos="720" w:leader="none"/>
                <w:tab w:val="left" w:pos="1152" w:leader="none"/>
                <w:tab w:val="left" w:pos="2448" w:leader="none"/>
                <w:tab w:val="left" w:pos="4032" w:leader="none"/>
                <w:tab w:val="left" w:pos="5040" w:leader="none"/>
                <w:tab w:val="left" w:pos="5472" w:leader="none"/>
                <w:tab w:val="left" w:pos="6768" w:leader="none"/>
                <w:tab w:val="left" w:pos="6912" w:leader="none"/>
                <w:tab w:val="left" w:pos="7920" w:leader="none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3*I ном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288" w:leader="none"/>
                <w:tab w:val="left" w:pos="720" w:leader="none"/>
                <w:tab w:val="left" w:pos="1152" w:leader="none"/>
                <w:tab w:val="left" w:pos="2448" w:leader="none"/>
                <w:tab w:val="left" w:pos="4032" w:leader="none"/>
                <w:tab w:val="left" w:pos="5040" w:leader="none"/>
                <w:tab w:val="left" w:pos="5472" w:leader="none"/>
                <w:tab w:val="left" w:pos="6768" w:leader="none"/>
                <w:tab w:val="left" w:pos="6912" w:leader="none"/>
                <w:tab w:val="left" w:pos="7920" w:leader="none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0,5 инд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288" w:leader="none"/>
                <w:tab w:val="left" w:pos="720" w:leader="none"/>
                <w:tab w:val="left" w:pos="1152" w:leader="none"/>
                <w:tab w:val="left" w:pos="2448" w:leader="none"/>
                <w:tab w:val="left" w:pos="4032" w:leader="none"/>
                <w:tab w:val="left" w:pos="5040" w:leader="none"/>
                <w:tab w:val="left" w:pos="5472" w:leader="none"/>
                <w:tab w:val="left" w:pos="6768" w:leader="none"/>
                <w:tab w:val="left" w:pos="6912" w:leader="none"/>
                <w:tab w:val="left" w:pos="7920" w:leader="none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±1,0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288" w:leader="none"/>
                <w:tab w:val="left" w:pos="720" w:leader="none"/>
                <w:tab w:val="left" w:pos="1152" w:leader="none"/>
                <w:tab w:val="left" w:pos="2448" w:leader="none"/>
                <w:tab w:val="left" w:pos="4032" w:leader="none"/>
                <w:tab w:val="left" w:pos="5040" w:leader="none"/>
                <w:tab w:val="left" w:pos="5472" w:leader="none"/>
                <w:tab w:val="left" w:pos="6768" w:leader="none"/>
                <w:tab w:val="left" w:pos="6912" w:leader="none"/>
                <w:tab w:val="left" w:pos="7920" w:leader="none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</w:t>
            </w:r>
          </w:p>
        </w:tc>
      </w:tr>
      <w:tr>
        <w:trPr>
          <w:cantSplit w:val="true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288" w:leader="none"/>
                <w:tab w:val="left" w:pos="720" w:leader="none"/>
                <w:tab w:val="left" w:pos="1152" w:leader="none"/>
                <w:tab w:val="left" w:pos="2448" w:leader="none"/>
                <w:tab w:val="left" w:pos="4032" w:leader="none"/>
                <w:tab w:val="left" w:pos="5040" w:leader="none"/>
                <w:tab w:val="left" w:pos="5472" w:leader="none"/>
                <w:tab w:val="left" w:pos="6768" w:leader="none"/>
                <w:tab w:val="left" w:pos="6912" w:leader="none"/>
                <w:tab w:val="left" w:pos="7920" w:leader="none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288" w:leader="none"/>
                <w:tab w:val="left" w:pos="720" w:leader="none"/>
                <w:tab w:val="left" w:pos="1152" w:leader="none"/>
                <w:tab w:val="left" w:pos="2448" w:leader="none"/>
                <w:tab w:val="left" w:pos="4032" w:leader="none"/>
                <w:tab w:val="left" w:pos="5040" w:leader="none"/>
                <w:tab w:val="left" w:pos="5472" w:leader="none"/>
                <w:tab w:val="left" w:pos="6768" w:leader="none"/>
                <w:tab w:val="left" w:pos="6912" w:leader="none"/>
                <w:tab w:val="left" w:pos="7920" w:leader="none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3*U ном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288" w:leader="none"/>
                <w:tab w:val="left" w:pos="720" w:leader="none"/>
                <w:tab w:val="left" w:pos="1152" w:leader="none"/>
                <w:tab w:val="left" w:pos="2448" w:leader="none"/>
                <w:tab w:val="left" w:pos="4032" w:leader="none"/>
                <w:tab w:val="left" w:pos="5040" w:leader="none"/>
                <w:tab w:val="left" w:pos="5472" w:leader="none"/>
                <w:tab w:val="left" w:pos="6768" w:leader="none"/>
                <w:tab w:val="left" w:pos="6912" w:leader="none"/>
                <w:tab w:val="left" w:pos="7920" w:leader="none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3*I ном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288" w:leader="none"/>
                <w:tab w:val="left" w:pos="720" w:leader="none"/>
                <w:tab w:val="left" w:pos="1152" w:leader="none"/>
                <w:tab w:val="left" w:pos="2448" w:leader="none"/>
                <w:tab w:val="left" w:pos="4032" w:leader="none"/>
                <w:tab w:val="left" w:pos="5040" w:leader="none"/>
                <w:tab w:val="left" w:pos="5472" w:leader="none"/>
                <w:tab w:val="left" w:pos="6768" w:leader="none"/>
                <w:tab w:val="left" w:pos="6912" w:leader="none"/>
                <w:tab w:val="left" w:pos="7920" w:leader="none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0,8 емк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288" w:leader="none"/>
                <w:tab w:val="left" w:pos="720" w:leader="none"/>
                <w:tab w:val="left" w:pos="1152" w:leader="none"/>
                <w:tab w:val="left" w:pos="2448" w:leader="none"/>
                <w:tab w:val="left" w:pos="4032" w:leader="none"/>
                <w:tab w:val="left" w:pos="5040" w:leader="none"/>
                <w:tab w:val="left" w:pos="5472" w:leader="none"/>
                <w:tab w:val="left" w:pos="6768" w:leader="none"/>
                <w:tab w:val="left" w:pos="6912" w:leader="none"/>
                <w:tab w:val="left" w:pos="7920" w:leader="none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±1,0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288" w:leader="none"/>
                <w:tab w:val="left" w:pos="720" w:leader="none"/>
                <w:tab w:val="left" w:pos="1152" w:leader="none"/>
                <w:tab w:val="left" w:pos="2448" w:leader="none"/>
                <w:tab w:val="left" w:pos="4032" w:leader="none"/>
                <w:tab w:val="left" w:pos="5040" w:leader="none"/>
                <w:tab w:val="left" w:pos="5472" w:leader="none"/>
                <w:tab w:val="left" w:pos="6768" w:leader="none"/>
                <w:tab w:val="left" w:pos="6912" w:leader="none"/>
                <w:tab w:val="left" w:pos="7920" w:leader="none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</w:t>
            </w:r>
          </w:p>
        </w:tc>
      </w:tr>
      <w:tr>
        <w:trPr>
          <w:cantSplit w:val="true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288" w:leader="none"/>
                <w:tab w:val="left" w:pos="720" w:leader="none"/>
                <w:tab w:val="left" w:pos="1152" w:leader="none"/>
                <w:tab w:val="left" w:pos="2448" w:leader="none"/>
                <w:tab w:val="left" w:pos="4032" w:leader="none"/>
                <w:tab w:val="left" w:pos="5040" w:leader="none"/>
                <w:tab w:val="left" w:pos="5472" w:leader="none"/>
                <w:tab w:val="left" w:pos="6768" w:leader="none"/>
                <w:tab w:val="left" w:pos="6912" w:leader="none"/>
                <w:tab w:val="left" w:pos="7920" w:leader="none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288" w:leader="none"/>
                <w:tab w:val="left" w:pos="720" w:leader="none"/>
                <w:tab w:val="left" w:pos="1152" w:leader="none"/>
                <w:tab w:val="left" w:pos="2448" w:leader="none"/>
                <w:tab w:val="left" w:pos="4032" w:leader="none"/>
                <w:tab w:val="left" w:pos="5040" w:leader="none"/>
                <w:tab w:val="left" w:pos="5472" w:leader="none"/>
                <w:tab w:val="left" w:pos="6768" w:leader="none"/>
                <w:tab w:val="left" w:pos="6912" w:leader="none"/>
                <w:tab w:val="left" w:pos="7920" w:leader="none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 xml:space="preserve">3*U </w:t>
            </w:r>
            <w:r>
              <w:rPr>
                <w:rFonts w:cs="Times New Roman" w:ascii="Times New Roman" w:hAnsi="Times New Roman"/>
              </w:rPr>
              <w:t>ном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288" w:leader="none"/>
                <w:tab w:val="left" w:pos="720" w:leader="none"/>
                <w:tab w:val="left" w:pos="1152" w:leader="none"/>
                <w:tab w:val="left" w:pos="2448" w:leader="none"/>
                <w:tab w:val="left" w:pos="4032" w:leader="none"/>
                <w:tab w:val="left" w:pos="5040" w:leader="none"/>
                <w:tab w:val="left" w:pos="5472" w:leader="none"/>
                <w:tab w:val="left" w:pos="6768" w:leader="none"/>
                <w:tab w:val="left" w:pos="6912" w:leader="none"/>
                <w:tab w:val="left" w:pos="7920" w:leader="none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3*I m</w:t>
            </w:r>
            <w:r>
              <w:rPr>
                <w:rFonts w:cs="Times New Roman" w:ascii="Times New Roman" w:hAnsi="Times New Roman"/>
              </w:rPr>
              <w:t>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288" w:leader="none"/>
                <w:tab w:val="left" w:pos="720" w:leader="none"/>
                <w:tab w:val="left" w:pos="1152" w:leader="none"/>
                <w:tab w:val="left" w:pos="2448" w:leader="none"/>
                <w:tab w:val="left" w:pos="4032" w:leader="none"/>
                <w:tab w:val="left" w:pos="5040" w:leader="none"/>
                <w:tab w:val="left" w:pos="5472" w:leader="none"/>
                <w:tab w:val="left" w:pos="6768" w:leader="none"/>
                <w:tab w:val="left" w:pos="6912" w:leader="none"/>
                <w:tab w:val="left" w:pos="7920" w:leader="none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0,5 инд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288" w:leader="none"/>
                <w:tab w:val="left" w:pos="720" w:leader="none"/>
                <w:tab w:val="left" w:pos="1152" w:leader="none"/>
                <w:tab w:val="left" w:pos="2448" w:leader="none"/>
                <w:tab w:val="left" w:pos="4032" w:leader="none"/>
                <w:tab w:val="left" w:pos="5040" w:leader="none"/>
                <w:tab w:val="left" w:pos="5472" w:leader="none"/>
                <w:tab w:val="left" w:pos="6768" w:leader="none"/>
                <w:tab w:val="left" w:pos="6912" w:leader="none"/>
                <w:tab w:val="left" w:pos="7920" w:leader="none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±1,0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288" w:leader="none"/>
                <w:tab w:val="left" w:pos="720" w:leader="none"/>
                <w:tab w:val="left" w:pos="1152" w:leader="none"/>
                <w:tab w:val="left" w:pos="2448" w:leader="none"/>
                <w:tab w:val="left" w:pos="4032" w:leader="none"/>
                <w:tab w:val="left" w:pos="5040" w:leader="none"/>
                <w:tab w:val="left" w:pos="5472" w:leader="none"/>
                <w:tab w:val="left" w:pos="6768" w:leader="none"/>
                <w:tab w:val="left" w:pos="6912" w:leader="none"/>
                <w:tab w:val="left" w:pos="7920" w:leader="none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</w:t>
            </w:r>
          </w:p>
        </w:tc>
      </w:tr>
      <w:tr>
        <w:trPr>
          <w:cantSplit w:val="true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288" w:leader="none"/>
                <w:tab w:val="left" w:pos="720" w:leader="none"/>
                <w:tab w:val="left" w:pos="1152" w:leader="none"/>
                <w:tab w:val="left" w:pos="2448" w:leader="none"/>
                <w:tab w:val="left" w:pos="4032" w:leader="none"/>
                <w:tab w:val="left" w:pos="5040" w:leader="none"/>
                <w:tab w:val="left" w:pos="5472" w:leader="none"/>
                <w:tab w:val="left" w:pos="6768" w:leader="none"/>
                <w:tab w:val="left" w:pos="6912" w:leader="none"/>
                <w:tab w:val="left" w:pos="7920" w:leader="none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288" w:leader="none"/>
                <w:tab w:val="left" w:pos="720" w:leader="none"/>
                <w:tab w:val="left" w:pos="1152" w:leader="none"/>
                <w:tab w:val="left" w:pos="2448" w:leader="none"/>
                <w:tab w:val="left" w:pos="4032" w:leader="none"/>
                <w:tab w:val="left" w:pos="5040" w:leader="none"/>
                <w:tab w:val="left" w:pos="5472" w:leader="none"/>
                <w:tab w:val="left" w:pos="6768" w:leader="none"/>
                <w:tab w:val="left" w:pos="6912" w:leader="none"/>
                <w:tab w:val="left" w:pos="7920" w:leader="none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3*U ном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288" w:leader="none"/>
                <w:tab w:val="left" w:pos="720" w:leader="none"/>
                <w:tab w:val="left" w:pos="1152" w:leader="none"/>
                <w:tab w:val="left" w:pos="2448" w:leader="none"/>
                <w:tab w:val="left" w:pos="4032" w:leader="none"/>
                <w:tab w:val="left" w:pos="5040" w:leader="none"/>
                <w:tab w:val="left" w:pos="5472" w:leader="none"/>
                <w:tab w:val="left" w:pos="6768" w:leader="none"/>
                <w:tab w:val="left" w:pos="6912" w:leader="none"/>
                <w:tab w:val="left" w:pos="7920" w:leader="none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3*I m</w:t>
            </w:r>
            <w:r>
              <w:rPr>
                <w:rFonts w:cs="Times New Roman" w:ascii="Times New Roman" w:hAnsi="Times New Roman"/>
              </w:rPr>
              <w:t>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288" w:leader="none"/>
                <w:tab w:val="left" w:pos="720" w:leader="none"/>
                <w:tab w:val="left" w:pos="1152" w:leader="none"/>
                <w:tab w:val="left" w:pos="2448" w:leader="none"/>
                <w:tab w:val="left" w:pos="4032" w:leader="none"/>
                <w:tab w:val="left" w:pos="5040" w:leader="none"/>
                <w:tab w:val="left" w:pos="5472" w:leader="none"/>
                <w:tab w:val="left" w:pos="6768" w:leader="none"/>
                <w:tab w:val="left" w:pos="6912" w:leader="none"/>
                <w:tab w:val="left" w:pos="7920" w:leader="none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 xml:space="preserve">0,8 </w:t>
            </w:r>
            <w:r>
              <w:rPr>
                <w:rFonts w:cs="Times New Roman" w:ascii="Times New Roman" w:hAnsi="Times New Roman"/>
              </w:rPr>
              <w:t>емк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288" w:leader="none"/>
                <w:tab w:val="left" w:pos="720" w:leader="none"/>
                <w:tab w:val="left" w:pos="1152" w:leader="none"/>
                <w:tab w:val="left" w:pos="2448" w:leader="none"/>
                <w:tab w:val="left" w:pos="4032" w:leader="none"/>
                <w:tab w:val="left" w:pos="5040" w:leader="none"/>
                <w:tab w:val="left" w:pos="5472" w:leader="none"/>
                <w:tab w:val="left" w:pos="6768" w:leader="none"/>
                <w:tab w:val="left" w:pos="6912" w:leader="none"/>
                <w:tab w:val="left" w:pos="7920" w:leader="none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±1,0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288" w:leader="none"/>
                <w:tab w:val="left" w:pos="720" w:leader="none"/>
                <w:tab w:val="left" w:pos="1152" w:leader="none"/>
                <w:tab w:val="left" w:pos="2448" w:leader="none"/>
                <w:tab w:val="left" w:pos="4032" w:leader="none"/>
                <w:tab w:val="left" w:pos="5040" w:leader="none"/>
                <w:tab w:val="left" w:pos="5472" w:leader="none"/>
                <w:tab w:val="left" w:pos="6768" w:leader="none"/>
                <w:tab w:val="left" w:pos="6912" w:leader="none"/>
                <w:tab w:val="left" w:pos="7920" w:leader="none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</w:t>
            </w:r>
          </w:p>
        </w:tc>
      </w:tr>
      <w:tr>
        <w:trPr>
          <w:cantSplit w:val="true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288" w:leader="none"/>
                <w:tab w:val="left" w:pos="720" w:leader="none"/>
                <w:tab w:val="left" w:pos="1152" w:leader="none"/>
                <w:tab w:val="left" w:pos="2448" w:leader="none"/>
                <w:tab w:val="left" w:pos="4032" w:leader="none"/>
                <w:tab w:val="left" w:pos="5040" w:leader="none"/>
                <w:tab w:val="left" w:pos="5472" w:leader="none"/>
                <w:tab w:val="left" w:pos="6768" w:leader="none"/>
                <w:tab w:val="left" w:pos="6912" w:leader="none"/>
                <w:tab w:val="left" w:pos="7920" w:leader="none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288" w:leader="none"/>
                <w:tab w:val="left" w:pos="720" w:leader="none"/>
                <w:tab w:val="left" w:pos="1152" w:leader="none"/>
                <w:tab w:val="left" w:pos="2448" w:leader="none"/>
                <w:tab w:val="left" w:pos="4032" w:leader="none"/>
                <w:tab w:val="left" w:pos="5040" w:leader="none"/>
                <w:tab w:val="left" w:pos="5472" w:leader="none"/>
                <w:tab w:val="left" w:pos="6768" w:leader="none"/>
                <w:tab w:val="left" w:pos="6912" w:leader="none"/>
                <w:tab w:val="left" w:pos="7920" w:leader="none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3*U ном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288" w:leader="none"/>
                <w:tab w:val="left" w:pos="720" w:leader="none"/>
                <w:tab w:val="left" w:pos="1152" w:leader="none"/>
                <w:tab w:val="left" w:pos="2448" w:leader="none"/>
                <w:tab w:val="left" w:pos="4032" w:leader="none"/>
                <w:tab w:val="left" w:pos="5040" w:leader="none"/>
                <w:tab w:val="left" w:pos="5472" w:leader="none"/>
                <w:tab w:val="left" w:pos="6768" w:leader="none"/>
                <w:tab w:val="left" w:pos="6912" w:leader="none"/>
                <w:tab w:val="left" w:pos="7920" w:leader="none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 xml:space="preserve">1*0,1I </w:t>
            </w:r>
            <w:r>
              <w:rPr>
                <w:rFonts w:cs="Times New Roman" w:ascii="Times New Roman" w:hAnsi="Times New Roman"/>
              </w:rPr>
              <w:t>ном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288" w:leader="none"/>
                <w:tab w:val="left" w:pos="720" w:leader="none"/>
                <w:tab w:val="left" w:pos="1152" w:leader="none"/>
                <w:tab w:val="left" w:pos="2448" w:leader="none"/>
                <w:tab w:val="left" w:pos="4032" w:leader="none"/>
                <w:tab w:val="left" w:pos="5040" w:leader="none"/>
                <w:tab w:val="left" w:pos="5472" w:leader="none"/>
                <w:tab w:val="left" w:pos="6768" w:leader="none"/>
                <w:tab w:val="left" w:pos="6912" w:leader="none"/>
                <w:tab w:val="left" w:pos="7920" w:leader="none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1,0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288" w:leader="none"/>
                <w:tab w:val="left" w:pos="720" w:leader="none"/>
                <w:tab w:val="left" w:pos="1152" w:leader="none"/>
                <w:tab w:val="left" w:pos="2448" w:leader="none"/>
                <w:tab w:val="left" w:pos="4032" w:leader="none"/>
                <w:tab w:val="left" w:pos="5040" w:leader="none"/>
                <w:tab w:val="left" w:pos="5472" w:leader="none"/>
                <w:tab w:val="left" w:pos="6768" w:leader="none"/>
                <w:tab w:val="left" w:pos="6912" w:leader="none"/>
                <w:tab w:val="left" w:pos="7920" w:leader="none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±2,0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288" w:leader="none"/>
                <w:tab w:val="left" w:pos="720" w:leader="none"/>
                <w:tab w:val="left" w:pos="1152" w:leader="none"/>
                <w:tab w:val="left" w:pos="2448" w:leader="none"/>
                <w:tab w:val="left" w:pos="4032" w:leader="none"/>
                <w:tab w:val="left" w:pos="5040" w:leader="none"/>
                <w:tab w:val="left" w:pos="5472" w:leader="none"/>
                <w:tab w:val="left" w:pos="6768" w:leader="none"/>
                <w:tab w:val="left" w:pos="6912" w:leader="none"/>
                <w:tab w:val="left" w:pos="7920" w:leader="none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60</w:t>
            </w:r>
          </w:p>
        </w:tc>
      </w:tr>
      <w:tr>
        <w:trPr>
          <w:cantSplit w:val="true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288" w:leader="none"/>
                <w:tab w:val="left" w:pos="720" w:leader="none"/>
                <w:tab w:val="left" w:pos="1152" w:leader="none"/>
                <w:tab w:val="left" w:pos="2448" w:leader="none"/>
                <w:tab w:val="left" w:pos="4032" w:leader="none"/>
                <w:tab w:val="left" w:pos="5040" w:leader="none"/>
                <w:tab w:val="left" w:pos="5472" w:leader="none"/>
                <w:tab w:val="left" w:pos="6768" w:leader="none"/>
                <w:tab w:val="left" w:pos="6912" w:leader="none"/>
                <w:tab w:val="left" w:pos="7920" w:leader="none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288" w:leader="none"/>
                <w:tab w:val="left" w:pos="720" w:leader="none"/>
                <w:tab w:val="left" w:pos="1152" w:leader="none"/>
                <w:tab w:val="left" w:pos="2448" w:leader="none"/>
                <w:tab w:val="left" w:pos="4032" w:leader="none"/>
                <w:tab w:val="left" w:pos="5040" w:leader="none"/>
                <w:tab w:val="left" w:pos="5472" w:leader="none"/>
                <w:tab w:val="left" w:pos="6768" w:leader="none"/>
                <w:tab w:val="left" w:pos="6912" w:leader="none"/>
                <w:tab w:val="left" w:pos="7920" w:leader="none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 xml:space="preserve">3*U </w:t>
            </w:r>
            <w:r>
              <w:rPr>
                <w:rFonts w:cs="Times New Roman" w:ascii="Times New Roman" w:hAnsi="Times New Roman"/>
              </w:rPr>
              <w:t>ном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288" w:leader="none"/>
                <w:tab w:val="left" w:pos="720" w:leader="none"/>
                <w:tab w:val="left" w:pos="1152" w:leader="none"/>
                <w:tab w:val="left" w:pos="2448" w:leader="none"/>
                <w:tab w:val="left" w:pos="4032" w:leader="none"/>
                <w:tab w:val="left" w:pos="5040" w:leader="none"/>
                <w:tab w:val="left" w:pos="5472" w:leader="none"/>
                <w:tab w:val="left" w:pos="6768" w:leader="none"/>
                <w:tab w:val="left" w:pos="6912" w:leader="none"/>
                <w:tab w:val="left" w:pos="7920" w:leader="none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 xml:space="preserve">1*I </w:t>
            </w:r>
            <w:r>
              <w:rPr>
                <w:rFonts w:cs="Times New Roman" w:ascii="Times New Roman" w:hAnsi="Times New Roman"/>
              </w:rPr>
              <w:t>ном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288" w:leader="none"/>
                <w:tab w:val="left" w:pos="720" w:leader="none"/>
                <w:tab w:val="left" w:pos="1152" w:leader="none"/>
                <w:tab w:val="left" w:pos="2448" w:leader="none"/>
                <w:tab w:val="left" w:pos="4032" w:leader="none"/>
                <w:tab w:val="left" w:pos="5040" w:leader="none"/>
                <w:tab w:val="left" w:pos="5472" w:leader="none"/>
                <w:tab w:val="left" w:pos="6768" w:leader="none"/>
                <w:tab w:val="left" w:pos="6912" w:leader="none"/>
                <w:tab w:val="left" w:pos="7920" w:leader="none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1,0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288" w:leader="none"/>
                <w:tab w:val="left" w:pos="720" w:leader="none"/>
                <w:tab w:val="left" w:pos="1152" w:leader="none"/>
                <w:tab w:val="left" w:pos="2448" w:leader="none"/>
                <w:tab w:val="left" w:pos="4032" w:leader="none"/>
                <w:tab w:val="left" w:pos="5040" w:leader="none"/>
                <w:tab w:val="left" w:pos="5472" w:leader="none"/>
                <w:tab w:val="left" w:pos="6768" w:leader="none"/>
                <w:tab w:val="left" w:pos="6912" w:leader="none"/>
                <w:tab w:val="left" w:pos="7920" w:leader="none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±2,0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288" w:leader="none"/>
                <w:tab w:val="left" w:pos="720" w:leader="none"/>
                <w:tab w:val="left" w:pos="1152" w:leader="none"/>
                <w:tab w:val="left" w:pos="2448" w:leader="none"/>
                <w:tab w:val="left" w:pos="4032" w:leader="none"/>
                <w:tab w:val="left" w:pos="5040" w:leader="none"/>
                <w:tab w:val="left" w:pos="5472" w:leader="none"/>
                <w:tab w:val="left" w:pos="6768" w:leader="none"/>
                <w:tab w:val="left" w:pos="6912" w:leader="none"/>
                <w:tab w:val="left" w:pos="7920" w:leader="none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</w:t>
            </w:r>
          </w:p>
        </w:tc>
      </w:tr>
      <w:tr>
        <w:trPr>
          <w:cantSplit w:val="true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288" w:leader="none"/>
                <w:tab w:val="left" w:pos="720" w:leader="none"/>
                <w:tab w:val="left" w:pos="1152" w:leader="none"/>
                <w:tab w:val="left" w:pos="2448" w:leader="none"/>
                <w:tab w:val="left" w:pos="4032" w:leader="none"/>
                <w:tab w:val="left" w:pos="5040" w:leader="none"/>
                <w:tab w:val="left" w:pos="5472" w:leader="none"/>
                <w:tab w:val="left" w:pos="6768" w:leader="none"/>
                <w:tab w:val="left" w:pos="6912" w:leader="none"/>
                <w:tab w:val="left" w:pos="7920" w:leader="none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288" w:leader="none"/>
                <w:tab w:val="left" w:pos="720" w:leader="none"/>
                <w:tab w:val="left" w:pos="1152" w:leader="none"/>
                <w:tab w:val="left" w:pos="2448" w:leader="none"/>
                <w:tab w:val="left" w:pos="4032" w:leader="none"/>
                <w:tab w:val="left" w:pos="5040" w:leader="none"/>
                <w:tab w:val="left" w:pos="5472" w:leader="none"/>
                <w:tab w:val="left" w:pos="6768" w:leader="none"/>
                <w:tab w:val="left" w:pos="6912" w:leader="none"/>
                <w:tab w:val="left" w:pos="7920" w:leader="none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 xml:space="preserve">3*U </w:t>
            </w:r>
            <w:r>
              <w:rPr>
                <w:rFonts w:cs="Times New Roman" w:ascii="Times New Roman" w:hAnsi="Times New Roman"/>
              </w:rPr>
              <w:t>ном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288" w:leader="none"/>
                <w:tab w:val="left" w:pos="720" w:leader="none"/>
                <w:tab w:val="left" w:pos="1152" w:leader="none"/>
                <w:tab w:val="left" w:pos="2448" w:leader="none"/>
                <w:tab w:val="left" w:pos="4032" w:leader="none"/>
                <w:tab w:val="left" w:pos="5040" w:leader="none"/>
                <w:tab w:val="left" w:pos="5472" w:leader="none"/>
                <w:tab w:val="left" w:pos="6768" w:leader="none"/>
                <w:tab w:val="left" w:pos="6912" w:leader="none"/>
                <w:tab w:val="left" w:pos="7920" w:leader="none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1* I m</w:t>
            </w:r>
            <w:r>
              <w:rPr>
                <w:rFonts w:cs="Times New Roman" w:ascii="Times New Roman" w:hAnsi="Times New Roman"/>
              </w:rPr>
              <w:t>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288" w:leader="none"/>
                <w:tab w:val="left" w:pos="720" w:leader="none"/>
                <w:tab w:val="left" w:pos="1152" w:leader="none"/>
                <w:tab w:val="left" w:pos="2448" w:leader="none"/>
                <w:tab w:val="left" w:pos="4032" w:leader="none"/>
                <w:tab w:val="left" w:pos="5040" w:leader="none"/>
                <w:tab w:val="left" w:pos="5472" w:leader="none"/>
                <w:tab w:val="left" w:pos="6768" w:leader="none"/>
                <w:tab w:val="left" w:pos="6912" w:leader="none"/>
                <w:tab w:val="left" w:pos="7920" w:leader="none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288" w:leader="none"/>
                <w:tab w:val="left" w:pos="720" w:leader="none"/>
                <w:tab w:val="left" w:pos="1152" w:leader="none"/>
                <w:tab w:val="left" w:pos="2448" w:leader="none"/>
                <w:tab w:val="left" w:pos="4032" w:leader="none"/>
                <w:tab w:val="left" w:pos="5040" w:leader="none"/>
                <w:tab w:val="left" w:pos="5472" w:leader="none"/>
                <w:tab w:val="left" w:pos="6768" w:leader="none"/>
                <w:tab w:val="left" w:pos="6912" w:leader="none"/>
                <w:tab w:val="left" w:pos="7920" w:leader="none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±2,0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288" w:leader="none"/>
                <w:tab w:val="left" w:pos="720" w:leader="none"/>
                <w:tab w:val="left" w:pos="1152" w:leader="none"/>
                <w:tab w:val="left" w:pos="2448" w:leader="none"/>
                <w:tab w:val="left" w:pos="4032" w:leader="none"/>
                <w:tab w:val="left" w:pos="5040" w:leader="none"/>
                <w:tab w:val="left" w:pos="5472" w:leader="none"/>
                <w:tab w:val="left" w:pos="6768" w:leader="none"/>
                <w:tab w:val="left" w:pos="6912" w:leader="none"/>
                <w:tab w:val="left" w:pos="7920" w:leader="none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</w:t>
            </w:r>
          </w:p>
        </w:tc>
      </w:tr>
      <w:tr>
        <w:trPr>
          <w:cantSplit w:val="true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288" w:leader="none"/>
                <w:tab w:val="left" w:pos="720" w:leader="none"/>
                <w:tab w:val="left" w:pos="1152" w:leader="none"/>
                <w:tab w:val="left" w:pos="2448" w:leader="none"/>
                <w:tab w:val="left" w:pos="4032" w:leader="none"/>
                <w:tab w:val="left" w:pos="5040" w:leader="none"/>
                <w:tab w:val="left" w:pos="5472" w:leader="none"/>
                <w:tab w:val="left" w:pos="6768" w:leader="none"/>
                <w:tab w:val="left" w:pos="6912" w:leader="none"/>
                <w:tab w:val="left" w:pos="7920" w:leader="none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288" w:leader="none"/>
                <w:tab w:val="left" w:pos="720" w:leader="none"/>
                <w:tab w:val="left" w:pos="1152" w:leader="none"/>
                <w:tab w:val="left" w:pos="2448" w:leader="none"/>
                <w:tab w:val="left" w:pos="4032" w:leader="none"/>
                <w:tab w:val="left" w:pos="5040" w:leader="none"/>
                <w:tab w:val="left" w:pos="5472" w:leader="none"/>
                <w:tab w:val="left" w:pos="6768" w:leader="none"/>
                <w:tab w:val="left" w:pos="6912" w:leader="none"/>
                <w:tab w:val="left" w:pos="7920" w:leader="none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3*U ном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288" w:leader="none"/>
                <w:tab w:val="left" w:pos="720" w:leader="none"/>
                <w:tab w:val="left" w:pos="1152" w:leader="none"/>
                <w:tab w:val="left" w:pos="2448" w:leader="none"/>
                <w:tab w:val="left" w:pos="4032" w:leader="none"/>
                <w:tab w:val="left" w:pos="5040" w:leader="none"/>
                <w:tab w:val="left" w:pos="5472" w:leader="none"/>
                <w:tab w:val="left" w:pos="6768" w:leader="none"/>
                <w:tab w:val="left" w:pos="6912" w:leader="none"/>
                <w:tab w:val="left" w:pos="7920" w:leader="none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1*0,2 I ном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288" w:leader="none"/>
                <w:tab w:val="left" w:pos="720" w:leader="none"/>
                <w:tab w:val="left" w:pos="1152" w:leader="none"/>
                <w:tab w:val="left" w:pos="2448" w:leader="none"/>
                <w:tab w:val="left" w:pos="4032" w:leader="none"/>
                <w:tab w:val="left" w:pos="5040" w:leader="none"/>
                <w:tab w:val="left" w:pos="5472" w:leader="none"/>
                <w:tab w:val="left" w:pos="6768" w:leader="none"/>
                <w:tab w:val="left" w:pos="6912" w:leader="none"/>
                <w:tab w:val="left" w:pos="7920" w:leader="none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0,5 инд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288" w:leader="none"/>
                <w:tab w:val="left" w:pos="720" w:leader="none"/>
                <w:tab w:val="left" w:pos="1152" w:leader="none"/>
                <w:tab w:val="left" w:pos="2448" w:leader="none"/>
                <w:tab w:val="left" w:pos="4032" w:leader="none"/>
                <w:tab w:val="left" w:pos="5040" w:leader="none"/>
                <w:tab w:val="left" w:pos="5472" w:leader="none"/>
                <w:tab w:val="left" w:pos="6768" w:leader="none"/>
                <w:tab w:val="left" w:pos="6912" w:leader="none"/>
                <w:tab w:val="left" w:pos="7920" w:leader="none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±2,0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288" w:leader="none"/>
                <w:tab w:val="left" w:pos="720" w:leader="none"/>
                <w:tab w:val="left" w:pos="1152" w:leader="none"/>
                <w:tab w:val="left" w:pos="2448" w:leader="none"/>
                <w:tab w:val="left" w:pos="4032" w:leader="none"/>
                <w:tab w:val="left" w:pos="5040" w:leader="none"/>
                <w:tab w:val="left" w:pos="5472" w:leader="none"/>
                <w:tab w:val="left" w:pos="6768" w:leader="none"/>
                <w:tab w:val="left" w:pos="6912" w:leader="none"/>
                <w:tab w:val="left" w:pos="7920" w:leader="none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60</w:t>
            </w:r>
          </w:p>
        </w:tc>
      </w:tr>
      <w:tr>
        <w:trPr>
          <w:cantSplit w:val="true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288" w:leader="none"/>
                <w:tab w:val="left" w:pos="720" w:leader="none"/>
                <w:tab w:val="left" w:pos="1152" w:leader="none"/>
                <w:tab w:val="left" w:pos="2448" w:leader="none"/>
                <w:tab w:val="left" w:pos="4032" w:leader="none"/>
                <w:tab w:val="left" w:pos="5040" w:leader="none"/>
                <w:tab w:val="left" w:pos="5472" w:leader="none"/>
                <w:tab w:val="left" w:pos="6768" w:leader="none"/>
                <w:tab w:val="left" w:pos="6912" w:leader="none"/>
                <w:tab w:val="left" w:pos="7920" w:leader="none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288" w:leader="none"/>
                <w:tab w:val="left" w:pos="720" w:leader="none"/>
                <w:tab w:val="left" w:pos="1152" w:leader="none"/>
                <w:tab w:val="left" w:pos="2448" w:leader="none"/>
                <w:tab w:val="left" w:pos="4032" w:leader="none"/>
                <w:tab w:val="left" w:pos="5040" w:leader="none"/>
                <w:tab w:val="left" w:pos="5472" w:leader="none"/>
                <w:tab w:val="left" w:pos="6768" w:leader="none"/>
                <w:tab w:val="left" w:pos="6912" w:leader="none"/>
                <w:tab w:val="left" w:pos="7920" w:leader="none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3*U ном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288" w:leader="none"/>
                <w:tab w:val="left" w:pos="720" w:leader="none"/>
                <w:tab w:val="left" w:pos="1152" w:leader="none"/>
                <w:tab w:val="left" w:pos="2448" w:leader="none"/>
                <w:tab w:val="left" w:pos="4032" w:leader="none"/>
                <w:tab w:val="left" w:pos="5040" w:leader="none"/>
                <w:tab w:val="left" w:pos="5472" w:leader="none"/>
                <w:tab w:val="left" w:pos="6768" w:leader="none"/>
                <w:tab w:val="left" w:pos="6912" w:leader="none"/>
                <w:tab w:val="left" w:pos="7920" w:leader="none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1*I ном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288" w:leader="none"/>
                <w:tab w:val="left" w:pos="720" w:leader="none"/>
                <w:tab w:val="left" w:pos="1152" w:leader="none"/>
                <w:tab w:val="left" w:pos="2448" w:leader="none"/>
                <w:tab w:val="left" w:pos="4032" w:leader="none"/>
                <w:tab w:val="left" w:pos="5040" w:leader="none"/>
                <w:tab w:val="left" w:pos="5472" w:leader="none"/>
                <w:tab w:val="left" w:pos="6768" w:leader="none"/>
                <w:tab w:val="left" w:pos="6912" w:leader="none"/>
                <w:tab w:val="left" w:pos="7920" w:leader="none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0,5 инд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288" w:leader="none"/>
                <w:tab w:val="left" w:pos="720" w:leader="none"/>
                <w:tab w:val="left" w:pos="1152" w:leader="none"/>
                <w:tab w:val="left" w:pos="2448" w:leader="none"/>
                <w:tab w:val="left" w:pos="4032" w:leader="none"/>
                <w:tab w:val="left" w:pos="5040" w:leader="none"/>
                <w:tab w:val="left" w:pos="5472" w:leader="none"/>
                <w:tab w:val="left" w:pos="6768" w:leader="none"/>
                <w:tab w:val="left" w:pos="6912" w:leader="none"/>
                <w:tab w:val="left" w:pos="7920" w:leader="none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±2,0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288" w:leader="none"/>
                <w:tab w:val="left" w:pos="720" w:leader="none"/>
                <w:tab w:val="left" w:pos="1152" w:leader="none"/>
                <w:tab w:val="left" w:pos="2448" w:leader="none"/>
                <w:tab w:val="left" w:pos="4032" w:leader="none"/>
                <w:tab w:val="left" w:pos="5040" w:leader="none"/>
                <w:tab w:val="left" w:pos="5472" w:leader="none"/>
                <w:tab w:val="left" w:pos="6768" w:leader="none"/>
                <w:tab w:val="left" w:pos="6912" w:leader="none"/>
                <w:tab w:val="left" w:pos="7920" w:leader="none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</w:t>
            </w:r>
          </w:p>
        </w:tc>
      </w:tr>
      <w:tr>
        <w:trPr>
          <w:cantSplit w:val="true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288" w:leader="none"/>
                <w:tab w:val="left" w:pos="720" w:leader="none"/>
                <w:tab w:val="left" w:pos="1152" w:leader="none"/>
                <w:tab w:val="left" w:pos="2448" w:leader="none"/>
                <w:tab w:val="left" w:pos="4032" w:leader="none"/>
                <w:tab w:val="left" w:pos="5040" w:leader="none"/>
                <w:tab w:val="left" w:pos="5472" w:leader="none"/>
                <w:tab w:val="left" w:pos="6768" w:leader="none"/>
                <w:tab w:val="left" w:pos="6912" w:leader="none"/>
                <w:tab w:val="left" w:pos="7920" w:leader="none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288" w:leader="none"/>
                <w:tab w:val="left" w:pos="720" w:leader="none"/>
                <w:tab w:val="left" w:pos="1152" w:leader="none"/>
                <w:tab w:val="left" w:pos="2448" w:leader="none"/>
                <w:tab w:val="left" w:pos="4032" w:leader="none"/>
                <w:tab w:val="left" w:pos="5040" w:leader="none"/>
                <w:tab w:val="left" w:pos="5472" w:leader="none"/>
                <w:tab w:val="left" w:pos="6768" w:leader="none"/>
                <w:tab w:val="left" w:pos="6912" w:leader="none"/>
                <w:tab w:val="left" w:pos="7920" w:leader="none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 xml:space="preserve">3*U </w:t>
            </w:r>
            <w:r>
              <w:rPr>
                <w:rFonts w:cs="Times New Roman" w:ascii="Times New Roman" w:hAnsi="Times New Roman"/>
              </w:rPr>
              <w:t>ном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288" w:leader="none"/>
                <w:tab w:val="left" w:pos="720" w:leader="none"/>
                <w:tab w:val="left" w:pos="1152" w:leader="none"/>
                <w:tab w:val="left" w:pos="2448" w:leader="none"/>
                <w:tab w:val="left" w:pos="4032" w:leader="none"/>
                <w:tab w:val="left" w:pos="5040" w:leader="none"/>
                <w:tab w:val="left" w:pos="5472" w:leader="none"/>
                <w:tab w:val="left" w:pos="6768" w:leader="none"/>
                <w:tab w:val="left" w:pos="6912" w:leader="none"/>
                <w:tab w:val="left" w:pos="7920" w:leader="none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1* I m</w:t>
            </w:r>
            <w:r>
              <w:rPr>
                <w:rFonts w:cs="Times New Roman" w:ascii="Times New Roman" w:hAnsi="Times New Roman"/>
              </w:rPr>
              <w:t>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288" w:leader="none"/>
                <w:tab w:val="left" w:pos="720" w:leader="none"/>
                <w:tab w:val="left" w:pos="1152" w:leader="none"/>
                <w:tab w:val="left" w:pos="2448" w:leader="none"/>
                <w:tab w:val="left" w:pos="4032" w:leader="none"/>
                <w:tab w:val="left" w:pos="5040" w:leader="none"/>
                <w:tab w:val="left" w:pos="5472" w:leader="none"/>
                <w:tab w:val="left" w:pos="6768" w:leader="none"/>
                <w:tab w:val="left" w:pos="6912" w:leader="none"/>
                <w:tab w:val="left" w:pos="7920" w:leader="none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0,5 инд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288" w:leader="none"/>
                <w:tab w:val="left" w:pos="720" w:leader="none"/>
                <w:tab w:val="left" w:pos="1152" w:leader="none"/>
                <w:tab w:val="left" w:pos="2448" w:leader="none"/>
                <w:tab w:val="left" w:pos="4032" w:leader="none"/>
                <w:tab w:val="left" w:pos="5040" w:leader="none"/>
                <w:tab w:val="left" w:pos="5472" w:leader="none"/>
                <w:tab w:val="left" w:pos="6768" w:leader="none"/>
                <w:tab w:val="left" w:pos="6912" w:leader="none"/>
                <w:tab w:val="left" w:pos="7920" w:leader="none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±2,0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288" w:leader="none"/>
                <w:tab w:val="left" w:pos="720" w:leader="none"/>
                <w:tab w:val="left" w:pos="1152" w:leader="none"/>
                <w:tab w:val="left" w:pos="2448" w:leader="none"/>
                <w:tab w:val="left" w:pos="4032" w:leader="none"/>
                <w:tab w:val="left" w:pos="5040" w:leader="none"/>
                <w:tab w:val="left" w:pos="5472" w:leader="none"/>
                <w:tab w:val="left" w:pos="6768" w:leader="none"/>
                <w:tab w:val="left" w:pos="6912" w:leader="none"/>
                <w:tab w:val="left" w:pos="7920" w:leader="none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</w:t>
            </w:r>
          </w:p>
        </w:tc>
      </w:tr>
    </w:tbl>
    <w:p>
      <w:pPr>
        <w:pStyle w:val="Normal"/>
        <w:ind w:left="40" w:firstLine="7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TextBodyIndent"/>
        <w:spacing w:lineRule="auto" w:line="240"/>
        <w:rPr/>
      </w:pPr>
      <w:r>
        <w:rPr>
          <w:rFonts w:cs="Times New Roman" w:ascii="Times New Roman" w:hAnsi="Times New Roman"/>
        </w:rPr>
        <w:t>Испытания 13-18 (таблица 2) с однофазной нагрузкой при симметрии фазных напряжений необходимо проводить последовательно для каждой из фаз отдельно.</w:t>
      </w:r>
    </w:p>
    <w:p>
      <w:pPr>
        <w:pStyle w:val="TextBodyIndent"/>
        <w:spacing w:lineRule="auto" w:line="240"/>
        <w:rPr/>
      </w:pPr>
      <w:r>
        <w:rPr>
          <w:rFonts w:cs="Times New Roman" w:ascii="Times New Roman" w:hAnsi="Times New Roman"/>
        </w:rPr>
        <w:t>Изменение погрешности при двух, трех измерениях не должно превышать 0,1 допускаемого значения погрешности (таблица 2).</w:t>
      </w:r>
    </w:p>
    <w:p>
      <w:pPr>
        <w:pStyle w:val="Normal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TextBodyIndent"/>
        <w:spacing w:lineRule="auto" w:line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6.4.3  Проверка порога чувствительности.</w:t>
      </w:r>
    </w:p>
    <w:p>
      <w:pPr>
        <w:pStyle w:val="TextBodyIndent"/>
        <w:spacing w:lineRule="auto" w:line="240"/>
        <w:rPr/>
      </w:pPr>
      <w:r>
        <w:rPr>
          <w:rFonts w:cs="Times New Roman" w:ascii="Times New Roman" w:hAnsi="Times New Roman"/>
        </w:rPr>
        <w:t xml:space="preserve">Проверку  порога  чувствительности  проводят  на установке К68001 при номинальном напряжении  220 В, коэффициенте мощности, равном единице, и значении  силы  тока  в каждой фазе  0,0125 А. </w:t>
      </w:r>
    </w:p>
    <w:p>
      <w:pPr>
        <w:pStyle w:val="TextBodyIndent"/>
        <w:spacing w:lineRule="auto" w:line="240"/>
        <w:rPr/>
      </w:pPr>
      <w:r>
        <w:rPr>
          <w:rFonts w:cs="Times New Roman" w:ascii="Times New Roman" w:hAnsi="Times New Roman"/>
        </w:rPr>
        <w:t>Результаты испытаний считаются положительными, если счётчик регистрирует электроэнергию за время, не превышающее 10 мин.: телеметрический выход счётчика периодически меняет своё состояние (проверяется по светодиодному индикатору счётчика или установки К68001).</w:t>
      </w:r>
    </w:p>
    <w:p>
      <w:pPr>
        <w:pStyle w:val="TextBodyIndent"/>
        <w:spacing w:lineRule="auto" w:line="240"/>
        <w:rPr/>
      </w:pPr>
      <w:r>
        <w:rPr>
          <w:rFonts w:cs="Times New Roman" w:ascii="Times New Roman" w:hAnsi="Times New Roman"/>
          <w:i/>
          <w:iCs/>
        </w:rPr>
        <w:t xml:space="preserve">Примечание </w:t>
      </w:r>
      <w:r>
        <w:rPr>
          <w:rFonts w:cs="Times New Roman" w:ascii="Times New Roman" w:hAnsi="Times New Roman"/>
        </w:rPr>
        <w:t>- Перед началом испытаний счётчик должен быть выдержан под номинальным напряжении не менее 10 мин.</w:t>
      </w:r>
    </w:p>
    <w:p>
      <w:pPr>
        <w:pStyle w:val="Normal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TextBodyIndent"/>
        <w:spacing w:lineRule="auto" w:line="240"/>
        <w:rPr/>
      </w:pPr>
      <w:r>
        <w:rPr>
          <w:rFonts w:cs="Times New Roman" w:ascii="Times New Roman" w:hAnsi="Times New Roman"/>
        </w:rPr>
        <w:t>6.4.4  При проверке самохода установить в параллельной цепи счётчика напряжение 253 В.  Ток в последовательной цепи должен отсутствовать. При этом необходимо контролировать с помощью секундомера период мигания светового индикатора потребляемой мощности счётчика на установке К68001.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</w:rPr>
        <w:t>Счётчик не должен создавать на импульсном выходе более одного импульса за период времени в минутах 60000/К,</w:t>
      </w:r>
    </w:p>
    <w:p>
      <w:pPr>
        <w:pStyle w:val="TextBodyIndent"/>
        <w:spacing w:lineRule="auto" w:line="240"/>
        <w:rPr/>
      </w:pPr>
      <w:r>
        <w:rPr>
          <w:rFonts w:cs="Times New Roman" w:ascii="Times New Roman" w:hAnsi="Times New Roman"/>
        </w:rPr>
        <w:t>где К – число импульсов, создаваемых выходным устройством счётчика, на киловатт-час. Отсчёт можно вести по светодиодному индикатору счётчика или К68001.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jc w:val="both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Heading6"/>
        <w:ind w:firstLine="709"/>
        <w:jc w:val="both"/>
        <w:rPr>
          <w:i w:val="false"/>
          <w:i w:val="false"/>
        </w:rPr>
      </w:pPr>
      <w:r>
        <w:rPr>
          <w:i w:val="false"/>
        </w:rPr>
        <w:t>7  Оформление   результатов   поверки</w:t>
      </w:r>
    </w:p>
    <w:p>
      <w:pPr>
        <w:pStyle w:val="Normal"/>
        <w:ind w:left="735" w:hanging="0"/>
        <w:jc w:val="both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  <w:i/>
        </w:rPr>
      </w:r>
    </w:p>
    <w:p>
      <w:pPr>
        <w:pStyle w:val="TextBodyIndent"/>
        <w:spacing w:lineRule="auto" w:line="240"/>
        <w:rPr/>
      </w:pPr>
      <w:r>
        <w:rPr>
          <w:rFonts w:cs="Times New Roman" w:ascii="Times New Roman" w:hAnsi="Times New Roman"/>
        </w:rPr>
        <w:t>7.1 Положительные результаты поверки оформляются протоколом, пломбируют или накладывают оттиск поверительного клейма в соответствии с ПР 50.2.007 и делается запись в паспорте.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</w:rPr>
        <w:t>7.2  Счётчики, прошедшие поверку с отрицательным результатом бракуются, клеймо предыдущей поверки гасят, а счётчик изымают из обращения. Отрицательные результаты поверки оформляются в соответствии с требованиями  ПР 50.2.006.</w:t>
      </w:r>
    </w:p>
    <w:p>
      <w:pPr>
        <w:pStyle w:val="Style14"/>
        <w:spacing w:lineRule="auto" w:line="360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spacing w:lineRule="auto" w:line="360"/>
        <w:ind w:firstLine="709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Лист  регистрации  изменений</w:t>
      </w:r>
    </w:p>
    <w:tbl>
      <w:tblPr>
        <w:tblW w:w="10080" w:type="dxa"/>
        <w:jc w:val="left"/>
        <w:tblInd w:w="-15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027"/>
        <w:gridCol w:w="1028"/>
        <w:gridCol w:w="922"/>
        <w:gridCol w:w="1134"/>
        <w:gridCol w:w="1134"/>
        <w:gridCol w:w="1276"/>
        <w:gridCol w:w="1276"/>
        <w:gridCol w:w="850"/>
        <w:gridCol w:w="724"/>
      </w:tblGrid>
      <w:tr>
        <w:trPr>
          <w:trHeight w:val="600" w:hRule="exact"/>
          <w:cantSplit w:val="true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20" w:after="20"/>
              <w:ind w:left="-108" w:right="34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Изм.</w:t>
            </w:r>
          </w:p>
        </w:tc>
        <w:tc>
          <w:tcPr>
            <w:tcW w:w="41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20" w:after="20"/>
              <w:ind w:right="282" w:firstLine="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Номера листов (страниц)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Header"/>
              <w:tabs>
                <w:tab w:val="clear" w:pos="4153"/>
                <w:tab w:val="clear" w:pos="8306"/>
              </w:tabs>
              <w:spacing w:before="20" w:after="20"/>
              <w:ind w:left="-108" w:righ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Всего</w:t>
            </w:r>
          </w:p>
          <w:p>
            <w:pPr>
              <w:pStyle w:val="Header"/>
              <w:tabs>
                <w:tab w:val="clear" w:pos="4153"/>
                <w:tab w:val="clear" w:pos="8306"/>
              </w:tabs>
              <w:spacing w:before="20" w:after="20"/>
              <w:ind w:righ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листов</w:t>
            </w:r>
          </w:p>
          <w:p>
            <w:pPr>
              <w:pStyle w:val="Header"/>
              <w:tabs>
                <w:tab w:val="clear" w:pos="4153"/>
                <w:tab w:val="clear" w:pos="8306"/>
              </w:tabs>
              <w:spacing w:before="20" w:after="20"/>
              <w:ind w:left="-108" w:righ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(страниц)</w:t>
            </w:r>
          </w:p>
          <w:p>
            <w:pPr>
              <w:pStyle w:val="Header"/>
              <w:tabs>
                <w:tab w:val="clear" w:pos="4153"/>
                <w:tab w:val="clear" w:pos="8306"/>
              </w:tabs>
              <w:spacing w:before="20" w:after="20"/>
              <w:ind w:left="-108" w:righ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докум.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20" w:after="20"/>
              <w:ind w:right="-9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№ </w:t>
            </w:r>
          </w:p>
          <w:p>
            <w:pPr>
              <w:pStyle w:val="Normal"/>
              <w:spacing w:before="20" w:after="20"/>
              <w:ind w:right="-95" w:hanging="0"/>
              <w:jc w:val="center"/>
              <w:rPr/>
            </w:pPr>
            <w:r>
              <w:rPr>
                <w:rFonts w:cs="Times New Roman" w:ascii="Times New Roman" w:hAnsi="Times New Roman"/>
              </w:rPr>
              <w:t>документа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20" w:after="20"/>
              <w:ind w:left="-119" w:right="-193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Входящий</w:t>
            </w:r>
          </w:p>
          <w:p>
            <w:pPr>
              <w:pStyle w:val="Normal"/>
              <w:spacing w:before="20" w:after="20"/>
              <w:ind w:left="-119" w:right="-193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№ </w:t>
            </w:r>
            <w:r>
              <w:rPr>
                <w:rFonts w:cs="Times New Roman" w:ascii="Times New Roman" w:hAnsi="Times New Roman"/>
              </w:rPr>
              <w:t>сопровод. докум.</w:t>
            </w:r>
          </w:p>
          <w:p>
            <w:pPr>
              <w:pStyle w:val="Normal"/>
              <w:spacing w:before="20" w:after="20"/>
              <w:ind w:left="-119" w:right="-193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 дата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20" w:after="20"/>
              <w:ind w:right="-151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Подп.</w:t>
            </w:r>
          </w:p>
        </w:tc>
        <w:tc>
          <w:tcPr>
            <w:tcW w:w="7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20" w:after="20"/>
              <w:ind w:righ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Дата</w:t>
            </w:r>
          </w:p>
        </w:tc>
      </w:tr>
      <w:tr>
        <w:trPr>
          <w:trHeight w:val="839" w:hRule="exact"/>
          <w:cantSplit w:val="true"/>
        </w:trPr>
        <w:tc>
          <w:tcPr>
            <w:tcW w:w="709" w:type="dxa"/>
            <w:vMerge w:val="continue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left="-108" w:right="34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20" w:after="20"/>
              <w:ind w:left="-108" w:righ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изменен-ных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20" w:after="20"/>
              <w:ind w:left="-108" w:righ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заменен-ных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новых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20" w:after="20"/>
              <w:ind w:left="-108" w:right="-108" w:hanging="0"/>
              <w:jc w:val="center"/>
              <w:rPr/>
            </w:pPr>
            <w:r>
              <w:rPr>
                <w:rFonts w:cs="Times New Roman" w:ascii="Times New Roman" w:hAnsi="Times New Roman"/>
              </w:rPr>
              <w:t>аннулированных</w:t>
            </w:r>
          </w:p>
        </w:tc>
        <w:tc>
          <w:tcPr>
            <w:tcW w:w="1134" w:type="dxa"/>
            <w:vMerge w:val="continue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6" w:type="dxa"/>
            <w:vMerge w:val="continue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6" w:type="dxa"/>
            <w:vMerge w:val="continue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50" w:type="dxa"/>
            <w:vMerge w:val="continue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24" w:type="dxa"/>
            <w:vMerge w:val="continue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00" w:hRule="exact"/>
          <w:cantSplit w:val="true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left="-108" w:right="34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00" w:hRule="exact"/>
          <w:cantSplit w:val="true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left="-108" w:right="34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00" w:hRule="exact"/>
          <w:cantSplit w:val="true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left="-108" w:right="34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00" w:hRule="exact"/>
          <w:cantSplit w:val="true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left="-108" w:right="34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00" w:hRule="exact"/>
          <w:cantSplit w:val="true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left="-108" w:right="34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00" w:hRule="exact"/>
          <w:cantSplit w:val="true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left="-108" w:right="34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00" w:hRule="exact"/>
          <w:cantSplit w:val="true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left="-108" w:right="34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00" w:hRule="exact"/>
          <w:cantSplit w:val="true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left="-108" w:right="34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00" w:hRule="exact"/>
          <w:cantSplit w:val="true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left="-108" w:right="34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00" w:hRule="exact"/>
          <w:cantSplit w:val="true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left="-108" w:right="34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00" w:hRule="exact"/>
          <w:cantSplit w:val="true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left="-108" w:right="34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00" w:hRule="exact"/>
          <w:cantSplit w:val="true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left="-108" w:right="34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00" w:hRule="exact"/>
          <w:cantSplit w:val="true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left="-108" w:right="34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00" w:hRule="exact"/>
          <w:cantSplit w:val="true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left="-108" w:right="34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00" w:hRule="exact"/>
          <w:cantSplit w:val="true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left="-108" w:right="34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00" w:hRule="exact"/>
          <w:cantSplit w:val="true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left="-108" w:right="34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00" w:hRule="exact"/>
          <w:cantSplit w:val="true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left="-108" w:right="34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00" w:hRule="exact"/>
          <w:cantSplit w:val="true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left="-108" w:right="34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00" w:hRule="exact"/>
          <w:cantSplit w:val="true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left="-108" w:right="34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00" w:hRule="exact"/>
          <w:cantSplit w:val="true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left="-108" w:right="34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00" w:hRule="exact"/>
          <w:cantSplit w:val="true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left="-108" w:right="34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00" w:hRule="exact"/>
          <w:cantSplit w:val="true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left="-108" w:right="34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00" w:hRule="exact"/>
          <w:cantSplit w:val="true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left="-108" w:right="34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tabs>
          <w:tab w:val="clear" w:pos="720"/>
          <w:tab w:val="left" w:pos="2552" w:leader="none"/>
          <w:tab w:val="left" w:pos="5812" w:leader="none"/>
          <w:tab w:val="left" w:pos="6096" w:leader="none"/>
        </w:tabs>
        <w:spacing w:lineRule="auto" w:line="360"/>
        <w:ind w:right="282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headerReference w:type="default" r:id="rId12"/>
      <w:footerReference w:type="default" r:id="rId13"/>
      <w:type w:val="nextPage"/>
      <w:pgSz w:w="11906" w:h="16838"/>
      <w:pgMar w:left="1531" w:right="680" w:header="0" w:top="993" w:footer="0" w:bottom="170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">
    <w:charset w:val="cc"/>
    <w:family w:val="swiss"/>
    <w:pitch w:val="variable"/>
  </w:font>
  <w:font w:name="Times New Roman">
    <w:charset w:val="cc"/>
    <w:family w:val="roman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page">
                <wp:posOffset>7022465</wp:posOffset>
              </wp:positionH>
              <wp:positionV relativeFrom="paragraph">
                <wp:posOffset>-776605</wp:posOffset>
              </wp:positionV>
              <wp:extent cx="85725" cy="177165"/>
              <wp:effectExtent l="0" t="0" r="0" b="0"/>
              <wp:wrapSquare wrapText="largest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725" cy="17716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Style6"/>
                            </w:rPr>
                          </w:pPr>
                          <w:r>
                            <w:rPr>
                              <w:rStyle w:val="Style6"/>
                            </w:rPr>
                            <w:fldChar w:fldCharType="begin"/>
                          </w:r>
                          <w:r>
                            <w:rPr>
                              <w:rStyle w:val="Style6"/>
                            </w:rPr>
                            <w:instrText> PAGE </w:instrText>
                          </w:r>
                          <w:r>
                            <w:rPr>
                              <w:rStyle w:val="Style6"/>
                            </w:rPr>
                            <w:fldChar w:fldCharType="separate"/>
                          </w:r>
                          <w:r>
                            <w:rPr>
                              <w:rStyle w:val="Style6"/>
                            </w:rPr>
                            <w:t>1</w:t>
                          </w:r>
                          <w:r>
                            <w:rPr>
                              <w:rStyle w:val="Style6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6.75pt;height:13.95pt;mso-wrap-distance-left:0pt;mso-wrap-distance-right:0pt;mso-wrap-distance-top:0pt;mso-wrap-distance-bottom:0pt;margin-top:-61.15pt;mso-position-vertical-relative:text;margin-left:552.95pt;mso-position-horizontal-relative:page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Style6"/>
                      </w:rPr>
                    </w:pPr>
                    <w:r>
                      <w:rPr>
                        <w:rStyle w:val="Style6"/>
                      </w:rPr>
                      <w:fldChar w:fldCharType="begin"/>
                    </w:r>
                    <w:r>
                      <w:rPr>
                        <w:rStyle w:val="Style6"/>
                      </w:rPr>
                      <w:instrText> PAGE </w:instrText>
                    </w:r>
                    <w:r>
                      <w:rPr>
                        <w:rStyle w:val="Style6"/>
                      </w:rPr>
                      <w:fldChar w:fldCharType="separate"/>
                    </w:r>
                    <w:r>
                      <w:rPr>
                        <w:rStyle w:val="Style6"/>
                      </w:rPr>
                      <w:t>1</w:t>
                    </w:r>
                    <w:r>
                      <w:rPr>
                        <w:rStyle w:val="Style6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ind w:right="360" w:hanging="0"/>
      <w:rPr>
        <w:lang w:val="en-US" w:eastAsia="en-US"/>
      </w:rPr>
    </w:pPr>
    <w:r>
      <w:rPr>
        <w:lang w:val="en-US" w:eastAsia="en-US"/>
      </w:rPr>
    </w:r>
    <w:r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page">
                <wp:posOffset>7022465</wp:posOffset>
              </wp:positionH>
              <wp:positionV relativeFrom="paragraph">
                <wp:posOffset>-776605</wp:posOffset>
              </wp:positionV>
              <wp:extent cx="85725" cy="177165"/>
              <wp:effectExtent l="0" t="0" r="0" b="0"/>
              <wp:wrapSquare wrapText="largest"/>
              <wp:docPr id="4" name="Frame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725" cy="17716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Style6"/>
                            </w:rPr>
                          </w:pPr>
                          <w:r>
                            <w:rPr>
                              <w:rStyle w:val="Style6"/>
                            </w:rPr>
                            <w:fldChar w:fldCharType="begin"/>
                          </w:r>
                          <w:r>
                            <w:rPr>
                              <w:rStyle w:val="Style6"/>
                            </w:rPr>
                            <w:instrText> PAGE </w:instrText>
                          </w:r>
                          <w:r>
                            <w:rPr>
                              <w:rStyle w:val="Style6"/>
                            </w:rPr>
                            <w:fldChar w:fldCharType="separate"/>
                          </w:r>
                          <w:r>
                            <w:rPr>
                              <w:rStyle w:val="Style6"/>
                            </w:rPr>
                            <w:t>2</w:t>
                          </w:r>
                          <w:r>
                            <w:rPr>
                              <w:rStyle w:val="Style6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6.75pt;height:13.95pt;mso-wrap-distance-left:0pt;mso-wrap-distance-right:0pt;mso-wrap-distance-top:0pt;mso-wrap-distance-bottom:0pt;margin-top:-61.15pt;mso-position-vertical-relative:text;margin-left:552.95pt;mso-position-horizontal-relative:page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Style6"/>
                      </w:rPr>
                    </w:pPr>
                    <w:r>
                      <w:rPr>
                        <w:rStyle w:val="Style6"/>
                      </w:rPr>
                      <w:fldChar w:fldCharType="begin"/>
                    </w:r>
                    <w:r>
                      <w:rPr>
                        <w:rStyle w:val="Style6"/>
                      </w:rPr>
                      <w:instrText> PAGE </w:instrText>
                    </w:r>
                    <w:r>
                      <w:rPr>
                        <w:rStyle w:val="Style6"/>
                      </w:rPr>
                      <w:fldChar w:fldCharType="separate"/>
                    </w:r>
                    <w:r>
                      <w:rPr>
                        <w:rStyle w:val="Style6"/>
                      </w:rPr>
                      <w:t>2</w:t>
                    </w:r>
                    <w:r>
                      <w:rPr>
                        <w:rStyle w:val="Style6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  <w:r>
      <mc:AlternateContent>
        <mc:Choice Requires="wps">
          <w:drawing>
            <wp:anchor behindDoc="1" distT="0" distB="0" distL="114935" distR="114935" simplePos="0" locked="0" layoutInCell="0" allowOverlap="1" relativeHeight="11">
              <wp:simplePos x="0" y="0"/>
              <wp:positionH relativeFrom="column">
                <wp:posOffset>2210435</wp:posOffset>
              </wp:positionH>
              <wp:positionV relativeFrom="paragraph">
                <wp:posOffset>-1217930</wp:posOffset>
              </wp:positionV>
              <wp:extent cx="2391410" cy="832485"/>
              <wp:effectExtent l="0" t="0" r="0" b="0"/>
              <wp:wrapNone/>
              <wp:docPr id="5" name="Frame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91410" cy="832485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cs="Times New Roman" w:ascii="Times New Roman" w:hAnsi="Times New Roman"/>
                            </w:rPr>
                            <w:t xml:space="preserve">Счётчик электрической энергии трёхфазный статический  </w:t>
                          </w:r>
                        </w:p>
                        <w:p>
                          <w:pPr>
                            <w:pStyle w:val="TextBody"/>
                            <w:rPr/>
                          </w:pPr>
                          <w:r>
                            <w:rPr>
                              <w:rFonts w:cs="Times New Roman" w:ascii="Times New Roman" w:hAnsi="Times New Roman"/>
                            </w:rPr>
                            <w:t>«Меркурий 231АМ-01»</w:t>
                          </w:r>
                        </w:p>
                        <w:p>
                          <w:pPr>
                            <w:pStyle w:val="TextBody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cs="Times New Roman" w:ascii="Times New Roman" w:hAnsi="Times New Roman"/>
                            </w:rPr>
                            <w:t>Методика поверки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88.3pt;height:65.55pt;mso-wrap-distance-left:9.05pt;mso-wrap-distance-right:9.05pt;mso-wrap-distance-top:0pt;mso-wrap-distance-bottom:0pt;margin-top:-95.9pt;mso-position-vertical-relative:text;margin-left:174.05pt;mso-position-horizontal-relative:text">
              <v:textbox inset="0.000694444444444444in,0.000694444444444444in,0.000694444444444444in,0.000694444444444444in">
                <w:txbxContent>
                  <w:p>
                    <w:pPr>
                      <w:pStyle w:val="TextBody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cs="Times New Roman" w:ascii="Times New Roman" w:hAnsi="Times New Roman"/>
                      </w:rPr>
                      <w:t xml:space="preserve">Счётчик электрической энергии трёхфазный статический  </w:t>
                    </w:r>
                  </w:p>
                  <w:p>
                    <w:pPr>
                      <w:pStyle w:val="TextBody"/>
                      <w:rPr/>
                    </w:pPr>
                    <w:r>
                      <w:rPr>
                        <w:rFonts w:cs="Times New Roman" w:ascii="Times New Roman" w:hAnsi="Times New Roman"/>
                      </w:rPr>
                      <w:t>«Меркурий 231АМ-01»</w:t>
                    </w:r>
                  </w:p>
                  <w:p>
                    <w:pPr>
                      <w:pStyle w:val="TextBody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cs="Times New Roman" w:ascii="Times New Roman" w:hAnsi="Times New Roman"/>
                      </w:rPr>
                      <w:t>Методика поверки</w:t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935" distR="114935" simplePos="0" locked="0" layoutInCell="0" allowOverlap="1" relativeHeight="12">
              <wp:simplePos x="0" y="0"/>
              <wp:positionH relativeFrom="column">
                <wp:posOffset>2210435</wp:posOffset>
              </wp:positionH>
              <wp:positionV relativeFrom="paragraph">
                <wp:posOffset>-1707515</wp:posOffset>
              </wp:positionV>
              <wp:extent cx="4047490" cy="299720"/>
              <wp:effectExtent l="0" t="0" r="0" b="0"/>
              <wp:wrapNone/>
              <wp:docPr id="6" name="Frame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47490" cy="299720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z w:val="28"/>
                            </w:rPr>
                          </w:pPr>
                          <w:r>
                            <w:rPr>
                              <w:rFonts w:cs="Times New Roman" w:ascii="Times New Roman" w:hAnsi="Times New Roman"/>
                              <w:caps/>
                              <w:sz w:val="28"/>
                            </w:rPr>
                            <w:t>АВЛГ.411152.027  И3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318.7pt;height:23.6pt;mso-wrap-distance-left:9.05pt;mso-wrap-distance-right:9.05pt;mso-wrap-distance-top:0pt;mso-wrap-distance-bottom:0pt;margin-top:-134.45pt;mso-position-vertical-relative:text;margin-left:174.05pt;mso-position-horizontal-relative:text"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jc w:val="center"/>
                      <w:rPr>
                        <w:rFonts w:ascii="Times New Roman" w:hAnsi="Times New Roman" w:cs="Times New Roman"/>
                        <w:caps/>
                        <w:sz w:val="28"/>
                      </w:rPr>
                    </w:pPr>
                    <w:r>
                      <w:rPr>
                        <w:rFonts w:cs="Times New Roman" w:ascii="Times New Roman" w:hAnsi="Times New Roman"/>
                        <w:caps/>
                        <w:sz w:val="28"/>
                      </w:rPr>
                      <w:t>АВЛГ.411152.027  И3</w:t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935" distR="114935" simplePos="0" locked="0" layoutInCell="0" allowOverlap="1" relativeHeight="13">
              <wp:simplePos x="0" y="0"/>
              <wp:positionH relativeFrom="column">
                <wp:posOffset>583565</wp:posOffset>
              </wp:positionH>
              <wp:positionV relativeFrom="paragraph">
                <wp:posOffset>-1228725</wp:posOffset>
              </wp:positionV>
              <wp:extent cx="615950" cy="144780"/>
              <wp:effectExtent l="0" t="0" r="0" b="0"/>
              <wp:wrapNone/>
              <wp:docPr id="7" name="Frame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950" cy="144780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48.5pt;height:11.4pt;mso-wrap-distance-left:9.05pt;mso-wrap-distance-right:9.05pt;mso-wrap-distance-top:0pt;mso-wrap-distance-bottom:0pt;margin-top:-96.75pt;mso-position-vertical-relative:text;margin-left:45.95pt;mso-position-horizontal-relative:text"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935" distR="114935" simplePos="0" locked="0" layoutInCell="0" allowOverlap="1" relativeHeight="14">
              <wp:simplePos x="0" y="0"/>
              <wp:positionH relativeFrom="column">
                <wp:posOffset>583565</wp:posOffset>
              </wp:positionH>
              <wp:positionV relativeFrom="paragraph">
                <wp:posOffset>-1049020</wp:posOffset>
              </wp:positionV>
              <wp:extent cx="615950" cy="144780"/>
              <wp:effectExtent l="0" t="0" r="0" b="0"/>
              <wp:wrapNone/>
              <wp:docPr id="8" name="Frame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950" cy="144780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48.5pt;height:11.4pt;mso-wrap-distance-left:9.05pt;mso-wrap-distance-right:9.05pt;mso-wrap-distance-top:0pt;mso-wrap-distance-bottom:0pt;margin-top:-82.6pt;mso-position-vertical-relative:text;margin-left:45.95pt;mso-position-horizontal-relative:text"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935" distR="114935" simplePos="0" locked="0" layoutInCell="0" allowOverlap="1" relativeHeight="15">
              <wp:simplePos x="0" y="0"/>
              <wp:positionH relativeFrom="column">
                <wp:posOffset>5778500</wp:posOffset>
              </wp:positionH>
              <wp:positionV relativeFrom="paragraph">
                <wp:posOffset>-976630</wp:posOffset>
              </wp:positionV>
              <wp:extent cx="442595" cy="144780"/>
              <wp:effectExtent l="0" t="0" r="0" b="0"/>
              <wp:wrapNone/>
              <wp:docPr id="9" name="Frame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2595" cy="144780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pacing w:lineRule="exact" w:line="240"/>
                            <w:jc w:val="center"/>
                            <w:rPr/>
                          </w:pPr>
                          <w:r>
                            <w:rPr>
                              <w:rStyle w:val="Style6"/>
                              <w:rFonts w:eastAsia="Arial"/>
                            </w:rPr>
                            <w:t xml:space="preserve">  </w:t>
                          </w:r>
                          <w:r>
                            <w:rPr>
                              <w:rStyle w:val="Style6"/>
                            </w:rPr>
                            <w:t>9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34.85pt;height:11.4pt;mso-wrap-distance-left:9.05pt;mso-wrap-distance-right:9.05pt;mso-wrap-distance-top:0pt;mso-wrap-distance-bottom:0pt;margin-top:-76.9pt;mso-position-vertical-relative:text;margin-left:455pt;mso-position-horizontal-relative:text"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spacing w:lineRule="exact" w:line="240"/>
                      <w:jc w:val="center"/>
                      <w:rPr/>
                    </w:pPr>
                    <w:r>
                      <w:rPr>
                        <w:rStyle w:val="Style6"/>
                        <w:rFonts w:eastAsia="Arial"/>
                      </w:rPr>
                      <w:t xml:space="preserve">  </w:t>
                    </w:r>
                    <w:r>
                      <w:rPr>
                        <w:rStyle w:val="Style6"/>
                      </w:rPr>
                      <w:t>9</w:t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935" distR="114935" simplePos="0" locked="0" layoutInCell="0" allowOverlap="1" relativeHeight="17">
              <wp:simplePos x="0" y="0"/>
              <wp:positionH relativeFrom="column">
                <wp:posOffset>548640</wp:posOffset>
              </wp:positionH>
              <wp:positionV relativeFrom="paragraph">
                <wp:posOffset>-673100</wp:posOffset>
              </wp:positionV>
              <wp:extent cx="688340" cy="144780"/>
              <wp:effectExtent l="0" t="0" r="0" b="0"/>
              <wp:wrapNone/>
              <wp:docPr id="10" name="Frame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340" cy="144780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54.2pt;height:11.4pt;mso-wrap-distance-left:9.05pt;mso-wrap-distance-right:9.05pt;mso-wrap-distance-top:0pt;mso-wrap-distance-bottom:0pt;margin-top:-53pt;mso-position-vertical-relative:text;margin-left:43.2pt;mso-position-horizontal-relative:text"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ind w:right="360" w:hanging="0"/>
      <w:rPr>
        <w:lang w:val="en-US" w:eastAsia="en-US"/>
      </w:rPr>
    </w:pPr>
    <w:r>
      <w:rPr>
        <w:lang w:val="en-US" w:eastAsia="en-US"/>
      </w:rPr>
    </w:r>
    <w:r>
      <mc:AlternateContent>
        <mc:Choice Requires="wps">
          <w:drawing>
            <wp:anchor behindDoc="0" distT="0" distB="0" distL="0" distR="0" simplePos="0" locked="0" layoutInCell="0" allowOverlap="1" relativeHeight="4">
              <wp:simplePos x="0" y="0"/>
              <wp:positionH relativeFrom="page">
                <wp:posOffset>6734175</wp:posOffset>
              </wp:positionH>
              <wp:positionV relativeFrom="paragraph">
                <wp:posOffset>-513080</wp:posOffset>
              </wp:positionV>
              <wp:extent cx="499745" cy="242570"/>
              <wp:effectExtent l="0" t="0" r="0" b="0"/>
              <wp:wrapSquare wrapText="largest"/>
              <wp:docPr id="12" name="Frame1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9745" cy="24257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jc w:val="center"/>
                            <w:rPr>
                              <w:rStyle w:val="Style6"/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Style w:val="Style6"/>
                              <w:rFonts w:cs="Times New Roman" w:ascii="Times New Roman" w:hAnsi="Times New Roman"/>
                            </w:rPr>
                            <w:fldChar w:fldCharType="begin"/>
                          </w:r>
                          <w:r>
                            <w:rPr>
                              <w:rStyle w:val="Style6"/>
                              <w:rFonts w:cs="Times New Roman" w:ascii="Times New Roman" w:hAnsi="Times New Roman"/>
                            </w:rPr>
                            <w:instrText> PAGE </w:instrText>
                          </w:r>
                          <w:r>
                            <w:rPr>
                              <w:rStyle w:val="Style6"/>
                              <w:rFonts w:cs="Times New Roman" w:ascii="Times New Roman" w:hAnsi="Times New Roman"/>
                            </w:rPr>
                            <w:fldChar w:fldCharType="separate"/>
                          </w:r>
                          <w:r>
                            <w:rPr>
                              <w:rStyle w:val="Style6"/>
                              <w:rFonts w:cs="Times New Roman" w:ascii="Times New Roman" w:hAnsi="Times New Roman"/>
                            </w:rPr>
                            <w:t>3</w:t>
                          </w:r>
                          <w:r>
                            <w:rPr>
                              <w:rStyle w:val="Style6"/>
                              <w:rFonts w:cs="Times New Roman" w:ascii="Times New Roman" w:hAnsi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39.35pt;height:19.1pt;mso-wrap-distance-left:0pt;mso-wrap-distance-right:0pt;mso-wrap-distance-top:0pt;mso-wrap-distance-bottom:0pt;margin-top:-40.4pt;mso-position-vertical-relative:text;margin-left:530.25pt;mso-position-horizontal-relative:page">
              <v:fill opacity="0f"/>
              <v:textbox inset="0in,0in,0in,0in">
                <w:txbxContent>
                  <w:p>
                    <w:pPr>
                      <w:pStyle w:val="Footer"/>
                      <w:jc w:val="center"/>
                      <w:rPr>
                        <w:rStyle w:val="Style6"/>
                        <w:rFonts w:ascii="Times New Roman" w:hAnsi="Times New Roman" w:cs="Times New Roman"/>
                      </w:rPr>
                    </w:pPr>
                    <w:r>
                      <w:rPr>
                        <w:rStyle w:val="Style6"/>
                        <w:rFonts w:cs="Times New Roman" w:ascii="Times New Roman" w:hAnsi="Times New Roman"/>
                      </w:rPr>
                      <w:fldChar w:fldCharType="begin"/>
                    </w:r>
                    <w:r>
                      <w:rPr>
                        <w:rStyle w:val="Style6"/>
                        <w:rFonts w:cs="Times New Roman" w:ascii="Times New Roman" w:hAnsi="Times New Roman"/>
                      </w:rPr>
                      <w:instrText> PAGE </w:instrText>
                    </w:r>
                    <w:r>
                      <w:rPr>
                        <w:rStyle w:val="Style6"/>
                        <w:rFonts w:cs="Times New Roman" w:ascii="Times New Roman" w:hAnsi="Times New Roman"/>
                      </w:rPr>
                      <w:fldChar w:fldCharType="separate"/>
                    </w:r>
                    <w:r>
                      <w:rPr>
                        <w:rStyle w:val="Style6"/>
                        <w:rFonts w:cs="Times New Roman" w:ascii="Times New Roman" w:hAnsi="Times New Roman"/>
                      </w:rPr>
                      <w:t>3</w:t>
                    </w:r>
                    <w:r>
                      <w:rPr>
                        <w:rStyle w:val="Style6"/>
                        <w:rFonts w:cs="Times New Roman" w:ascii="Times New Roman" w:hAnsi="Times New Roman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  <w:r>
      <mc:AlternateContent>
        <mc:Choice Requires="wps">
          <w:drawing>
            <wp:anchor behindDoc="1" distT="0" distB="0" distL="114935" distR="114935" simplePos="0" locked="0" layoutInCell="0" allowOverlap="1" relativeHeight="16">
              <wp:simplePos x="0" y="0"/>
              <wp:positionH relativeFrom="column">
                <wp:posOffset>2228215</wp:posOffset>
              </wp:positionH>
              <wp:positionV relativeFrom="paragraph">
                <wp:posOffset>-643255</wp:posOffset>
              </wp:positionV>
              <wp:extent cx="3388360" cy="274320"/>
              <wp:effectExtent l="0" t="0" r="0" b="0"/>
              <wp:wrapNone/>
              <wp:docPr id="13" name="Frame1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88360" cy="274320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jc w:val="center"/>
                            <w:rPr>
                              <w:rFonts w:ascii="Times New Roman" w:hAnsi="Times New Roman" w:cs="Times New Roman"/>
                              <w:sz w:val="28"/>
                            </w:rPr>
                          </w:pPr>
                          <w:r>
                            <w:rPr>
                              <w:rFonts w:cs="Times New Roman" w:ascii="Times New Roman" w:hAnsi="Times New Roman"/>
                              <w:sz w:val="28"/>
                            </w:rPr>
                            <w:t>АВЛГ.411152.027  И3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266.8pt;height:21.6pt;mso-wrap-distance-left:9.05pt;mso-wrap-distance-right:9.05pt;mso-wrap-distance-top:0pt;mso-wrap-distance-bottom:0pt;margin-top:-50.65pt;mso-position-vertical-relative:text;margin-left:175.45pt;mso-position-horizontal-relative:text"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jc w:val="center"/>
                      <w:rPr>
                        <w:rFonts w:ascii="Times New Roman" w:hAnsi="Times New Roman" w:cs="Times New Roman"/>
                        <w:sz w:val="28"/>
                      </w:rPr>
                    </w:pPr>
                    <w:r>
                      <w:rPr>
                        <w:rFonts w:cs="Times New Roman" w:ascii="Times New Roman" w:hAnsi="Times New Roman"/>
                        <w:sz w:val="28"/>
                      </w:rPr>
                      <w:t>АВЛГ.411152.027  И3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ind w:right="360" w:hanging="0"/>
      <w:rPr>
        <w:lang w:val="en-US" w:eastAsia="en-US"/>
      </w:rPr>
    </w:pPr>
    <w:r>
      <w:rPr>
        <w:lang w:val="en-US" w:eastAsia="en-US"/>
      </w:rPr>
    </w:r>
    <w:r>
      <mc:AlternateContent>
        <mc:Choice Requires="wps">
          <w:drawing>
            <wp:anchor behindDoc="0" distT="0" distB="0" distL="0" distR="0" simplePos="0" locked="0" layoutInCell="0" allowOverlap="1" relativeHeight="18">
              <wp:simplePos x="0" y="0"/>
              <wp:positionH relativeFrom="page">
                <wp:posOffset>6734175</wp:posOffset>
              </wp:positionH>
              <wp:positionV relativeFrom="paragraph">
                <wp:posOffset>-513080</wp:posOffset>
              </wp:positionV>
              <wp:extent cx="499745" cy="242570"/>
              <wp:effectExtent l="0" t="0" r="0" b="0"/>
              <wp:wrapSquare wrapText="largest"/>
              <wp:docPr id="15" name="Frame1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9745" cy="24257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jc w:val="center"/>
                            <w:rPr/>
                          </w:pPr>
                          <w:r>
                            <w:rPr>
                              <w:rStyle w:val="Style6"/>
                              <w:rFonts w:cs="Times New Roman" w:ascii="Times New Roman" w:hAnsi="Times New Roman"/>
                            </w:rPr>
                            <w:fldChar w:fldCharType="begin"/>
                          </w:r>
                          <w:r>
                            <w:rPr>
                              <w:rStyle w:val="Style6"/>
                              <w:rFonts w:cs="Times New Roman" w:ascii="Times New Roman" w:hAnsi="Times New Roman"/>
                            </w:rPr>
                            <w:instrText> PAGE </w:instrText>
                          </w:r>
                          <w:r>
                            <w:rPr>
                              <w:rStyle w:val="Style6"/>
                              <w:rFonts w:cs="Times New Roman" w:ascii="Times New Roman" w:hAnsi="Times New Roman"/>
                            </w:rPr>
                            <w:fldChar w:fldCharType="separate"/>
                          </w:r>
                          <w:r>
                            <w:rPr>
                              <w:rStyle w:val="Style6"/>
                              <w:rFonts w:cs="Times New Roman" w:ascii="Times New Roman" w:hAnsi="Times New Roman"/>
                            </w:rPr>
                            <w:t>4</w:t>
                          </w:r>
                          <w:r>
                            <w:rPr>
                              <w:rStyle w:val="Style6"/>
                              <w:rFonts w:cs="Times New Roman" w:ascii="Times New Roman" w:hAnsi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39.35pt;height:19.1pt;mso-wrap-distance-left:0pt;mso-wrap-distance-right:0pt;mso-wrap-distance-top:0pt;mso-wrap-distance-bottom:0pt;margin-top:-40.4pt;mso-position-vertical-relative:text;margin-left:530.25pt;mso-position-horizontal-relative:page">
              <v:fill opacity="0f"/>
              <v:textbox inset="0in,0in,0in,0in">
                <w:txbxContent>
                  <w:p>
                    <w:pPr>
                      <w:pStyle w:val="Footer"/>
                      <w:jc w:val="center"/>
                      <w:rPr/>
                    </w:pPr>
                    <w:r>
                      <w:rPr>
                        <w:rStyle w:val="Style6"/>
                        <w:rFonts w:cs="Times New Roman" w:ascii="Times New Roman" w:hAnsi="Times New Roman"/>
                      </w:rPr>
                      <w:fldChar w:fldCharType="begin"/>
                    </w:r>
                    <w:r>
                      <w:rPr>
                        <w:rStyle w:val="Style6"/>
                        <w:rFonts w:cs="Times New Roman" w:ascii="Times New Roman" w:hAnsi="Times New Roman"/>
                      </w:rPr>
                      <w:instrText> PAGE </w:instrText>
                    </w:r>
                    <w:r>
                      <w:rPr>
                        <w:rStyle w:val="Style6"/>
                        <w:rFonts w:cs="Times New Roman" w:ascii="Times New Roman" w:hAnsi="Times New Roman"/>
                      </w:rPr>
                      <w:fldChar w:fldCharType="separate"/>
                    </w:r>
                    <w:r>
                      <w:rPr>
                        <w:rStyle w:val="Style6"/>
                        <w:rFonts w:cs="Times New Roman" w:ascii="Times New Roman" w:hAnsi="Times New Roman"/>
                      </w:rPr>
                      <w:t>4</w:t>
                    </w:r>
                    <w:r>
                      <w:rPr>
                        <w:rStyle w:val="Style6"/>
                        <w:rFonts w:cs="Times New Roman" w:ascii="Times New Roman" w:hAnsi="Times New Roman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  <w:r>
      <mc:AlternateContent>
        <mc:Choice Requires="wps">
          <w:drawing>
            <wp:anchor behindDoc="1" distT="0" distB="0" distL="114935" distR="114935" simplePos="0" locked="0" layoutInCell="0" allowOverlap="1" relativeHeight="19">
              <wp:simplePos x="0" y="0"/>
              <wp:positionH relativeFrom="column">
                <wp:posOffset>2228215</wp:posOffset>
              </wp:positionH>
              <wp:positionV relativeFrom="paragraph">
                <wp:posOffset>-643255</wp:posOffset>
              </wp:positionV>
              <wp:extent cx="3388360" cy="274320"/>
              <wp:effectExtent l="0" t="0" r="0" b="0"/>
              <wp:wrapNone/>
              <wp:docPr id="16" name="Frame1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88360" cy="274320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jc w:val="center"/>
                            <w:rPr>
                              <w:rFonts w:ascii="Times New Roman" w:hAnsi="Times New Roman" w:cs="Times New Roman"/>
                              <w:sz w:val="28"/>
                            </w:rPr>
                          </w:pPr>
                          <w:r>
                            <w:rPr>
                              <w:rFonts w:cs="Times New Roman" w:ascii="Times New Roman" w:hAnsi="Times New Roman"/>
                              <w:sz w:val="28"/>
                            </w:rPr>
                            <w:t>АВЛГ.411152.027  И3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266.8pt;height:21.6pt;mso-wrap-distance-left:9.05pt;mso-wrap-distance-right:9.05pt;mso-wrap-distance-top:0pt;mso-wrap-distance-bottom:0pt;margin-top:-50.65pt;mso-position-vertical-relative:text;margin-left:175.45pt;mso-position-horizontal-relative:text"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jc w:val="center"/>
                      <w:rPr>
                        <w:rFonts w:ascii="Times New Roman" w:hAnsi="Times New Roman" w:cs="Times New Roman"/>
                        <w:sz w:val="28"/>
                      </w:rPr>
                    </w:pPr>
                    <w:r>
                      <w:rPr>
                        <w:rFonts w:cs="Times New Roman" w:ascii="Times New Roman" w:hAnsi="Times New Roman"/>
                        <w:sz w:val="28"/>
                      </w:rPr>
                      <w:t>АВЛГ.411152.027  И3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ind w:right="360" w:hanging="0"/>
      <w:rPr>
        <w:lang w:val="en-US" w:eastAsia="en-US"/>
      </w:rPr>
    </w:pPr>
    <w:r>
      <w:rPr>
        <w:lang w:val="en-US" w:eastAsia="en-US"/>
      </w:rPr>
    </w:r>
    <w:r>
      <mc:AlternateContent>
        <mc:Choice Requires="wps">
          <w:drawing>
            <wp:anchor behindDoc="0" distT="0" distB="0" distL="0" distR="0" simplePos="0" locked="0" layoutInCell="0" allowOverlap="1" relativeHeight="22">
              <wp:simplePos x="0" y="0"/>
              <wp:positionH relativeFrom="page">
                <wp:posOffset>6734175</wp:posOffset>
              </wp:positionH>
              <wp:positionV relativeFrom="paragraph">
                <wp:posOffset>-513080</wp:posOffset>
              </wp:positionV>
              <wp:extent cx="499745" cy="242570"/>
              <wp:effectExtent l="0" t="0" r="0" b="0"/>
              <wp:wrapSquare wrapText="largest"/>
              <wp:docPr id="18" name="Frame1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9745" cy="24257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jc w:val="center"/>
                            <w:rPr/>
                          </w:pPr>
                          <w:r>
                            <w:rPr>
                              <w:rStyle w:val="Style6"/>
                              <w:rFonts w:cs="Times New Roman" w:ascii="Times New Roman" w:hAnsi="Times New Roman"/>
                            </w:rPr>
                            <w:fldChar w:fldCharType="begin"/>
                          </w:r>
                          <w:r>
                            <w:rPr>
                              <w:rStyle w:val="Style6"/>
                              <w:rFonts w:cs="Times New Roman" w:ascii="Times New Roman" w:hAnsi="Times New Roman"/>
                            </w:rPr>
                            <w:instrText> PAGE </w:instrText>
                          </w:r>
                          <w:r>
                            <w:rPr>
                              <w:rStyle w:val="Style6"/>
                              <w:rFonts w:cs="Times New Roman" w:ascii="Times New Roman" w:hAnsi="Times New Roman"/>
                            </w:rPr>
                            <w:fldChar w:fldCharType="separate"/>
                          </w:r>
                          <w:r>
                            <w:rPr>
                              <w:rStyle w:val="Style6"/>
                              <w:rFonts w:cs="Times New Roman" w:ascii="Times New Roman" w:hAnsi="Times New Roman"/>
                            </w:rPr>
                            <w:t>5</w:t>
                          </w:r>
                          <w:r>
                            <w:rPr>
                              <w:rStyle w:val="Style6"/>
                              <w:rFonts w:cs="Times New Roman" w:ascii="Times New Roman" w:hAnsi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39.35pt;height:19.1pt;mso-wrap-distance-left:0pt;mso-wrap-distance-right:0pt;mso-wrap-distance-top:0pt;mso-wrap-distance-bottom:0pt;margin-top:-40.4pt;mso-position-vertical-relative:text;margin-left:530.25pt;mso-position-horizontal-relative:page">
              <v:fill opacity="0f"/>
              <v:textbox inset="0in,0in,0in,0in">
                <w:txbxContent>
                  <w:p>
                    <w:pPr>
                      <w:pStyle w:val="Footer"/>
                      <w:jc w:val="center"/>
                      <w:rPr/>
                    </w:pPr>
                    <w:r>
                      <w:rPr>
                        <w:rStyle w:val="Style6"/>
                        <w:rFonts w:cs="Times New Roman" w:ascii="Times New Roman" w:hAnsi="Times New Roman"/>
                      </w:rPr>
                      <w:fldChar w:fldCharType="begin"/>
                    </w:r>
                    <w:r>
                      <w:rPr>
                        <w:rStyle w:val="Style6"/>
                        <w:rFonts w:cs="Times New Roman" w:ascii="Times New Roman" w:hAnsi="Times New Roman"/>
                      </w:rPr>
                      <w:instrText> PAGE </w:instrText>
                    </w:r>
                    <w:r>
                      <w:rPr>
                        <w:rStyle w:val="Style6"/>
                        <w:rFonts w:cs="Times New Roman" w:ascii="Times New Roman" w:hAnsi="Times New Roman"/>
                      </w:rPr>
                      <w:fldChar w:fldCharType="separate"/>
                    </w:r>
                    <w:r>
                      <w:rPr>
                        <w:rStyle w:val="Style6"/>
                        <w:rFonts w:cs="Times New Roman" w:ascii="Times New Roman" w:hAnsi="Times New Roman"/>
                      </w:rPr>
                      <w:t>5</w:t>
                    </w:r>
                    <w:r>
                      <w:rPr>
                        <w:rStyle w:val="Style6"/>
                        <w:rFonts w:cs="Times New Roman" w:ascii="Times New Roman" w:hAnsi="Times New Roman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  <w:r>
      <mc:AlternateContent>
        <mc:Choice Requires="wps">
          <w:drawing>
            <wp:anchor behindDoc="1" distT="0" distB="0" distL="114935" distR="114935" simplePos="0" locked="0" layoutInCell="0" allowOverlap="1" relativeHeight="23">
              <wp:simplePos x="0" y="0"/>
              <wp:positionH relativeFrom="column">
                <wp:posOffset>2228215</wp:posOffset>
              </wp:positionH>
              <wp:positionV relativeFrom="paragraph">
                <wp:posOffset>-643255</wp:posOffset>
              </wp:positionV>
              <wp:extent cx="3388360" cy="274320"/>
              <wp:effectExtent l="0" t="0" r="0" b="0"/>
              <wp:wrapNone/>
              <wp:docPr id="19" name="Frame1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88360" cy="274320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jc w:val="center"/>
                            <w:rPr>
                              <w:rFonts w:ascii="Times New Roman" w:hAnsi="Times New Roman" w:cs="Times New Roman"/>
                              <w:sz w:val="28"/>
                            </w:rPr>
                          </w:pPr>
                          <w:r>
                            <w:rPr>
                              <w:rFonts w:cs="Times New Roman" w:ascii="Times New Roman" w:hAnsi="Times New Roman"/>
                              <w:sz w:val="28"/>
                            </w:rPr>
                            <w:t>АВЛГ.411152.027  И3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266.8pt;height:21.6pt;mso-wrap-distance-left:9.05pt;mso-wrap-distance-right:9.05pt;mso-wrap-distance-top:0pt;mso-wrap-distance-bottom:0pt;margin-top:-50.65pt;mso-position-vertical-relative:text;margin-left:175.45pt;mso-position-horizontal-relative:text"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jc w:val="center"/>
                      <w:rPr>
                        <w:rFonts w:ascii="Times New Roman" w:hAnsi="Times New Roman" w:cs="Times New Roman"/>
                        <w:sz w:val="28"/>
                      </w:rPr>
                    </w:pPr>
                    <w:r>
                      <w:rPr>
                        <w:rFonts w:cs="Times New Roman" w:ascii="Times New Roman" w:hAnsi="Times New Roman"/>
                        <w:sz w:val="28"/>
                      </w:rPr>
                      <w:t>АВЛГ.411152.027  И3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ind w:right="360" w:hanging="0"/>
      <w:rPr>
        <w:lang w:val="en-US" w:eastAsia="en-US"/>
      </w:rPr>
    </w:pPr>
    <w:r>
      <w:rPr>
        <w:lang w:val="en-US" w:eastAsia="en-US"/>
      </w:rPr>
    </w:r>
    <w:r>
      <mc:AlternateContent>
        <mc:Choice Requires="wps">
          <w:drawing>
            <wp:anchor behindDoc="0" distT="0" distB="0" distL="0" distR="0" simplePos="0" locked="0" layoutInCell="0" allowOverlap="1" relativeHeight="28">
              <wp:simplePos x="0" y="0"/>
              <wp:positionH relativeFrom="page">
                <wp:posOffset>6734175</wp:posOffset>
              </wp:positionH>
              <wp:positionV relativeFrom="paragraph">
                <wp:posOffset>-513080</wp:posOffset>
              </wp:positionV>
              <wp:extent cx="499745" cy="242570"/>
              <wp:effectExtent l="0" t="0" r="0" b="0"/>
              <wp:wrapSquare wrapText="largest"/>
              <wp:docPr id="21" name="Frame2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9745" cy="24257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jc w:val="center"/>
                            <w:rPr/>
                          </w:pPr>
                          <w:r>
                            <w:rPr>
                              <w:rStyle w:val="Style6"/>
                              <w:rFonts w:cs="Times New Roman" w:ascii="Times New Roman" w:hAnsi="Times New Roman"/>
                            </w:rPr>
                            <w:fldChar w:fldCharType="begin"/>
                          </w:r>
                          <w:r>
                            <w:rPr>
                              <w:rStyle w:val="Style6"/>
                              <w:rFonts w:cs="Times New Roman" w:ascii="Times New Roman" w:hAnsi="Times New Roman"/>
                            </w:rPr>
                            <w:instrText> PAGE </w:instrText>
                          </w:r>
                          <w:r>
                            <w:rPr>
                              <w:rStyle w:val="Style6"/>
                              <w:rFonts w:cs="Times New Roman" w:ascii="Times New Roman" w:hAnsi="Times New Roman"/>
                            </w:rPr>
                            <w:fldChar w:fldCharType="separate"/>
                          </w:r>
                          <w:r>
                            <w:rPr>
                              <w:rStyle w:val="Style6"/>
                              <w:rFonts w:cs="Times New Roman" w:ascii="Times New Roman" w:hAnsi="Times New Roman"/>
                            </w:rPr>
                            <w:t>9</w:t>
                          </w:r>
                          <w:r>
                            <w:rPr>
                              <w:rStyle w:val="Style6"/>
                              <w:rFonts w:cs="Times New Roman" w:ascii="Times New Roman" w:hAnsi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39.35pt;height:19.1pt;mso-wrap-distance-left:0pt;mso-wrap-distance-right:0pt;mso-wrap-distance-top:0pt;mso-wrap-distance-bottom:0pt;margin-top:-40.4pt;mso-position-vertical-relative:text;margin-left:530.25pt;mso-position-horizontal-relative:page">
              <v:fill opacity="0f"/>
              <v:textbox inset="0in,0in,0in,0in">
                <w:txbxContent>
                  <w:p>
                    <w:pPr>
                      <w:pStyle w:val="Footer"/>
                      <w:jc w:val="center"/>
                      <w:rPr/>
                    </w:pPr>
                    <w:r>
                      <w:rPr>
                        <w:rStyle w:val="Style6"/>
                        <w:rFonts w:cs="Times New Roman" w:ascii="Times New Roman" w:hAnsi="Times New Roman"/>
                      </w:rPr>
                      <w:fldChar w:fldCharType="begin"/>
                    </w:r>
                    <w:r>
                      <w:rPr>
                        <w:rStyle w:val="Style6"/>
                        <w:rFonts w:cs="Times New Roman" w:ascii="Times New Roman" w:hAnsi="Times New Roman"/>
                      </w:rPr>
                      <w:instrText> PAGE </w:instrText>
                    </w:r>
                    <w:r>
                      <w:rPr>
                        <w:rStyle w:val="Style6"/>
                        <w:rFonts w:cs="Times New Roman" w:ascii="Times New Roman" w:hAnsi="Times New Roman"/>
                      </w:rPr>
                      <w:fldChar w:fldCharType="separate"/>
                    </w:r>
                    <w:r>
                      <w:rPr>
                        <w:rStyle w:val="Style6"/>
                        <w:rFonts w:cs="Times New Roman" w:ascii="Times New Roman" w:hAnsi="Times New Roman"/>
                      </w:rPr>
                      <w:t>9</w:t>
                    </w:r>
                    <w:r>
                      <w:rPr>
                        <w:rStyle w:val="Style6"/>
                        <w:rFonts w:cs="Times New Roman" w:ascii="Times New Roman" w:hAnsi="Times New Roman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  <w:r>
      <mc:AlternateContent>
        <mc:Choice Requires="wps">
          <w:drawing>
            <wp:anchor behindDoc="1" distT="0" distB="0" distL="114935" distR="114935" simplePos="0" locked="0" layoutInCell="0" allowOverlap="1" relativeHeight="32">
              <wp:simplePos x="0" y="0"/>
              <wp:positionH relativeFrom="column">
                <wp:posOffset>2228215</wp:posOffset>
              </wp:positionH>
              <wp:positionV relativeFrom="paragraph">
                <wp:posOffset>-643255</wp:posOffset>
              </wp:positionV>
              <wp:extent cx="3388360" cy="274320"/>
              <wp:effectExtent l="0" t="0" r="0" b="0"/>
              <wp:wrapNone/>
              <wp:docPr id="22" name="Frame2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88360" cy="274320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jc w:val="center"/>
                            <w:rPr>
                              <w:rFonts w:ascii="Times New Roman" w:hAnsi="Times New Roman" w:cs="Times New Roman"/>
                              <w:sz w:val="28"/>
                            </w:rPr>
                          </w:pPr>
                          <w:r>
                            <w:rPr>
                              <w:rFonts w:cs="Times New Roman" w:ascii="Times New Roman" w:hAnsi="Times New Roman"/>
                              <w:sz w:val="28"/>
                            </w:rPr>
                            <w:t>АВЛГ.411152.027  И3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266.8pt;height:21.6pt;mso-wrap-distance-left:9.05pt;mso-wrap-distance-right:9.05pt;mso-wrap-distance-top:0pt;mso-wrap-distance-bottom:0pt;margin-top:-50.65pt;mso-position-vertical-relative:text;margin-left:175.45pt;mso-position-horizontal-relative:text"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jc w:val="center"/>
                      <w:rPr>
                        <w:rFonts w:ascii="Times New Roman" w:hAnsi="Times New Roman" w:cs="Times New Roman"/>
                        <w:sz w:val="28"/>
                      </w:rPr>
                    </w:pPr>
                    <w:r>
                      <w:rPr>
                        <w:rFonts w:cs="Times New Roman" w:ascii="Times New Roman" w:hAnsi="Times New Roman"/>
                        <w:sz w:val="28"/>
                      </w:rPr>
                      <w:t>АВЛГ.411152.027  И3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lang w:val="en-US" w:eastAsia="en-US"/>
      </w:rPr>
    </w:pPr>
    <w:r>
      <w:rPr>
        <w:lang w:val="en-US" w:eastAsia="en-US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7">
              <wp:simplePos x="0" y="0"/>
              <wp:positionH relativeFrom="column">
                <wp:posOffset>-755015</wp:posOffset>
              </wp:positionH>
              <wp:positionV relativeFrom="paragraph">
                <wp:posOffset>71755</wp:posOffset>
              </wp:positionV>
              <wp:extent cx="7176770" cy="10483850"/>
              <wp:effectExtent l="0" t="0" r="0" b="0"/>
              <wp:wrapNone/>
              <wp:docPr id="1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76770" cy="1048385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object w:dxaOrig="11299" w:dyaOrig="15957">
                              <v:shape id="ole_rId1" style="width:564.95pt;height:825.75pt" o:ole="">
                                <v:imagedata r:id="rId2" o:title=""/>
                              </v:shape>
                              <o:OLEObject Type="Embed" ProgID="" ShapeID="ole_rId1" DrawAspect="Content" ObjectID="_395116171" r:id="rId1"/>
                            </w:objec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565.1pt;height:825.5pt;mso-wrap-distance-left:9.05pt;mso-wrap-distance-right:9.05pt;mso-wrap-distance-top:0pt;mso-wrap-distance-bottom:0pt;margin-top:5.65pt;mso-position-vertical-relative:text;margin-left:-59.45pt;mso-position-horizontal-relative:text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object w:dxaOrig="11299" w:dyaOrig="15957">
                        <v:shape id="ole_rId3" style="width:564.95pt;height:825.75pt" o:ole="">
                          <v:imagedata r:id="rId4" o:title=""/>
                        </v:shape>
                        <o:OLEObject Type="Embed" ProgID="" ShapeID="ole_rId3" DrawAspect="Content" ObjectID="_1244612824" r:id="rId3"/>
                      </w:objec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lang w:val="en-US" w:eastAsia="en-US"/>
      </w:rPr>
    </w:pPr>
    <w:r>
      <w:rPr>
        <w:lang w:val="en-US" w:eastAsia="en-US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9">
              <wp:simplePos x="0" y="0"/>
              <wp:positionH relativeFrom="column">
                <wp:posOffset>-755015</wp:posOffset>
              </wp:positionH>
              <wp:positionV relativeFrom="paragraph">
                <wp:posOffset>71755</wp:posOffset>
              </wp:positionV>
              <wp:extent cx="7174865" cy="10436860"/>
              <wp:effectExtent l="0" t="0" r="0" b="0"/>
              <wp:wrapNone/>
              <wp:docPr id="3" name="Frame1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74865" cy="104368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object w:dxaOrig="11299" w:dyaOrig="15957">
                              <v:shape id="ole_rId1" style="width:564.95pt;height:821.75pt" o:ole="">
                                <v:imagedata r:id="rId2" o:title=""/>
                              </v:shape>
                              <o:OLEObject Type="Embed" ProgID="" ShapeID="ole_rId1" DrawAspect="Content" ObjectID="_334415042" r:id="rId1"/>
                            </w:objec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564.95pt;height:821.8pt;mso-wrap-distance-left:9.05pt;mso-wrap-distance-right:9.05pt;mso-wrap-distance-top:0pt;mso-wrap-distance-bottom:0pt;margin-top:5.65pt;mso-position-vertical-relative:text;margin-left:-59.45pt;mso-position-horizontal-relative:text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object w:dxaOrig="11299" w:dyaOrig="15957">
                        <v:shape id="ole_rId3" style="width:564.95pt;height:821.75pt" o:ole="">
                          <v:imagedata r:id="rId4" o:title=""/>
                        </v:shape>
                        <o:OLEObject Type="Embed" ProgID="" ShapeID="ole_rId3" DrawAspect="Content" ObjectID="_616745946" r:id="rId3"/>
                      </w:objec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lang w:val="en-US" w:eastAsia="en-US"/>
      </w:rPr>
    </w:pPr>
    <w:r>
      <w:rPr>
        <w:lang w:val="en-US" w:eastAsia="en-US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5">
              <wp:simplePos x="0" y="0"/>
              <wp:positionH relativeFrom="column">
                <wp:posOffset>-769620</wp:posOffset>
              </wp:positionH>
              <wp:positionV relativeFrom="paragraph">
                <wp:posOffset>76835</wp:posOffset>
              </wp:positionV>
              <wp:extent cx="7228205" cy="10531475"/>
              <wp:effectExtent l="0" t="0" r="0" b="0"/>
              <wp:wrapNone/>
              <wp:docPr id="11" name="Frame1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28205" cy="1053147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object w:dxaOrig="11383" w:dyaOrig="16769">
                              <v:shape id="ole_rId1" style="width:569.15pt;height:829.2pt" o:ole="">
                                <v:imagedata r:id="rId2" o:title=""/>
                              </v:shape>
                              <o:OLEObject Type="Embed" ProgID="" ShapeID="ole_rId1" DrawAspect="Content" ObjectID="_400185622" r:id="rId1"/>
                            </w:objec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569.15pt;height:829.25pt;mso-wrap-distance-left:9.05pt;mso-wrap-distance-right:9.05pt;mso-wrap-distance-top:0pt;mso-wrap-distance-bottom:0pt;margin-top:6.05pt;mso-position-vertical-relative:text;margin-left:-60.6pt;mso-position-horizontal-relative:text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object w:dxaOrig="11383" w:dyaOrig="16769">
                        <v:shape id="ole_rId3" style="width:569.15pt;height:829.2pt" o:ole="">
                          <v:imagedata r:id="rId4" o:title=""/>
                        </v:shape>
                        <o:OLEObject Type="Embed" ProgID="" ShapeID="ole_rId3" DrawAspect="Content" ObjectID="_1165222667" r:id="rId3"/>
                      </w:objec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lang w:val="en-US" w:eastAsia="en-US"/>
      </w:rPr>
    </w:pPr>
    <w:r>
      <w:rPr>
        <w:lang w:val="en-US" w:eastAsia="en-US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20">
              <wp:simplePos x="0" y="0"/>
              <wp:positionH relativeFrom="column">
                <wp:posOffset>-769620</wp:posOffset>
              </wp:positionH>
              <wp:positionV relativeFrom="paragraph">
                <wp:posOffset>76835</wp:posOffset>
              </wp:positionV>
              <wp:extent cx="7228205" cy="10531475"/>
              <wp:effectExtent l="0" t="0" r="0" b="0"/>
              <wp:wrapNone/>
              <wp:docPr id="14" name="Frame1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28205" cy="1053147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object w:dxaOrig="11383" w:dyaOrig="16769">
                              <v:shape id="ole_rId1" style="width:569.15pt;height:829.2pt" o:ole="">
                                <v:imagedata r:id="rId2" o:title=""/>
                              </v:shape>
                              <o:OLEObject Type="Embed" ProgID="" ShapeID="ole_rId1" DrawAspect="Content" ObjectID="_1955546302" r:id="rId1"/>
                            </w:objec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569.15pt;height:829.25pt;mso-wrap-distance-left:9.05pt;mso-wrap-distance-right:9.05pt;mso-wrap-distance-top:0pt;mso-wrap-distance-bottom:0pt;margin-top:6.05pt;mso-position-vertical-relative:text;margin-left:-60.6pt;mso-position-horizontal-relative:text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object w:dxaOrig="11383" w:dyaOrig="16769">
                        <v:shape id="ole_rId3" style="width:569.15pt;height:829.2pt" o:ole="">
                          <v:imagedata r:id="rId4" o:title=""/>
                        </v:shape>
                        <o:OLEObject Type="Embed" ProgID="" ShapeID="ole_rId3" DrawAspect="Content" ObjectID="_912643260" r:id="rId3"/>
                      </w:objec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lang w:val="en-US" w:eastAsia="en-US"/>
      </w:rPr>
    </w:pPr>
    <w:r>
      <w:rPr>
        <w:lang w:val="en-US" w:eastAsia="en-US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24">
              <wp:simplePos x="0" y="0"/>
              <wp:positionH relativeFrom="column">
                <wp:posOffset>-769620</wp:posOffset>
              </wp:positionH>
              <wp:positionV relativeFrom="paragraph">
                <wp:posOffset>76835</wp:posOffset>
              </wp:positionV>
              <wp:extent cx="7228205" cy="10531475"/>
              <wp:effectExtent l="0" t="0" r="0" b="0"/>
              <wp:wrapNone/>
              <wp:docPr id="17" name="Frame1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28205" cy="1053147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object w:dxaOrig="11383" w:dyaOrig="16769">
                              <v:shape id="ole_rId1" style="width:569.15pt;height:829.2pt" o:ole="">
                                <v:imagedata r:id="rId2" o:title=""/>
                              </v:shape>
                              <o:OLEObject Type="Embed" ProgID="" ShapeID="ole_rId1" DrawAspect="Content" ObjectID="_2146943081" r:id="rId1"/>
                            </w:objec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569.15pt;height:829.25pt;mso-wrap-distance-left:9.05pt;mso-wrap-distance-right:9.05pt;mso-wrap-distance-top:0pt;mso-wrap-distance-bottom:0pt;margin-top:6.05pt;mso-position-vertical-relative:text;margin-left:-60.6pt;mso-position-horizontal-relative:text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object w:dxaOrig="11383" w:dyaOrig="16769">
                        <v:shape id="ole_rId3" style="width:569.15pt;height:829.2pt" o:ole="">
                          <v:imagedata r:id="rId4" o:title=""/>
                        </v:shape>
                        <o:OLEObject Type="Embed" ProgID="" ShapeID="ole_rId3" DrawAspect="Content" ObjectID="_1962544022" r:id="rId3"/>
                      </w:objec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lang w:val="en-US" w:eastAsia="en-US"/>
      </w:rPr>
    </w:pPr>
    <w:r>
      <w:rPr>
        <w:lang w:val="en-US" w:eastAsia="en-US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36">
              <wp:simplePos x="0" y="0"/>
              <wp:positionH relativeFrom="column">
                <wp:posOffset>-769620</wp:posOffset>
              </wp:positionH>
              <wp:positionV relativeFrom="paragraph">
                <wp:posOffset>76835</wp:posOffset>
              </wp:positionV>
              <wp:extent cx="7228205" cy="10531475"/>
              <wp:effectExtent l="0" t="0" r="0" b="0"/>
              <wp:wrapNone/>
              <wp:docPr id="20" name="Frame2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28205" cy="1053147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object w:dxaOrig="11383" w:dyaOrig="16769">
                              <v:shape id="ole_rId1" style="width:569.15pt;height:829.2pt" o:ole="">
                                <v:imagedata r:id="rId2" o:title=""/>
                              </v:shape>
                              <o:OLEObject Type="Embed" ProgID="" ShapeID="ole_rId1" DrawAspect="Content" ObjectID="_1921827813" r:id="rId1"/>
                            </w:objec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569.15pt;height:829.25pt;mso-wrap-distance-left:9.05pt;mso-wrap-distance-right:9.05pt;mso-wrap-distance-top:0pt;mso-wrap-distance-bottom:0pt;margin-top:6.05pt;mso-position-vertical-relative:text;margin-left:-60.6pt;mso-position-horizontal-relative:text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object w:dxaOrig="11383" w:dyaOrig="16769">
                        <v:shape id="ole_rId3" style="width:569.15pt;height:829.2pt" o:ole="">
                          <v:imagedata r:id="rId4" o:title=""/>
                        </v:shape>
                        <o:OLEObject Type="Embed" ProgID="" ShapeID="ole_rId3" DrawAspect="Content" ObjectID="_186652993" r:id="rId3"/>
                      </w:objec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5"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false"/>
      <w:bidi w:val="0"/>
    </w:pPr>
    <w:rPr>
      <w:rFonts w:ascii="Arial" w:hAnsi="Arial" w:eastAsia="Times New Roman" w:cs="Arial"/>
      <w:color w:val="auto"/>
      <w:sz w:val="24"/>
      <w:szCs w:val="20"/>
      <w:lang w:val="ru-RU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Times New Roman" w:hAnsi="Times New Roman" w:cs="Times New Roman"/>
      <w:b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tabs>
        <w:tab w:val="left" w:pos="720" w:leader="none"/>
        <w:tab w:val="left" w:pos="7056" w:leader="none"/>
      </w:tabs>
      <w:spacing w:lineRule="atLeast" w:line="480"/>
      <w:jc w:val="center"/>
      <w:outlineLvl w:val="1"/>
    </w:pPr>
    <w:rPr>
      <w:rFonts w:ascii="Times New Roman" w:hAnsi="Times New Roman" w:cs="Times New Roman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720" w:leader="none"/>
        <w:tab w:val="left" w:pos="7056" w:leader="none"/>
      </w:tabs>
      <w:spacing w:lineRule="atLeast" w:line="480"/>
      <w:jc w:val="right"/>
      <w:outlineLvl w:val="2"/>
    </w:pPr>
    <w:rPr>
      <w:rFonts w:ascii="Times New Roman" w:hAnsi="Times New Roman" w:cs="Times New Roman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ascii="Times New Roman" w:hAnsi="Times New Roman" w:cs="Times New Roman"/>
      <w:b/>
      <w:sz w:val="32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rFonts w:ascii="Times New Roman" w:hAnsi="Times New Roman" w:cs="Times New Roman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imes New Roman" w:hAnsi="Times New Roman" w:cs="Times New Roman"/>
      <w:b/>
      <w:i/>
      <w:sz w:val="28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jc w:val="both"/>
      <w:outlineLvl w:val="6"/>
    </w:pPr>
    <w:rPr>
      <w:rFonts w:ascii="Times New Roman" w:hAnsi="Times New Roman" w:cs="Times New Roman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>
      <w:rFonts w:ascii="Times New Roman" w:hAnsi="Times New Roman" w:cs="Times New Roman"/>
      <w:b/>
      <w:sz w:val="28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ind w:left="862" w:firstLine="578"/>
      <w:jc w:val="center"/>
      <w:outlineLvl w:val="8"/>
    </w:pPr>
    <w:rPr>
      <w:rFonts w:ascii="Times New Roman" w:hAnsi="Times New Roman" w:cs="Times New Roman"/>
      <w:b/>
      <w:sz w:val="28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Times New Roman" w:hAnsi="Times New Roman" w:cs="Times New Roman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Style5">
    <w:name w:val="Основной шрифт абзаца"/>
    <w:qFormat/>
    <w:rPr/>
  </w:style>
  <w:style w:type="character" w:styleId="Style6">
    <w:name w:val="номер страницы"/>
    <w:basedOn w:val="Style5"/>
    <w:qFormat/>
    <w:rPr/>
  </w:style>
  <w:style w:type="character" w:styleId="Style7">
    <w:name w:val="знак примечания"/>
    <w:basedOn w:val="Style5"/>
    <w:qFormat/>
    <w:rPr>
      <w:sz w:val="16"/>
    </w:rPr>
  </w:style>
  <w:style w:type="character" w:styleId="InternetLink">
    <w:name w:val="Hyperlink"/>
    <w:basedOn w:val="Style5"/>
    <w:rPr>
      <w:color w:val="0000FF"/>
      <w:u w:val="single"/>
    </w:rPr>
  </w:style>
  <w:style w:type="character" w:styleId="VisitedInternetLink">
    <w:name w:val="FollowedHyperlink"/>
    <w:basedOn w:val="Style5"/>
    <w:rPr>
      <w:color w:val="800080"/>
      <w:u w:val="single"/>
    </w:rPr>
  </w:style>
  <w:style w:type="character" w:styleId="Style8">
    <w:name w:val="знак сноски"/>
    <w:basedOn w:val="Style5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TextBody">
    <w:name w:val="Body Text"/>
    <w:basedOn w:val="Normal"/>
    <w:pPr>
      <w:jc w:val="center"/>
    </w:pPr>
    <w:rPr/>
  </w:style>
  <w:style w:type="paragraph" w:styleId="List">
    <w:name w:val="List"/>
    <w:basedOn w:val="Normal"/>
    <w:pPr>
      <w:ind w:left="283" w:hanging="283"/>
    </w:pPr>
    <w:rPr>
      <w:rFonts w:ascii="Times New Roman" w:hAnsi="Times New Roman" w:cs="Times New Roman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1">
    <w:name w:val="заголовок 1"/>
    <w:basedOn w:val="Normal"/>
    <w:next w:val="Normal"/>
    <w:qFormat/>
    <w:pPr>
      <w:keepNext w:val="true"/>
      <w:jc w:val="center"/>
    </w:pPr>
    <w:rPr>
      <w:kern w:val="2"/>
      <w:u w:val="single"/>
    </w:rPr>
  </w:style>
  <w:style w:type="paragraph" w:styleId="2">
    <w:name w:val="Основной текст 2"/>
    <w:basedOn w:val="Normal"/>
    <w:qFormat/>
    <w:pPr>
      <w:spacing w:lineRule="auto" w:line="360"/>
      <w:ind w:firstLine="709"/>
      <w:jc w:val="both"/>
    </w:pPr>
    <w:rPr/>
  </w:style>
  <w:style w:type="paragraph" w:styleId="Style9">
    <w:name w:val="Маркированный список"/>
    <w:basedOn w:val="Normal"/>
    <w:qFormat/>
    <w:pPr>
      <w:ind w:firstLine="709"/>
      <w:jc w:val="center"/>
    </w:pPr>
    <w:rPr>
      <w:kern w:val="2"/>
    </w:rPr>
  </w:style>
  <w:style w:type="paragraph" w:styleId="Style10">
    <w:name w:val="Цитата"/>
    <w:basedOn w:val="Normal"/>
    <w:qFormat/>
    <w:pPr>
      <w:spacing w:lineRule="atLeast" w:line="240"/>
      <w:ind w:left="330" w:right="88" w:firstLine="440"/>
      <w:jc w:val="both"/>
    </w:pPr>
    <w:rPr>
      <w:sz w:val="22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Style11">
    <w:name w:val="Верхний колонтитул"/>
    <w:basedOn w:val="Normal"/>
    <w:qFormat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Style12">
    <w:name w:val="Нижний колонтитул"/>
    <w:basedOn w:val="Normal"/>
    <w:qFormat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Style13">
    <w:name w:val="Текст"/>
    <w:basedOn w:val="Normal"/>
    <w:qFormat/>
    <w:pPr/>
    <w:rPr>
      <w:rFonts w:ascii="Courier New" w:hAnsi="Courier New" w:cs="Courier New"/>
    </w:rPr>
  </w:style>
  <w:style w:type="paragraph" w:styleId="TextBodyIndent">
    <w:name w:val="Body Text Indent"/>
    <w:basedOn w:val="Normal"/>
    <w:pPr>
      <w:spacing w:lineRule="auto" w:line="360"/>
      <w:ind w:firstLine="709"/>
      <w:jc w:val="both"/>
    </w:pPr>
    <w:rPr/>
  </w:style>
  <w:style w:type="paragraph" w:styleId="3">
    <w:name w:val="Основной текст с отступом 3"/>
    <w:basedOn w:val="Normal"/>
    <w:qFormat/>
    <w:pPr>
      <w:widowControl w:val="false"/>
      <w:tabs>
        <w:tab w:val="left" w:pos="288" w:leader="none"/>
        <w:tab w:val="left" w:pos="720" w:leader="none"/>
        <w:tab w:val="left" w:pos="1152" w:leader="none"/>
        <w:tab w:val="left" w:pos="2448" w:leader="none"/>
        <w:tab w:val="left" w:pos="4032" w:leader="none"/>
        <w:tab w:val="left" w:pos="5040" w:leader="none"/>
        <w:tab w:val="left" w:pos="5472" w:leader="none"/>
        <w:tab w:val="left" w:pos="6768" w:leader="none"/>
        <w:tab w:val="left" w:pos="6912" w:leader="none"/>
        <w:tab w:val="left" w:pos="7920" w:leader="none"/>
      </w:tabs>
      <w:ind w:firstLine="567"/>
      <w:jc w:val="both"/>
    </w:pPr>
    <w:rPr>
      <w:rFonts w:ascii="Times New Roman" w:hAnsi="Times New Roman" w:cs="Times New Roman"/>
    </w:rPr>
  </w:style>
  <w:style w:type="paragraph" w:styleId="BodyText2">
    <w:name w:val="Body Text 2"/>
    <w:basedOn w:val="Normal"/>
    <w:qFormat/>
    <w:pPr>
      <w:widowControl w:val="false"/>
      <w:ind w:firstLine="708"/>
      <w:jc w:val="both"/>
    </w:pPr>
    <w:rPr>
      <w:rFonts w:ascii="Times New Roman" w:hAnsi="Times New Roman" w:cs="Times New Roman"/>
    </w:rPr>
  </w:style>
  <w:style w:type="paragraph" w:styleId="31">
    <w:name w:val="Основной текст 3"/>
    <w:basedOn w:val="Normal"/>
    <w:qFormat/>
    <w:pPr>
      <w:widowControl w:val="false"/>
      <w:tabs>
        <w:tab w:val="left" w:pos="288" w:leader="none"/>
        <w:tab w:val="left" w:pos="720" w:leader="none"/>
        <w:tab w:val="left" w:pos="1152" w:leader="none"/>
        <w:tab w:val="left" w:pos="2448" w:leader="none"/>
        <w:tab w:val="left" w:pos="4032" w:leader="none"/>
        <w:tab w:val="left" w:pos="5040" w:leader="none"/>
        <w:tab w:val="left" w:pos="5472" w:leader="none"/>
        <w:tab w:val="left" w:pos="6768" w:leader="none"/>
        <w:tab w:val="left" w:pos="6912" w:leader="none"/>
        <w:tab w:val="left" w:pos="7920" w:leader="none"/>
      </w:tabs>
      <w:jc w:val="both"/>
    </w:pPr>
    <w:rPr>
      <w:rFonts w:ascii="Times New Roman" w:hAnsi="Times New Roman" w:cs="Times New Roman"/>
    </w:rPr>
  </w:style>
  <w:style w:type="paragraph" w:styleId="21">
    <w:name w:val="Основной текст с отступом 2"/>
    <w:basedOn w:val="Normal"/>
    <w:qFormat/>
    <w:pPr>
      <w:ind w:firstLine="720"/>
      <w:jc w:val="both"/>
    </w:pPr>
    <w:rPr>
      <w:rFonts w:ascii="Times New Roman" w:hAnsi="Times New Roman" w:cs="Times New Roman"/>
    </w:rPr>
  </w:style>
  <w:style w:type="paragraph" w:styleId="Style14">
    <w:name w:val="Текст примечания"/>
    <w:basedOn w:val="Normal"/>
    <w:qFormat/>
    <w:pPr>
      <w:jc w:val="both"/>
    </w:pPr>
    <w:rPr/>
  </w:style>
  <w:style w:type="paragraph" w:styleId="Normal1">
    <w:name w:val="LO-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ru-RU" w:bidi="ar-SA" w:eastAsia="zh-CN"/>
    </w:rPr>
  </w:style>
  <w:style w:type="paragraph" w:styleId="BodyText3">
    <w:name w:val="Body Text 3"/>
    <w:basedOn w:val="Normal"/>
    <w:qFormat/>
    <w:pPr>
      <w:widowControl w:val="false"/>
      <w:tabs>
        <w:tab w:val="left" w:pos="288" w:leader="none"/>
        <w:tab w:val="left" w:pos="720" w:leader="none"/>
        <w:tab w:val="left" w:pos="1152" w:leader="none"/>
        <w:tab w:val="left" w:pos="2448" w:leader="none"/>
        <w:tab w:val="left" w:pos="4032" w:leader="none"/>
        <w:tab w:val="left" w:pos="5040" w:leader="none"/>
        <w:tab w:val="left" w:pos="5472" w:leader="none"/>
        <w:tab w:val="left" w:pos="6768" w:leader="none"/>
        <w:tab w:val="left" w:pos="6912" w:leader="none"/>
        <w:tab w:val="left" w:pos="7920" w:leader="none"/>
      </w:tabs>
      <w:jc w:val="both"/>
    </w:pPr>
    <w:rPr>
      <w:rFonts w:ascii="Times New Roman" w:hAnsi="Times New Roman" w:cs="Times New Roman"/>
    </w:rPr>
  </w:style>
  <w:style w:type="paragraph" w:styleId="BodyTextIndent2">
    <w:name w:val="Body Text Indent 2"/>
    <w:basedOn w:val="Normal"/>
    <w:qFormat/>
    <w:pPr>
      <w:ind w:firstLine="720"/>
      <w:jc w:val="both"/>
    </w:pPr>
    <w:rPr>
      <w:rFonts w:ascii="Times New Roman" w:hAnsi="Times New Roman" w:cs="Times New Roman"/>
    </w:rPr>
  </w:style>
  <w:style w:type="paragraph" w:styleId="Style15">
    <w:name w:val="Название объекта"/>
    <w:basedOn w:val="Normal"/>
    <w:next w:val="Normal"/>
    <w:qFormat/>
    <w:pPr>
      <w:jc w:val="center"/>
    </w:pPr>
    <w:rPr>
      <w:rFonts w:ascii="Times New Roman" w:hAnsi="Times New Roman" w:cs="Times New Roman"/>
      <w:b/>
    </w:rPr>
  </w:style>
  <w:style w:type="paragraph" w:styleId="22">
    <w:name w:val="оглавление 2"/>
    <w:basedOn w:val="Normal"/>
    <w:next w:val="Normal"/>
    <w:qFormat/>
    <w:pPr>
      <w:tabs>
        <w:tab w:val="clear" w:pos="720"/>
        <w:tab w:val="right" w:pos="9129" w:leader="dot"/>
      </w:tabs>
    </w:pPr>
    <w:rPr>
      <w:smallCaps/>
      <w:sz w:val="20"/>
    </w:rPr>
  </w:style>
  <w:style w:type="paragraph" w:styleId="Style16">
    <w:name w:val="Приложение"/>
    <w:basedOn w:val="Normal"/>
    <w:next w:val="Normal"/>
    <w:qFormat/>
    <w:pPr>
      <w:spacing w:lineRule="auto" w:line="360" w:before="60" w:after="0"/>
      <w:ind w:firstLine="680"/>
      <w:jc w:val="center"/>
    </w:pPr>
    <w:rPr>
      <w:b/>
      <w:u w:val="single"/>
    </w:rPr>
  </w:style>
  <w:style w:type="paragraph" w:styleId="Base">
    <w:name w:val="Base"/>
    <w:qFormat/>
    <w:pPr>
      <w:widowControl w:val="false"/>
      <w:bidi w:val="0"/>
    </w:pPr>
    <w:rPr>
      <w:rFonts w:ascii="Arial" w:hAnsi="Arial" w:eastAsia="Times New Roman" w:cs="Arial"/>
      <w:color w:val="auto"/>
      <w:sz w:val="24"/>
      <w:szCs w:val="20"/>
      <w:lang w:val="ru-RU" w:bidi="ar-SA" w:eastAsia="zh-CN"/>
    </w:rPr>
  </w:style>
  <w:style w:type="paragraph" w:styleId="Contents2">
    <w:name w:val="TOC 2"/>
    <w:basedOn w:val="Normal"/>
    <w:next w:val="Normal"/>
    <w:pPr>
      <w:tabs>
        <w:tab w:val="clear" w:pos="720"/>
        <w:tab w:val="right" w:pos="9129" w:leader="dot"/>
      </w:tabs>
    </w:pPr>
    <w:rPr>
      <w:smallCaps/>
      <w:sz w:val="20"/>
    </w:rPr>
  </w:style>
  <w:style w:type="paragraph" w:styleId="23">
    <w:name w:val="Маркированный список 2"/>
    <w:basedOn w:val="Normal"/>
    <w:qFormat/>
    <w:pPr>
      <w:numPr>
        <w:ilvl w:val="0"/>
        <w:numId w:val="3"/>
      </w:numPr>
      <w:tabs>
        <w:tab w:val="clear" w:pos="720"/>
        <w:tab w:val="left" w:pos="1134" w:leader="none"/>
      </w:tabs>
      <w:spacing w:lineRule="auto" w:line="360"/>
      <w:ind w:left="1134" w:hanging="425"/>
      <w:jc w:val="both"/>
    </w:pPr>
    <w:rPr>
      <w:rFonts w:ascii="Times New Roman" w:hAnsi="Times New Roman" w:cs="Times New Roman"/>
    </w:rPr>
  </w:style>
  <w:style w:type="paragraph" w:styleId="5">
    <w:name w:val="заголовок 5"/>
    <w:basedOn w:val="Normal"/>
    <w:next w:val="Normal"/>
    <w:qFormat/>
    <w:pPr>
      <w:keepNext w:val="true"/>
      <w:ind w:firstLine="284"/>
    </w:pPr>
    <w:rPr>
      <w:b/>
      <w:color w:val="FFFFFF"/>
      <w:sz w:val="22"/>
    </w:rPr>
  </w:style>
  <w:style w:type="paragraph" w:styleId="6">
    <w:name w:val="заголовок 6"/>
    <w:basedOn w:val="Normal"/>
    <w:next w:val="Normal"/>
    <w:qFormat/>
    <w:pPr>
      <w:keepNext w:val="true"/>
    </w:pPr>
    <w:rPr>
      <w:b/>
      <w:color w:val="FFFFFF"/>
      <w:sz w:val="22"/>
    </w:rPr>
  </w:style>
  <w:style w:type="paragraph" w:styleId="Style17">
    <w:name w:val="текст сноски"/>
    <w:basedOn w:val="Normal"/>
    <w:qFormat/>
    <w:pPr>
      <w:ind w:firstLine="567"/>
    </w:pPr>
    <w:rPr>
      <w:sz w:val="20"/>
    </w:rPr>
  </w:style>
  <w:style w:type="paragraph" w:styleId="Style18">
    <w:name w:val="текст примечания"/>
    <w:basedOn w:val="Normal"/>
    <w:qFormat/>
    <w:pPr>
      <w:ind w:firstLine="567"/>
    </w:pPr>
    <w:rPr>
      <w:sz w:val="20"/>
    </w:rPr>
  </w:style>
  <w:style w:type="paragraph" w:styleId="Style19">
    <w:name w:val="приложение"/>
    <w:basedOn w:val="Normal"/>
    <w:next w:val="Normal"/>
    <w:qFormat/>
    <w:pPr>
      <w:jc w:val="right"/>
    </w:pPr>
    <w:rPr>
      <w:b/>
      <w:sz w:val="28"/>
      <w:u w:val="single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footer" Target="footer4.xml"/><Relationship Id="rId10" Type="http://schemas.openxmlformats.org/officeDocument/2006/relationships/header" Target="header5.xml"/><Relationship Id="rId11" Type="http://schemas.openxmlformats.org/officeDocument/2006/relationships/footer" Target="footer5.xml"/><Relationship Id="rId12" Type="http://schemas.openxmlformats.org/officeDocument/2006/relationships/header" Target="header6.xml"/><Relationship Id="rId13" Type="http://schemas.openxmlformats.org/officeDocument/2006/relationships/footer" Target="footer6.xm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<Relationship Id="rId3" Type="http://schemas.openxmlformats.org/officeDocument/2006/relationships/oleObject" Target="embeddings/oleObject2.bin"/><Relationship Id="rId4" Type="http://schemas.openxmlformats.org/officeDocument/2006/relationships/image" Target="media/image2.wmf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3.bin"/><Relationship Id="rId2" Type="http://schemas.openxmlformats.org/officeDocument/2006/relationships/image" Target="media/image3.wmf"/><Relationship Id="rId3" Type="http://schemas.openxmlformats.org/officeDocument/2006/relationships/oleObject" Target="embeddings/oleObject4.bin"/><Relationship Id="rId4" Type="http://schemas.openxmlformats.org/officeDocument/2006/relationships/image" Target="media/image4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5.bin"/><Relationship Id="rId2" Type="http://schemas.openxmlformats.org/officeDocument/2006/relationships/image" Target="media/image5.wmf"/><Relationship Id="rId3" Type="http://schemas.openxmlformats.org/officeDocument/2006/relationships/oleObject" Target="embeddings/oleObject6.bin"/><Relationship Id="rId4" Type="http://schemas.openxmlformats.org/officeDocument/2006/relationships/image" Target="media/image6.wmf"/>
</Relationships>
</file>

<file path=word/_rels/header4.xml.rels><?xml version="1.0" encoding="UTF-8"?>
<Relationships xmlns="http://schemas.openxmlformats.org/package/2006/relationships"><Relationship Id="rId1" Type="http://schemas.openxmlformats.org/officeDocument/2006/relationships/oleObject" Target="embeddings/oleObject7.bin"/><Relationship Id="rId2" Type="http://schemas.openxmlformats.org/officeDocument/2006/relationships/image" Target="media/image7.wmf"/><Relationship Id="rId3" Type="http://schemas.openxmlformats.org/officeDocument/2006/relationships/oleObject" Target="embeddings/oleObject8.bin"/><Relationship Id="rId4" Type="http://schemas.openxmlformats.org/officeDocument/2006/relationships/image" Target="media/image8.wmf"/>
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oleObject" Target="embeddings/oleObject9.bin"/><Relationship Id="rId2" Type="http://schemas.openxmlformats.org/officeDocument/2006/relationships/image" Target="media/image9.wmf"/><Relationship Id="rId3" Type="http://schemas.openxmlformats.org/officeDocument/2006/relationships/oleObject" Target="embeddings/oleObject10.bin"/><Relationship Id="rId4" Type="http://schemas.openxmlformats.org/officeDocument/2006/relationships/image" Target="media/image10.wmf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oleObject" Target="embeddings/oleObject11.bin"/><Relationship Id="rId2" Type="http://schemas.openxmlformats.org/officeDocument/2006/relationships/image" Target="media/image11.wmf"/><Relationship Id="rId3" Type="http://schemas.openxmlformats.org/officeDocument/2006/relationships/oleObject" Target="embeddings/oleObject12.bin"/><Relationship Id="rId4" Type="http://schemas.openxmlformats.org/officeDocument/2006/relationships/image" Target="media/image12.wmf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FORMATTU.dot</Template>
  <TotalTime>2</TotalTime>
  <Application>LibreOffice/7.0.6.2$Linux_X86_64 LibreOffice_project/00$Build-2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2015-02-06T10:49:00Z</dcterms:created>
  <dc:creator>ЗВС</dc:creator>
  <dc:description/>
  <cp:keywords> </cp:keywords>
  <dc:language>en-US</dc:language>
  <cp:lastModifiedBy>Admin</cp:lastModifiedBy>
  <cp:lastPrinted>2005-02-18T11:55:00Z</cp:lastPrinted>
  <dcterms:modified xsi:type="dcterms:W3CDTF">2015-02-06T10:49:00Z</dcterms:modified>
  <cp:revision>2</cp:revision>
  <dc:subject>Меркурий 231АМ-01</dc:subject>
  <dc:title>Методика поверки на однотарифный счётчик</dc:title>
</cp:coreProperties>
</file>