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media/image1.wmf" ContentType="image/x-wmf"/>
  <Override PartName="/word/footer1.xml" ContentType="application/vnd.openxmlformats-officedocument.wordprocessingml.footer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Indent"/>
        <w:tabs>
          <w:tab w:val="clear" w:pos="720"/>
          <w:tab w:val="left" w:pos="5103" w:leader="none"/>
        </w:tabs>
        <w:ind w:hanging="0"/>
        <w:rPr/>
      </w:pPr>
      <w:r>
        <w:rPr/>
        <w:t>СОГЛАСОВАНО</w:t>
        <w:tab/>
        <w:t>УТВЕРЖДАЮ</w:t>
      </w:r>
    </w:p>
    <w:p>
      <w:pPr>
        <w:pStyle w:val="TextBodyIndent"/>
        <w:tabs>
          <w:tab w:val="clear" w:pos="720"/>
          <w:tab w:val="left" w:pos="5103" w:leader="none"/>
        </w:tabs>
        <w:ind w:hanging="0"/>
        <w:rPr/>
      </w:pPr>
      <w:r>
        <w:rPr/>
        <w:t xml:space="preserve">Зам. руководителя </w:t>
        <w:tab/>
        <w:t>Генеральный директор</w:t>
      </w:r>
    </w:p>
    <w:p>
      <w:pPr>
        <w:pStyle w:val="TextBodyIndent"/>
        <w:tabs>
          <w:tab w:val="clear" w:pos="720"/>
          <w:tab w:val="left" w:pos="5103" w:leader="none"/>
        </w:tabs>
        <w:ind w:hanging="0"/>
        <w:rPr/>
      </w:pPr>
      <w:r>
        <w:rPr/>
        <w:t>ГЦИ СИ «ВНИИМ им.Д.И.Менделеева»</w:t>
        <w:tab/>
        <w:t>ОАО «Владимирский завод «Эталон»</w:t>
      </w:r>
    </w:p>
    <w:p>
      <w:pPr>
        <w:pStyle w:val="TextBodyIndent"/>
        <w:tabs>
          <w:tab w:val="clear" w:pos="720"/>
          <w:tab w:val="left" w:pos="5103" w:leader="none"/>
        </w:tabs>
        <w:ind w:hanging="0"/>
        <w:rPr/>
      </w:pPr>
      <w:r>
        <w:rPr/>
        <w:t>______________ В.С.Александров</w:t>
        <w:tab/>
        <w:t>_________________ М.И.Кабанов</w:t>
      </w:r>
    </w:p>
    <w:p>
      <w:pPr>
        <w:pStyle w:val="TextBodyIndent"/>
        <w:tabs>
          <w:tab w:val="clear" w:pos="720"/>
          <w:tab w:val="left" w:pos="5103" w:leader="none"/>
        </w:tabs>
        <w:ind w:hanging="0"/>
        <w:rPr/>
      </w:pPr>
      <w:r>
        <w:rPr/>
        <w:t>«____» ______________ 2006 г.</w:t>
        <w:tab/>
        <w:t>«____» ______________ 200__ г.</w:t>
      </w:r>
    </w:p>
    <w:p>
      <w:pPr>
        <w:pStyle w:val="TextBodyIndent"/>
        <w:tabs>
          <w:tab w:val="clear" w:pos="720"/>
          <w:tab w:val="left" w:pos="5103" w:leader="none"/>
        </w:tabs>
        <w:ind w:hanging="0"/>
        <w:rPr/>
      </w:pPr>
      <w:r>
        <w:rPr/>
      </w:r>
    </w:p>
    <w:p>
      <w:pPr>
        <w:pStyle w:val="TextBodyIndent"/>
        <w:tabs>
          <w:tab w:val="clear" w:pos="720"/>
          <w:tab w:val="left" w:pos="5103" w:leader="none"/>
        </w:tabs>
        <w:ind w:hanging="0"/>
        <w:rPr/>
      </w:pPr>
      <w:r>
        <w:rPr/>
      </w:r>
    </w:p>
    <w:p>
      <w:pPr>
        <w:pStyle w:val="TextBodyIndent"/>
        <w:tabs>
          <w:tab w:val="clear" w:pos="720"/>
          <w:tab w:val="left" w:pos="5103" w:leader="none"/>
        </w:tabs>
        <w:ind w:hanging="0"/>
        <w:rPr/>
      </w:pPr>
      <w:r>
        <w:rPr/>
      </w:r>
    </w:p>
    <w:p>
      <w:pPr>
        <w:pStyle w:val="TextBodyIndent"/>
        <w:tabs>
          <w:tab w:val="clear" w:pos="720"/>
          <w:tab w:val="left" w:pos="5103" w:leader="none"/>
        </w:tabs>
        <w:ind w:hanging="0"/>
        <w:rPr/>
      </w:pPr>
      <w:r>
        <w:rPr/>
      </w:r>
    </w:p>
    <w:p>
      <w:pPr>
        <w:pStyle w:val="TextBodyIndent"/>
        <w:tabs>
          <w:tab w:val="clear" w:pos="720"/>
          <w:tab w:val="left" w:pos="5103" w:leader="none"/>
        </w:tabs>
        <w:ind w:hanging="0"/>
        <w:rPr/>
      </w:pPr>
      <w:r>
        <w:rPr/>
      </w:r>
    </w:p>
    <w:p>
      <w:pPr>
        <w:pStyle w:val="TextBodyIndent"/>
        <w:tabs>
          <w:tab w:val="clear" w:pos="720"/>
          <w:tab w:val="left" w:pos="5103" w:leader="none"/>
        </w:tabs>
        <w:ind w:hanging="0"/>
        <w:rPr/>
      </w:pPr>
      <w:r>
        <w:rPr/>
      </w:r>
    </w:p>
    <w:p>
      <w:pPr>
        <w:pStyle w:val="TextBodyIndent"/>
        <w:tabs>
          <w:tab w:val="clear" w:pos="720"/>
          <w:tab w:val="left" w:pos="5103" w:leader="none"/>
        </w:tabs>
        <w:ind w:hanging="0"/>
        <w:rPr/>
      </w:pPr>
      <w:r>
        <w:rPr/>
      </w:r>
    </w:p>
    <w:p>
      <w:pPr>
        <w:pStyle w:val="TextBodyIndent"/>
        <w:tabs>
          <w:tab w:val="clear" w:pos="720"/>
          <w:tab w:val="left" w:pos="5103" w:leader="none"/>
        </w:tabs>
        <w:ind w:hanging="0"/>
        <w:rPr/>
      </w:pPr>
      <w:r>
        <w:rPr/>
      </w:r>
    </w:p>
    <w:p>
      <w:pPr>
        <w:pStyle w:val="TextBodyIndent"/>
        <w:tabs>
          <w:tab w:val="clear" w:pos="720"/>
          <w:tab w:val="left" w:pos="5103" w:leader="none"/>
        </w:tabs>
        <w:ind w:hanging="0"/>
        <w:jc w:val="center"/>
        <w:rPr>
          <w:sz w:val="32"/>
        </w:rPr>
      </w:pPr>
      <w:r>
        <w:rPr>
          <w:sz w:val="32"/>
        </w:rPr>
        <w:t>КОМПЛЕКТЫ ТЕРМОПРЕОБРАЗОВАТЕЛЕЙ</w:t>
      </w:r>
    </w:p>
    <w:p>
      <w:pPr>
        <w:pStyle w:val="TextBodyIndent"/>
        <w:tabs>
          <w:tab w:val="clear" w:pos="720"/>
          <w:tab w:val="left" w:pos="5103" w:leader="none"/>
        </w:tabs>
        <w:ind w:hanging="0"/>
        <w:jc w:val="center"/>
        <w:rPr>
          <w:sz w:val="32"/>
        </w:rPr>
      </w:pPr>
      <w:r>
        <w:rPr>
          <w:sz w:val="32"/>
        </w:rPr>
        <w:t>СОПРОТИВЛЕНИЯ ПЛАТИНОВЫХ</w:t>
      </w:r>
    </w:p>
    <w:p>
      <w:pPr>
        <w:pStyle w:val="TextBodyIndent"/>
        <w:tabs>
          <w:tab w:val="clear" w:pos="720"/>
          <w:tab w:val="left" w:pos="5103" w:leader="none"/>
        </w:tabs>
        <w:ind w:hanging="0"/>
        <w:jc w:val="center"/>
        <w:rPr>
          <w:sz w:val="32"/>
        </w:rPr>
      </w:pPr>
      <w:r>
        <w:rPr>
          <w:sz w:val="32"/>
        </w:rPr>
        <w:t>ДЛЯ ИЗМЕРЕНИЯ РАЗНОСТИ ТЕМПЕРАТУР</w:t>
      </w:r>
    </w:p>
    <w:p>
      <w:pPr>
        <w:pStyle w:val="TextBodyIndent"/>
        <w:tabs>
          <w:tab w:val="clear" w:pos="720"/>
          <w:tab w:val="left" w:pos="5103" w:leader="none"/>
        </w:tabs>
        <w:ind w:hanging="0"/>
        <w:jc w:val="center"/>
        <w:rPr>
          <w:color w:val="FF0000"/>
          <w:sz w:val="32"/>
        </w:rPr>
      </w:pPr>
      <w:r>
        <w:rPr>
          <w:sz w:val="32"/>
        </w:rPr>
        <w:t>КТСПР</w:t>
      </w:r>
      <w:r>
        <w:rPr>
          <w:color w:val="FF0000"/>
          <w:sz w:val="32"/>
        </w:rPr>
        <w:t xml:space="preserve"> </w:t>
      </w:r>
      <w:r>
        <w:rPr>
          <w:sz w:val="32"/>
        </w:rPr>
        <w:t>002</w:t>
      </w:r>
    </w:p>
    <w:p>
      <w:pPr>
        <w:pStyle w:val="TextBodyIndent"/>
        <w:tabs>
          <w:tab w:val="clear" w:pos="720"/>
          <w:tab w:val="left" w:pos="5103" w:leader="none"/>
        </w:tabs>
        <w:ind w:hanging="0"/>
        <w:jc w:val="center"/>
        <w:rPr>
          <w:color w:val="FF0000"/>
          <w:sz w:val="32"/>
        </w:rPr>
      </w:pPr>
      <w:r>
        <w:rPr>
          <w:color w:val="FF0000"/>
          <w:sz w:val="32"/>
        </w:rPr>
      </w:r>
    </w:p>
    <w:p>
      <w:pPr>
        <w:pStyle w:val="TextBodyIndent"/>
        <w:tabs>
          <w:tab w:val="clear" w:pos="720"/>
          <w:tab w:val="left" w:pos="5103" w:leader="none"/>
        </w:tabs>
        <w:ind w:hanging="0"/>
        <w:jc w:val="center"/>
        <w:rPr>
          <w:sz w:val="32"/>
        </w:rPr>
      </w:pPr>
      <w:r>
        <w:rPr>
          <w:sz w:val="32"/>
        </w:rPr>
        <w:t>Методика поверки</w:t>
      </w:r>
    </w:p>
    <w:p>
      <w:pPr>
        <w:pStyle w:val="TextBodyIndent"/>
        <w:tabs>
          <w:tab w:val="clear" w:pos="720"/>
          <w:tab w:val="left" w:pos="5103" w:leader="none"/>
        </w:tabs>
        <w:ind w:hanging="0"/>
        <w:jc w:val="center"/>
        <w:rPr>
          <w:sz w:val="32"/>
        </w:rPr>
      </w:pPr>
      <w:r>
        <w:rPr>
          <w:sz w:val="32"/>
        </w:rPr>
        <w:t>ДДЖ2.821.200Д3</w:t>
      </w:r>
    </w:p>
    <w:p>
      <w:pPr>
        <w:pStyle w:val="TextBodyIndent"/>
        <w:tabs>
          <w:tab w:val="clear" w:pos="720"/>
          <w:tab w:val="left" w:pos="5103" w:leader="none"/>
        </w:tabs>
        <w:ind w:hanging="0"/>
        <w:rPr>
          <w:sz w:val="32"/>
        </w:rPr>
      </w:pPr>
      <w:r>
        <w:rPr>
          <w:sz w:val="32"/>
        </w:rPr>
      </w:r>
    </w:p>
    <w:p>
      <w:pPr>
        <w:pStyle w:val="TextBodyIndent"/>
        <w:rPr/>
      </w:pPr>
      <w:r>
        <w:rPr/>
      </w:r>
    </w:p>
    <w:p>
      <w:pPr>
        <w:pStyle w:val="TextBodyIndent"/>
        <w:rPr/>
      </w:pPr>
      <w:r>
        <w:rPr/>
      </w:r>
    </w:p>
    <w:p>
      <w:pPr>
        <w:pStyle w:val="TextBodyIndent"/>
        <w:rPr/>
      </w:pPr>
      <w:r>
        <w:rPr/>
      </w:r>
    </w:p>
    <w:p>
      <w:pPr>
        <w:pStyle w:val="TextBodyIndent"/>
        <w:rPr/>
      </w:pPr>
      <w:r>
        <w:rPr/>
      </w:r>
    </w:p>
    <w:p>
      <w:pPr>
        <w:pStyle w:val="TextBodyIndent"/>
        <w:rPr/>
      </w:pPr>
      <w:r>
        <w:rPr/>
      </w:r>
    </w:p>
    <w:p>
      <w:pPr>
        <w:pStyle w:val="TextBodyIndent"/>
        <w:rPr/>
      </w:pPr>
      <w:r>
        <w:rPr/>
      </w:r>
    </w:p>
    <w:p>
      <w:pPr>
        <w:pStyle w:val="TextBodyIndent"/>
        <w:rPr/>
      </w:pPr>
      <w:r>
        <w:rPr/>
      </w:r>
    </w:p>
    <w:p>
      <w:pPr>
        <w:pStyle w:val="TextBodyIndent"/>
        <w:rPr/>
      </w:pPr>
      <w:r>
        <w:rPr/>
      </w:r>
    </w:p>
    <w:p>
      <w:pPr>
        <w:pStyle w:val="TextBodyIndent"/>
        <w:rPr/>
      </w:pPr>
      <w:r>
        <w:rPr/>
      </w:r>
    </w:p>
    <w:p>
      <w:pPr>
        <w:pStyle w:val="TextBodyIndent"/>
        <w:rPr/>
      </w:pPr>
      <w:r>
        <w:rPr/>
      </w:r>
    </w:p>
    <w:p>
      <w:pPr>
        <w:pStyle w:val="TextBodyIndent"/>
        <w:rPr/>
      </w:pPr>
      <w:r>
        <w:rPr/>
      </w:r>
    </w:p>
    <w:p>
      <w:pPr>
        <w:pStyle w:val="TextBodyIndent"/>
        <w:rPr/>
      </w:pPr>
      <w:r>
        <w:rPr/>
      </w:r>
    </w:p>
    <w:p>
      <w:pPr>
        <w:pStyle w:val="TextBodyIndent"/>
        <w:rPr>
          <w:rFonts w:ascii="Arial" w:hAnsi="Arial" w:cs="Arial"/>
        </w:rPr>
      </w:pPr>
      <w:r>
        <w:rPr>
          <w:rFonts w:cs="Arial" w:ascii="Arial" w:hAnsi="Arial"/>
        </w:rPr>
        <w:t>Настоящая методика поверки распространяется на комплекты термопреобразователей сопротивления платиновых для измерения разности температур КТСПР 002 (далее – КТСПР).</w:t>
      </w:r>
    </w:p>
    <w:p>
      <w:pPr>
        <w:pStyle w:val="Normal"/>
        <w:spacing w:lineRule="auto" w:line="360"/>
        <w:ind w:firstLine="1134"/>
        <w:jc w:val="both"/>
        <w:rPr/>
      </w:pPr>
      <w:r>
        <w:rPr>
          <w:rFonts w:cs="Arial" w:ascii="Arial" w:hAnsi="Arial"/>
          <w:sz w:val="24"/>
        </w:rPr>
        <w:t>КТСПР состоят из двух ТСП и предназначены для измерения разности температур и температуры в системах теплоснабжения, а также в других областях промышленности.</w:t>
      </w:r>
    </w:p>
    <w:p>
      <w:pPr>
        <w:pStyle w:val="TextBodyIndent"/>
        <w:rPr>
          <w:rFonts w:ascii="Arial" w:hAnsi="Arial" w:cs="Arial"/>
        </w:rPr>
      </w:pPr>
      <w:r>
        <w:rPr>
          <w:rFonts w:cs="Arial" w:ascii="Arial" w:hAnsi="Arial"/>
        </w:rPr>
        <w:t>Межповерочный интервал – четыре года.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Настоящая методика разработана в соответствии с требованиями:</w:t>
      </w:r>
    </w:p>
    <w:p>
      <w:pPr>
        <w:pStyle w:val="TextBody"/>
        <w:rPr>
          <w:rFonts w:ascii="Arial" w:hAnsi="Arial" w:cs="Arial"/>
        </w:rPr>
      </w:pPr>
      <w:r>
        <w:rPr>
          <w:rFonts w:cs="Arial" w:ascii="Arial" w:hAnsi="Arial"/>
        </w:rPr>
        <w:t>ГОСТ 6651-94 «Термопреобразователи сопротивления. Общие технические требования и методы испытаний»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ГОСТ 8.461-82 «ГСС. Термопреобразователи сопротивления. Методы и средства поверки»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ГОСТ 12.2.007.0-75 «ССБТ. Изделия электротехнические. Общие требования безопасности».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ГОСТ Р ЕН 1434-2006 «Теплосчетчики».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4"/>
        </w:rPr>
        <w:t>ТУ 4211-032-02566817-2006 «Комплекты термопреобразователей сопротивления платиновых для измерения разности температур КТСПР 002».</w:t>
      </w:r>
    </w:p>
    <w:p>
      <w:pPr>
        <w:pStyle w:val="Heading1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1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1 Операции поверки</w:t>
      </w:r>
    </w:p>
    <w:p>
      <w:pPr>
        <w:pStyle w:val="TextBodyIndent"/>
        <w:rPr>
          <w:rFonts w:ascii="Arial" w:hAnsi="Arial" w:cs="Arial"/>
        </w:rPr>
      </w:pPr>
      <w:r>
        <w:rPr>
          <w:rFonts w:cs="Arial" w:ascii="Arial" w:hAnsi="Arial"/>
        </w:rPr>
        <w:t>1.1 При поверке КТСПР должны быть выполнены операции, указанные в таблице 1.</w:t>
      </w:r>
    </w:p>
    <w:p>
      <w:pPr>
        <w:pStyle w:val="Heading2"/>
        <w:rPr/>
      </w:pPr>
      <w:r>
        <w:rPr/>
        <w:t>Таблица 1</w:t>
      </w:r>
    </w:p>
    <w:tbl>
      <w:tblPr>
        <w:tblW w:w="9530" w:type="dxa"/>
        <w:jc w:val="left"/>
        <w:tblInd w:w="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5954"/>
        <w:gridCol w:w="2461"/>
      </w:tblGrid>
      <w:tr>
        <w:trPr>
          <w:trHeight w:val="210" w:hRule="atLeast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№</w:t>
            </w:r>
            <w:r>
              <w:rPr>
                <w:rFonts w:eastAsia="Arial" w:cs="Arial" w:ascii="Arial" w:hAnsi="Arial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п/п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Наименование операции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Номер пункта методики</w:t>
            </w:r>
          </w:p>
        </w:tc>
      </w:tr>
      <w:tr>
        <w:trPr>
          <w:trHeight w:val="210" w:hRule="atLeast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snapToGrid w:val="false"/>
              <w:spacing w:lineRule="auto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Внешний осмотр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7.1</w:t>
            </w:r>
          </w:p>
        </w:tc>
      </w:tr>
      <w:tr>
        <w:trPr>
          <w:trHeight w:val="210" w:hRule="atLeast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snapToGrid w:val="false"/>
              <w:spacing w:lineRule="auto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Определение электрического сопротивления изоляции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7.2</w:t>
            </w:r>
          </w:p>
        </w:tc>
      </w:tr>
      <w:tr>
        <w:trPr>
          <w:trHeight w:val="210" w:hRule="atLeast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snapToGrid w:val="false"/>
              <w:spacing w:lineRule="auto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Определение метрологических характеристик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7.3</w:t>
            </w:r>
          </w:p>
        </w:tc>
      </w:tr>
      <w:tr>
        <w:trPr>
          <w:trHeight w:val="210" w:hRule="atLeast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</w:rPr>
            </w:pPr>
            <w:r>
              <w:rPr>
                <w:rFonts w:eastAsia="Arial" w:cs="Arial" w:ascii="Arial" w:hAnsi="Arial"/>
                <w:sz w:val="24"/>
              </w:rPr>
              <w:t xml:space="preserve">    </w:t>
            </w:r>
            <w:r>
              <w:rPr>
                <w:rFonts w:cs="Arial" w:ascii="Arial" w:hAnsi="Arial"/>
                <w:sz w:val="24"/>
              </w:rPr>
              <w:t>3.1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Определение сопротивлений ТСП в трех точках диапазона измерения температуры и расчет коэффициентов индивидуальной статической характеристики (ИСХ) преобразования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7.3.1</w:t>
            </w:r>
          </w:p>
        </w:tc>
      </w:tr>
      <w:tr>
        <w:trPr>
          <w:trHeight w:val="210" w:hRule="atLeast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</w:rPr>
            </w:pPr>
            <w:r>
              <w:rPr>
                <w:rFonts w:eastAsia="Arial" w:cs="Arial" w:ascii="Arial" w:hAnsi="Arial"/>
                <w:sz w:val="24"/>
              </w:rPr>
              <w:t xml:space="preserve">    </w:t>
            </w:r>
            <w:r>
              <w:rPr>
                <w:rFonts w:cs="Arial" w:ascii="Arial" w:hAnsi="Arial"/>
                <w:sz w:val="24"/>
              </w:rPr>
              <w:t>3.2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Определение отклонения ИСХ преобразования ТСП от НСХ преобразования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7.3.2</w:t>
            </w:r>
          </w:p>
        </w:tc>
      </w:tr>
      <w:tr>
        <w:trPr>
          <w:trHeight w:val="210" w:hRule="atLeast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</w:rPr>
            </w:pPr>
            <w:r>
              <w:rPr>
                <w:rFonts w:eastAsia="Arial" w:cs="Arial" w:ascii="Arial" w:hAnsi="Arial"/>
                <w:sz w:val="24"/>
              </w:rPr>
              <w:t xml:space="preserve">    </w:t>
            </w:r>
            <w:r>
              <w:rPr>
                <w:rFonts w:cs="Arial" w:ascii="Arial" w:hAnsi="Arial"/>
                <w:sz w:val="24"/>
              </w:rPr>
              <w:t>3.3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Определение относительной погрешности КТСПР при измерении разности температур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7.3.3</w:t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1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2 Средства поверки</w:t>
      </w:r>
    </w:p>
    <w:p>
      <w:pPr>
        <w:pStyle w:val="2"/>
        <w:rPr>
          <w:rFonts w:ascii="Arial" w:hAnsi="Arial" w:cs="Arial"/>
        </w:rPr>
      </w:pPr>
      <w:r>
        <w:rPr>
          <w:rFonts w:cs="Arial" w:ascii="Arial" w:hAnsi="Arial"/>
        </w:rPr>
        <w:t>2.1 При проведении поверки должны применяться эталоны и вспомогательные средства измерений, указанные в таблице 2</w:t>
      </w:r>
    </w:p>
    <w:p>
      <w:pPr>
        <w:pStyle w:val="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3"/>
        <w:rPr>
          <w:rFonts w:ascii="Arial" w:hAnsi="Arial" w:cs="Arial"/>
        </w:rPr>
      </w:pPr>
      <w:r>
        <w:rPr>
          <w:rFonts w:cs="Arial" w:ascii="Arial" w:hAnsi="Arial"/>
        </w:rPr>
        <w:t>Таблица 2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tbl>
      <w:tblPr>
        <w:tblW w:w="9330" w:type="dxa"/>
        <w:jc w:val="left"/>
        <w:tblInd w:w="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252"/>
        <w:gridCol w:w="4306"/>
      </w:tblGrid>
      <w:tr>
        <w:trPr>
          <w:trHeight w:val="210" w:hRule="atLeast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№</w:t>
            </w:r>
            <w:r>
              <w:rPr>
                <w:rFonts w:eastAsia="Arial" w:cs="Arial" w:ascii="Arial" w:hAnsi="Arial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Наименование средств измерений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Погрешность, пределы измерений</w:t>
            </w:r>
          </w:p>
        </w:tc>
      </w:tr>
      <w:tr>
        <w:trPr>
          <w:trHeight w:val="210" w:hRule="atLeast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Термометр сопротивления платиновый эталонный ПТС-10М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4"/>
              </w:rPr>
              <w:t xml:space="preserve">2-й разряд;  0…420 </w:t>
            </w:r>
            <w:r>
              <w:rPr>
                <w:rFonts w:cs="Arial" w:ascii="Arial" w:hAnsi="Arial"/>
                <w:sz w:val="24"/>
                <w:vertAlign w:val="superscript"/>
              </w:rPr>
              <w:t>О</w:t>
            </w:r>
            <w:r>
              <w:rPr>
                <w:rFonts w:cs="Arial" w:ascii="Arial" w:hAnsi="Arial"/>
                <w:sz w:val="24"/>
              </w:rPr>
              <w:t>С</w:t>
            </w:r>
          </w:p>
        </w:tc>
      </w:tr>
      <w:tr>
        <w:trPr>
          <w:trHeight w:val="210" w:hRule="atLeast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Компаратор напряжений Р3003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КТ 0,0005; 0…11.111110 В</w:t>
            </w:r>
          </w:p>
        </w:tc>
      </w:tr>
      <w:tr>
        <w:trPr>
          <w:trHeight w:val="210" w:hRule="atLeast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Эталонная мера электрического сопротивления Р321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3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2-й разряд; 10 Ом</w:t>
            </w:r>
          </w:p>
        </w:tc>
      </w:tr>
      <w:tr>
        <w:trPr>
          <w:trHeight w:val="210" w:hRule="atLeast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Эталонная мера электрического сопротивления Р331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3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КТ 0,01; 100 Ом</w:t>
            </w:r>
          </w:p>
        </w:tc>
      </w:tr>
      <w:tr>
        <w:trPr>
          <w:trHeight w:val="210" w:hRule="atLeast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Мегаомметр Ф4101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3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КТ 2,5; 100 В; 0…20000 МОм</w:t>
            </w:r>
          </w:p>
        </w:tc>
      </w:tr>
      <w:tr>
        <w:trPr>
          <w:trHeight w:val="210" w:hRule="atLeast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Термостат нулевой ТН-5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3"/>
              <w:rPr/>
            </w:pPr>
            <w:r>
              <w:rPr>
                <w:rFonts w:cs="Arial" w:ascii="Arial" w:hAnsi="Arial"/>
              </w:rPr>
              <w:t>Воспроизводимая температура 0,01</w:t>
            </w:r>
            <w:r>
              <w:rPr>
                <w:rFonts w:cs="Arial" w:ascii="Arial" w:hAnsi="Arial"/>
                <w:vertAlign w:val="superscript"/>
              </w:rPr>
              <w:t xml:space="preserve"> О</w:t>
            </w:r>
            <w:r>
              <w:rPr>
                <w:rFonts w:cs="Arial" w:ascii="Arial" w:hAnsi="Arial"/>
              </w:rPr>
              <w:t xml:space="preserve">С, неоднородность температурного поля не более </w:t>
            </w:r>
            <w:r>
              <w:rPr>
                <w:rFonts w:eastAsia="Symbol" w:cs="Symbol" w:ascii="Symbol" w:hAnsi="Symbol"/>
              </w:rPr>
              <w:t></w:t>
            </w:r>
            <w:r>
              <w:rPr>
                <w:rFonts w:cs="Arial" w:ascii="Arial" w:hAnsi="Arial"/>
              </w:rPr>
              <w:t xml:space="preserve">0,02 </w:t>
            </w:r>
            <w:r>
              <w:rPr>
                <w:rFonts w:cs="Arial" w:ascii="Arial" w:hAnsi="Arial"/>
                <w:vertAlign w:val="superscript"/>
              </w:rPr>
              <w:t>О</w:t>
            </w:r>
            <w:r>
              <w:rPr>
                <w:rFonts w:cs="Arial" w:ascii="Arial" w:hAnsi="Arial"/>
              </w:rPr>
              <w:t>С</w:t>
            </w:r>
          </w:p>
        </w:tc>
      </w:tr>
      <w:tr>
        <w:trPr>
          <w:trHeight w:val="210" w:hRule="atLeast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Термостат паровой ТП-1М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3"/>
              <w:rPr/>
            </w:pPr>
            <w:r>
              <w:rPr>
                <w:rFonts w:cs="Arial" w:ascii="Arial" w:hAnsi="Arial"/>
              </w:rPr>
              <w:t>Воспроизводимая температура 100</w:t>
            </w:r>
            <w:r>
              <w:rPr>
                <w:rFonts w:cs="Arial" w:ascii="Arial" w:hAnsi="Arial"/>
                <w:vertAlign w:val="superscript"/>
              </w:rPr>
              <w:t xml:space="preserve"> О</w:t>
            </w:r>
            <w:r>
              <w:rPr>
                <w:rFonts w:cs="Arial" w:ascii="Arial" w:hAnsi="Arial"/>
              </w:rPr>
              <w:t xml:space="preserve">С, неоднородность температурного поля не более </w:t>
            </w:r>
            <w:r>
              <w:rPr>
                <w:rFonts w:eastAsia="Symbol" w:cs="Symbol" w:ascii="Symbol" w:hAnsi="Symbol"/>
              </w:rPr>
              <w:t></w:t>
            </w:r>
            <w:r>
              <w:rPr>
                <w:rFonts w:cs="Arial" w:ascii="Arial" w:hAnsi="Arial"/>
              </w:rPr>
              <w:t xml:space="preserve">0,03 </w:t>
            </w:r>
            <w:r>
              <w:rPr>
                <w:rFonts w:cs="Arial" w:ascii="Arial" w:hAnsi="Arial"/>
                <w:vertAlign w:val="superscript"/>
              </w:rPr>
              <w:t>О</w:t>
            </w:r>
            <w:r>
              <w:rPr>
                <w:rFonts w:cs="Arial" w:ascii="Arial" w:hAnsi="Arial"/>
              </w:rPr>
              <w:t>С</w:t>
            </w:r>
          </w:p>
        </w:tc>
      </w:tr>
      <w:tr>
        <w:trPr>
          <w:trHeight w:val="210" w:hRule="atLeast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Термостат жидкостный </w:t>
            </w:r>
            <w:r>
              <w:rPr>
                <w:rFonts w:cs="Arial" w:ascii="Arial" w:hAnsi="Arial"/>
                <w:sz w:val="24"/>
                <w:lang w:val="en-US"/>
              </w:rPr>
              <w:t>VT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3"/>
              <w:rPr/>
            </w:pPr>
            <w:r>
              <w:rPr>
                <w:rFonts w:cs="Arial" w:ascii="Arial" w:hAnsi="Arial"/>
              </w:rPr>
              <w:t>Воспроизводимая температура от 20 до 150</w:t>
            </w:r>
            <w:r>
              <w:rPr>
                <w:rFonts w:cs="Arial" w:ascii="Arial" w:hAnsi="Arial"/>
                <w:vertAlign w:val="superscript"/>
              </w:rPr>
              <w:t xml:space="preserve"> О</w:t>
            </w:r>
            <w:r>
              <w:rPr>
                <w:rFonts w:cs="Arial" w:ascii="Arial" w:hAnsi="Arial"/>
              </w:rPr>
              <w:t xml:space="preserve">С, неоднородность температурного поля не более ±0.05 </w:t>
            </w:r>
            <w:r>
              <w:rPr>
                <w:rFonts w:cs="Arial" w:ascii="Arial" w:hAnsi="Arial"/>
                <w:vertAlign w:val="superscript"/>
              </w:rPr>
              <w:t>О</w:t>
            </w:r>
            <w:r>
              <w:rPr>
                <w:rFonts w:cs="Arial" w:ascii="Arial" w:hAnsi="Arial"/>
              </w:rPr>
              <w:t>С</w:t>
            </w:r>
          </w:p>
        </w:tc>
      </w:tr>
    </w:tbl>
    <w:p>
      <w:pPr>
        <w:pStyle w:val="Normal"/>
        <w:spacing w:lineRule="auto" w:line="360"/>
        <w:ind w:firstLine="1134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4"/>
        <w:ind w:firstLine="1134"/>
        <w:rPr>
          <w:rFonts w:ascii="Arial" w:hAnsi="Arial" w:cs="Arial"/>
        </w:rPr>
      </w:pPr>
      <w:r>
        <w:rPr>
          <w:rFonts w:cs="Arial" w:ascii="Arial" w:hAnsi="Arial"/>
        </w:rPr>
        <w:t>Примечания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1 Все средства измерений должны иметь действующие клейма и (или) свидетельства о прохождении поверки.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2 Допускается применение других средств измерений, метрологические характеристики которых не хуже приведенных в таблице 2.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1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3 Требования безопасности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3.1 При проведении поверки КТСПР должны соблюдаться «Правила безопасности при эксплуатации электроустановок потребителей» и требования ГОСТ 12.2.007.0-75.</w:t>
      </w:r>
      <w:r>
        <w:br w:type="page"/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1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Условия поверки и подготовка к ней</w:t>
      </w:r>
    </w:p>
    <w:p>
      <w:pPr>
        <w:pStyle w:val="Normal"/>
        <w:ind w:firstLine="1134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1"/>
          <w:numId w:val="3"/>
        </w:numPr>
        <w:spacing w:lineRule="auto" w:line="36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При проведении поверки должны соблюдаться следующие условия: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sz w:val="24"/>
        </w:rPr>
        <w:t>температура окружающего воздуха (20</w:t>
      </w:r>
      <w:r>
        <w:rPr>
          <w:rFonts w:eastAsia="Symbol" w:cs="Symbol" w:ascii="Symbol" w:hAnsi="Symbol"/>
          <w:sz w:val="24"/>
        </w:rPr>
        <w:t></w:t>
      </w:r>
      <w:r>
        <w:rPr>
          <w:rFonts w:cs="Arial" w:ascii="Arial" w:hAnsi="Arial"/>
          <w:sz w:val="24"/>
        </w:rPr>
        <w:t>5)</w:t>
      </w:r>
      <w:r>
        <w:rPr>
          <w:rFonts w:cs="Arial" w:ascii="Arial" w:hAnsi="Arial"/>
          <w:sz w:val="24"/>
          <w:vertAlign w:val="superscript"/>
        </w:rPr>
        <w:t xml:space="preserve"> О</w:t>
      </w:r>
      <w:r>
        <w:rPr>
          <w:rFonts w:cs="Arial" w:ascii="Arial" w:hAnsi="Arial"/>
          <w:sz w:val="24"/>
        </w:rPr>
        <w:t>С;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относительная влажность окружающего воздуха до 80%;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атмосферное давление от 84 до 106,7кПа (от 630 до 800 мм рт. ст.).</w:t>
      </w:r>
    </w:p>
    <w:p>
      <w:pPr>
        <w:pStyle w:val="2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Должны отсутствовать внешние электрические и магнитные поля, влияющие на работу электроизмерительной аппаратуры.</w:t>
      </w:r>
    </w:p>
    <w:p>
      <w:pPr>
        <w:pStyle w:val="TextBodyIndent"/>
        <w:rPr>
          <w:rFonts w:ascii="Arial" w:hAnsi="Arial" w:cs="Arial"/>
        </w:rPr>
      </w:pPr>
      <w:r>
        <w:rPr>
          <w:rFonts w:cs="Arial" w:ascii="Arial" w:hAnsi="Arial"/>
        </w:rPr>
        <w:t>Средства измерений и вспомогательное оборудование, применяемые при поверке, должны быть подготовлены к работе в соответствии с эксплуатационной документацией.</w:t>
      </w:r>
    </w:p>
    <w:p>
      <w:pPr>
        <w:pStyle w:val="TextBodyIndent"/>
        <w:rPr>
          <w:rFonts w:ascii="Arial" w:hAnsi="Arial" w:cs="Arial"/>
        </w:rPr>
      </w:pPr>
      <w:r>
        <w:rPr>
          <w:rFonts w:cs="Arial" w:ascii="Arial" w:hAnsi="Arial"/>
        </w:rPr>
        <w:t>4.2 Подготовку нулевого и парового термостатов проводить по ГОСТ 8.461-82.</w:t>
      </w:r>
    </w:p>
    <w:p>
      <w:pPr>
        <w:pStyle w:val="TextBodyIndent"/>
        <w:rPr>
          <w:rFonts w:ascii="Arial" w:hAnsi="Arial" w:cs="Arial"/>
        </w:rPr>
      </w:pPr>
      <w:r>
        <w:rPr>
          <w:rFonts w:cs="Arial" w:ascii="Arial" w:hAnsi="Arial"/>
        </w:rPr>
        <w:t>4.3 Жидкостный термостат должен быть заполнен в соответствии с техническим описанием рабочей жидкостью и расположен на расстоянии не менее 1 м от измерительной установки.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4.4 Рабочие камеры термостатов должны обеспечивать одинаковую глубину погружения поверяемого комплекта и эталонного термометра.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1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Проведение поверки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1"/>
          <w:numId w:val="3"/>
        </w:numPr>
        <w:spacing w:lineRule="auto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Внешний осмотр.</w:t>
      </w:r>
    </w:p>
    <w:p>
      <w:pPr>
        <w:pStyle w:val="TextBodyIndent"/>
        <w:rPr>
          <w:rFonts w:ascii="Arial" w:hAnsi="Arial" w:cs="Arial"/>
        </w:rPr>
      </w:pPr>
      <w:r>
        <w:rPr>
          <w:rFonts w:cs="Arial" w:ascii="Arial" w:hAnsi="Arial"/>
        </w:rPr>
        <w:t>При внешнем осмотре должно быть установлено соответствие маркировки КТСПР требованиям эксплуатационных документов. Защитная арматура и контактные колодки не должны иметь видимых повреждений.</w:t>
      </w:r>
    </w:p>
    <w:p>
      <w:pPr>
        <w:pStyle w:val="TextBodyIndent"/>
        <w:rPr>
          <w:rFonts w:ascii="Arial" w:hAnsi="Arial" w:cs="Arial"/>
        </w:rPr>
      </w:pPr>
      <w:r>
        <w:rPr>
          <w:rFonts w:cs="Arial" w:ascii="Arial" w:hAnsi="Arial"/>
        </w:rPr>
        <w:t>Для КТСПР, состоящих из ТСП, имеющих постоянно присоединенные внешние кабели, кабели должны иметь длину, указанную в паспорте комплекта.</w:t>
      </w:r>
    </w:p>
    <w:p>
      <w:pPr>
        <w:pStyle w:val="Normal"/>
        <w:numPr>
          <w:ilvl w:val="1"/>
          <w:numId w:val="3"/>
        </w:numPr>
        <w:spacing w:lineRule="auto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Определение электрического сопротивления изоляции.</w:t>
      </w:r>
    </w:p>
    <w:p>
      <w:pPr>
        <w:pStyle w:val="Heading4"/>
        <w:ind w:firstLine="1134"/>
        <w:rPr>
          <w:rFonts w:ascii="Arial" w:hAnsi="Arial" w:cs="Arial"/>
          <w:spacing w:val="0"/>
        </w:rPr>
      </w:pPr>
      <w:r>
        <w:rPr>
          <w:rFonts w:cs="Arial" w:ascii="Arial" w:hAnsi="Arial"/>
          <w:spacing w:val="0"/>
        </w:rPr>
        <w:t>Электрическое сопротивление изоляции между выводами и защитной арматурой ТСП определяют при температуре (20±5) °С при двух направлениях приложенного испытательного напряжения 100В, оно должно быть не менее 100 МОм.</w:t>
      </w:r>
    </w:p>
    <w:p>
      <w:pPr>
        <w:pStyle w:val="2"/>
        <w:numPr>
          <w:ilvl w:val="1"/>
          <w:numId w:val="3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Определение метрологических характеристик.</w:t>
      </w:r>
    </w:p>
    <w:p>
      <w:pPr>
        <w:pStyle w:val="Heading5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Метрологические характеристики – отклонения индивидуальных статических характеристик преобразования (ИСХ) КТСПР от соответствующих НСХ преобразования и значения погрешности КТСПР при измерении разности температур определяют, используя индивидуальные для каждого КТСПР коэффициенты ИСХ.</w:t>
      </w:r>
    </w:p>
    <w:p>
      <w:pPr>
        <w:pStyle w:val="TextBodyIndent"/>
        <w:rPr>
          <w:rFonts w:ascii="Arial" w:hAnsi="Arial" w:cs="Arial"/>
        </w:rPr>
      </w:pPr>
      <w:r>
        <w:rPr>
          <w:rFonts w:cs="Arial" w:ascii="Arial" w:hAnsi="Arial"/>
        </w:rPr>
        <w:t>5.3.1 Определение сопротивлений ТСП в трех точках диапазона измерения температуры и расчет коэффициентов ИСХ.</w:t>
      </w:r>
    </w:p>
    <w:p>
      <w:pPr>
        <w:pStyle w:val="TextBodyIndent"/>
        <w:rPr>
          <w:rFonts w:ascii="Arial" w:hAnsi="Arial" w:cs="Arial"/>
        </w:rPr>
      </w:pPr>
      <w:r>
        <w:rPr>
          <w:rFonts w:cs="Arial" w:ascii="Arial" w:hAnsi="Arial"/>
        </w:rPr>
        <w:t>Для каждого ТСП из комплекта должны быть определены значения сопротивления при трех температурах диапазона измерений. Температуры должны выбираться из таблицы 3.</w:t>
      </w:r>
    </w:p>
    <w:p>
      <w:pPr>
        <w:pStyle w:val="TextBodyIndent"/>
        <w:ind w:hanging="0"/>
        <w:rPr>
          <w:rFonts w:ascii="Arial" w:hAnsi="Arial" w:cs="Arial"/>
        </w:rPr>
      </w:pPr>
      <w:r>
        <w:rPr>
          <w:rFonts w:cs="Arial" w:ascii="Arial" w:hAnsi="Arial"/>
        </w:rPr>
        <w:t>Таблица 3</w:t>
      </w:r>
    </w:p>
    <w:tbl>
      <w:tblPr>
        <w:tblW w:w="9490" w:type="dxa"/>
        <w:jc w:val="left"/>
        <w:tblInd w:w="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0"/>
        <w:gridCol w:w="4750"/>
      </w:tblGrid>
      <w:tr>
        <w:trPr>
          <w:trHeight w:val="595" w:hRule="atLeast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Обозначение температуры испытания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/>
            </w:pPr>
            <w:r>
              <w:rPr>
                <w:rFonts w:cs="Arial" w:ascii="Arial" w:hAnsi="Arial"/>
              </w:rPr>
              <w:t xml:space="preserve">Диапазон температур, </w:t>
            </w:r>
            <w:r>
              <w:rPr>
                <w:rFonts w:cs="Arial" w:ascii="Arial" w:hAnsi="Arial"/>
                <w:vertAlign w:val="superscript"/>
              </w:rPr>
              <w:t>О</w:t>
            </w:r>
            <w:r>
              <w:rPr>
                <w:rFonts w:cs="Arial" w:ascii="Arial" w:hAnsi="Arial"/>
              </w:rPr>
              <w:t>С</w:t>
            </w:r>
          </w:p>
        </w:tc>
      </w:tr>
      <w:tr>
        <w:trPr>
          <w:trHeight w:val="389" w:hRule="atLeast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t</w:t>
            </w:r>
            <w:r>
              <w:rPr>
                <w:rFonts w:cs="Arial" w:ascii="Arial" w:hAnsi="Arial"/>
                <w:vertAlign w:val="subscript"/>
                <w:lang w:val="en-US"/>
              </w:rPr>
              <w:t>1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/>
            </w:pPr>
            <w:r>
              <w:rPr>
                <w:rFonts w:cs="Arial" w:ascii="Arial" w:hAnsi="Arial"/>
              </w:rPr>
              <w:t>0</w:t>
            </w:r>
            <w:r>
              <w:rPr>
                <w:rFonts w:eastAsia="Symbol" w:cs="Symbol" w:ascii="Symbol" w:hAnsi="Symbol"/>
              </w:rPr>
              <w:t></w:t>
            </w:r>
            <w:r>
              <w:rPr>
                <w:rFonts w:cs="Arial" w:ascii="Arial" w:hAnsi="Arial"/>
              </w:rPr>
              <w:t>5</w:t>
            </w:r>
          </w:p>
        </w:tc>
      </w:tr>
      <w:tr>
        <w:trPr>
          <w:trHeight w:val="453" w:hRule="atLeast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t</w:t>
            </w:r>
            <w:r>
              <w:rPr>
                <w:rFonts w:cs="Arial" w:ascii="Arial" w:hAnsi="Arial"/>
                <w:vertAlign w:val="subscript"/>
                <w:lang w:val="en-US"/>
              </w:rPr>
              <w:t>2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/>
            </w:pPr>
            <w:r>
              <w:rPr>
                <w:rFonts w:cs="Arial" w:ascii="Arial" w:hAnsi="Arial"/>
              </w:rPr>
              <w:t>75</w:t>
            </w:r>
            <w:r>
              <w:rPr>
                <w:rFonts w:eastAsia="Symbol" w:cs="Symbol" w:ascii="Symbol" w:hAnsi="Symbol"/>
              </w:rPr>
              <w:t></w:t>
            </w:r>
            <w:r>
              <w:rPr>
                <w:rFonts w:cs="Arial" w:ascii="Arial" w:hAnsi="Arial"/>
              </w:rPr>
              <w:t>5</w:t>
            </w:r>
          </w:p>
        </w:tc>
      </w:tr>
      <w:tr>
        <w:trPr>
          <w:trHeight w:val="261" w:hRule="atLeast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t</w:t>
            </w:r>
            <w:r>
              <w:rPr>
                <w:rFonts w:cs="Arial" w:ascii="Arial" w:hAnsi="Arial"/>
                <w:vertAlign w:val="subscript"/>
                <w:lang w:val="en-US"/>
              </w:rPr>
              <w:t>3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/>
            </w:pPr>
            <w:r>
              <w:rPr>
                <w:rFonts w:cs="Arial" w:ascii="Arial" w:hAnsi="Arial"/>
              </w:rPr>
              <w:t>150</w:t>
            </w:r>
            <w:r>
              <w:rPr>
                <w:rFonts w:eastAsia="Symbol" w:cs="Symbol" w:ascii="Symbol" w:hAnsi="Symbol"/>
              </w:rPr>
              <w:t></w:t>
            </w:r>
            <w:r>
              <w:rPr>
                <w:rFonts w:cs="Arial" w:ascii="Arial" w:hAnsi="Arial"/>
              </w:rPr>
              <w:t>5</w:t>
            </w:r>
          </w:p>
        </w:tc>
      </w:tr>
    </w:tbl>
    <w:p>
      <w:pPr>
        <w:pStyle w:val="TextBodyInden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xtBodyIndent"/>
        <w:rPr/>
      </w:pPr>
      <w:r>
        <w:rPr>
          <w:rFonts w:cs="Arial" w:ascii="Arial" w:hAnsi="Arial"/>
        </w:rPr>
        <w:t>Примечание – При периодической поверке допускается использовать температурные точки: (0</w:t>
      </w:r>
      <w:r>
        <w:rPr>
          <w:rFonts w:eastAsia="Symbol" w:cs="Symbol" w:ascii="Symbol" w:hAnsi="Symbol"/>
        </w:rPr>
        <w:t></w:t>
      </w:r>
      <w:r>
        <w:rPr>
          <w:rFonts w:cs="Arial" w:ascii="Arial" w:hAnsi="Arial"/>
        </w:rPr>
        <w:t>5), (50</w:t>
      </w:r>
      <w:r>
        <w:rPr>
          <w:rFonts w:eastAsia="Symbol" w:cs="Symbol" w:ascii="Symbol" w:hAnsi="Symbol"/>
        </w:rPr>
        <w:t></w:t>
      </w:r>
      <w:r>
        <w:rPr>
          <w:rFonts w:cs="Arial" w:ascii="Arial" w:hAnsi="Arial"/>
        </w:rPr>
        <w:t>5) и (100</w:t>
      </w:r>
      <w:r>
        <w:rPr>
          <w:rFonts w:eastAsia="Symbol" w:cs="Symbol" w:ascii="Symbol" w:hAnsi="Symbol"/>
        </w:rPr>
        <w:t></w:t>
      </w:r>
      <w:r>
        <w:rPr>
          <w:rFonts w:cs="Arial" w:ascii="Arial" w:hAnsi="Arial"/>
        </w:rPr>
        <w:t xml:space="preserve">5) </w:t>
      </w:r>
      <w:r>
        <w:rPr>
          <w:rFonts w:cs="Arial" w:ascii="Arial" w:hAnsi="Arial"/>
          <w:vertAlign w:val="superscript"/>
        </w:rPr>
        <w:t>О</w:t>
      </w:r>
      <w:r>
        <w:rPr>
          <w:rFonts w:cs="Arial" w:ascii="Arial" w:hAnsi="Arial"/>
        </w:rPr>
        <w:t>С.</w:t>
      </w:r>
    </w:p>
    <w:p>
      <w:pPr>
        <w:pStyle w:val="TextBodyIndent"/>
        <w:rPr>
          <w:rFonts w:ascii="Arial" w:hAnsi="Arial" w:cs="Arial"/>
          <w:spacing w:val="-6"/>
        </w:rPr>
      </w:pPr>
      <w:r>
        <w:rPr>
          <w:rFonts w:cs="Arial" w:ascii="Arial" w:hAnsi="Arial"/>
          <w:spacing w:val="-6"/>
        </w:rPr>
        <w:t xml:space="preserve">Измерительный ток должен быть не более 3 мА. Рекомендуемый ток 1 мА. </w:t>
      </w:r>
    </w:p>
    <w:p>
      <w:pPr>
        <w:pStyle w:val="TextBodyIndent"/>
        <w:rPr/>
      </w:pPr>
      <w:r>
        <w:rPr>
          <w:rFonts w:cs="Arial" w:ascii="Arial" w:hAnsi="Arial"/>
        </w:rPr>
        <w:t xml:space="preserve">Измерение сопротивления ТСП в термостатах должно выполняться после установления состояния теплового равновесия между ТСП и термостатирующей средой термостата. Поверяемые ТСП и эталонный термометр должны находиться на одинаковой глубине (не менее длины монтажной части ТСП), в металлическом блоке выравнивания температурного поля. Измерение начинают при достижении теплового равновесия ТСП и металла, изменение значения сопротивления в температурном эквиваленте за 5 мин не должно превышать 0,01 </w:t>
      </w:r>
      <w:r>
        <w:rPr>
          <w:rFonts w:cs="Arial" w:ascii="Arial" w:hAnsi="Arial"/>
          <w:vertAlign w:val="superscript"/>
        </w:rPr>
        <w:t>О</w:t>
      </w:r>
      <w:r>
        <w:rPr>
          <w:rFonts w:cs="Arial" w:ascii="Arial" w:hAnsi="Arial"/>
        </w:rPr>
        <w:t>С.</w:t>
      </w:r>
    </w:p>
    <w:p>
      <w:pPr>
        <w:pStyle w:val="TextBodyIndent"/>
        <w:rPr/>
      </w:pPr>
      <w:r>
        <w:rPr>
          <w:rFonts w:cs="Arial" w:ascii="Arial" w:hAnsi="Arial"/>
        </w:rPr>
        <w:t xml:space="preserve">По полученным трем парам значений сопротивление – температура для каждого ТСП комплекта из системы линейных уравнений рассчитывают значения коэффициентов ИСХ – </w:t>
      </w:r>
      <w:r>
        <w:rPr>
          <w:rFonts w:cs="Arial" w:ascii="Arial" w:hAnsi="Arial"/>
          <w:lang w:val="en-US"/>
        </w:rPr>
        <w:t>R</w:t>
      </w:r>
      <w:r>
        <w:rPr>
          <w:rFonts w:cs="Arial" w:ascii="Arial" w:hAnsi="Arial"/>
          <w:vertAlign w:val="subscript"/>
        </w:rPr>
        <w:t>0</w:t>
      </w:r>
      <w:r>
        <w:rPr>
          <w:rFonts w:cs="Arial" w:ascii="Arial" w:hAnsi="Arial"/>
        </w:rPr>
        <w:t xml:space="preserve"> ; </w:t>
      </w:r>
      <w:r>
        <w:rPr>
          <w:rFonts w:cs="Arial" w:ascii="Arial" w:hAnsi="Arial"/>
          <w:lang w:val="en-US"/>
        </w:rPr>
        <w:t>A</w:t>
      </w:r>
      <w:r>
        <w:rPr>
          <w:rFonts w:cs="Arial" w:ascii="Arial" w:hAnsi="Arial"/>
        </w:rPr>
        <w:t xml:space="preserve"> и В.  </w:t>
      </w:r>
    </w:p>
    <w:p>
      <w:pPr>
        <w:pStyle w:val="TextBodyIndent"/>
        <w:tabs>
          <w:tab w:val="clear" w:pos="720"/>
          <w:tab w:val="left" w:pos="2835" w:leader="none"/>
          <w:tab w:val="left" w:pos="8931" w:leader="none"/>
        </w:tabs>
        <w:ind w:hanging="0"/>
        <w:rPr/>
      </w:pPr>
      <w:r>
        <w:rPr>
          <w:rFonts w:cs="Arial" w:ascii="Arial" w:hAnsi="Arial"/>
        </w:rPr>
        <w:tab/>
      </w:r>
      <w:r>
        <w:rPr>
          <w:rFonts w:cs="Arial" w:ascii="Arial" w:hAnsi="Arial"/>
          <w:lang w:val="en-US"/>
        </w:rPr>
        <w:t>R</w:t>
      </w:r>
      <w:r>
        <w:rPr>
          <w:rFonts w:cs="Arial" w:ascii="Arial" w:hAnsi="Arial"/>
          <w:vertAlign w:val="subscript"/>
          <w:lang w:val="en-US"/>
        </w:rPr>
        <w:t>t</w:t>
      </w:r>
      <w:r>
        <w:rPr>
          <w:rFonts w:cs="Arial" w:ascii="Arial" w:hAnsi="Arial"/>
          <w:vertAlign w:val="subscript"/>
        </w:rPr>
        <w:t xml:space="preserve"> </w:t>
      </w:r>
      <w:r>
        <w:rPr>
          <w:rFonts w:cs="Arial" w:ascii="Arial" w:hAnsi="Arial"/>
        </w:rPr>
        <w:t xml:space="preserve">= </w:t>
      </w:r>
      <w:r>
        <w:rPr>
          <w:rFonts w:cs="Arial" w:ascii="Arial" w:hAnsi="Arial"/>
          <w:lang w:val="en-US"/>
        </w:rPr>
        <w:t>R</w:t>
      </w:r>
      <w:r>
        <w:rPr>
          <w:rFonts w:cs="Arial" w:ascii="Arial" w:hAnsi="Arial"/>
          <w:vertAlign w:val="subscript"/>
        </w:rPr>
        <w:t>0</w:t>
      </w:r>
      <w:r>
        <w:rPr>
          <w:rFonts w:cs="Arial" w:ascii="Arial" w:hAnsi="Arial"/>
        </w:rPr>
        <w:t xml:space="preserve"> * (1+ </w:t>
      </w:r>
      <w:r>
        <w:rPr>
          <w:rFonts w:cs="Arial" w:ascii="Arial" w:hAnsi="Arial"/>
          <w:lang w:val="en-US"/>
        </w:rPr>
        <w:t>A</w:t>
      </w:r>
      <w:r>
        <w:rPr>
          <w:rFonts w:cs="Arial" w:ascii="Arial" w:hAnsi="Arial"/>
        </w:rPr>
        <w:t>*</w:t>
      </w:r>
      <w:r>
        <w:rPr>
          <w:rFonts w:cs="Arial" w:ascii="Arial" w:hAnsi="Arial"/>
          <w:lang w:val="en-US"/>
        </w:rPr>
        <w:t>t</w:t>
      </w:r>
      <w:r>
        <w:rPr>
          <w:rFonts w:cs="Arial" w:ascii="Arial" w:hAnsi="Arial"/>
        </w:rPr>
        <w:t xml:space="preserve"> + </w:t>
      </w:r>
      <w:r>
        <w:rPr>
          <w:rFonts w:cs="Arial" w:ascii="Arial" w:hAnsi="Arial"/>
          <w:lang w:val="en-US"/>
        </w:rPr>
        <w:t>B</w:t>
      </w:r>
      <w:r>
        <w:rPr>
          <w:rFonts w:cs="Arial" w:ascii="Arial" w:hAnsi="Arial"/>
        </w:rPr>
        <w:t>*</w:t>
      </w:r>
      <w:r>
        <w:rPr>
          <w:rFonts w:cs="Arial" w:ascii="Arial" w:hAnsi="Arial"/>
          <w:lang w:val="en-US"/>
        </w:rPr>
        <w:t>t</w:t>
      </w:r>
      <w:r>
        <w:rPr>
          <w:rFonts w:cs="Arial" w:ascii="Arial" w:hAnsi="Arial"/>
          <w:vertAlign w:val="superscript"/>
        </w:rPr>
        <w:t>2</w:t>
      </w:r>
      <w:r>
        <w:rPr>
          <w:rFonts w:cs="Arial" w:ascii="Arial" w:hAnsi="Arial"/>
        </w:rPr>
        <w:t>),</w:t>
        <w:tab/>
        <w:t>(1)</w:t>
      </w:r>
    </w:p>
    <w:p>
      <w:pPr>
        <w:pStyle w:val="TextBodyIndent"/>
        <w:tabs>
          <w:tab w:val="clear" w:pos="720"/>
          <w:tab w:val="left" w:pos="2835" w:leader="none"/>
          <w:tab w:val="left" w:pos="7797" w:leader="none"/>
        </w:tabs>
        <w:ind w:firstLine="993"/>
        <w:rPr/>
      </w:pPr>
      <w:r>
        <w:rPr>
          <w:rFonts w:cs="Arial" w:ascii="Arial" w:hAnsi="Arial"/>
        </w:rPr>
        <w:t xml:space="preserve">где </w:t>
      </w:r>
      <w:r>
        <w:rPr>
          <w:rFonts w:cs="Arial" w:ascii="Arial" w:hAnsi="Arial"/>
          <w:lang w:val="en-US"/>
        </w:rPr>
        <w:t>R</w:t>
      </w:r>
      <w:r>
        <w:rPr>
          <w:rFonts w:cs="Arial" w:ascii="Arial" w:hAnsi="Arial"/>
          <w:vertAlign w:val="subscript"/>
          <w:lang w:val="en-US"/>
        </w:rPr>
        <w:t>t</w:t>
      </w:r>
      <w:r>
        <w:rPr>
          <w:rFonts w:cs="Arial" w:ascii="Arial" w:hAnsi="Arial"/>
        </w:rPr>
        <w:t xml:space="preserve"> – сопротивление ТСП при температуре </w:t>
      </w:r>
      <w:r>
        <w:rPr>
          <w:rFonts w:cs="Arial" w:ascii="Arial" w:hAnsi="Arial"/>
          <w:lang w:val="en-US"/>
        </w:rPr>
        <w:t>t</w:t>
      </w:r>
      <w:r>
        <w:rPr>
          <w:rFonts w:cs="Arial" w:ascii="Arial" w:hAnsi="Arial"/>
        </w:rPr>
        <w:t>, Ом.</w:t>
      </w:r>
    </w:p>
    <w:p>
      <w:pPr>
        <w:pStyle w:val="TextBodyIndent"/>
        <w:tabs>
          <w:tab w:val="clear" w:pos="720"/>
          <w:tab w:val="left" w:pos="2835" w:leader="none"/>
          <w:tab w:val="left" w:pos="7797" w:leader="none"/>
        </w:tabs>
        <w:ind w:firstLine="993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mc:AlternateContent>
          <mc:Choice Requires="wpg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column">
                  <wp:posOffset>1022985</wp:posOffset>
                </wp:positionH>
                <wp:positionV relativeFrom="paragraph">
                  <wp:posOffset>48260</wp:posOffset>
                </wp:positionV>
                <wp:extent cx="4298315" cy="64071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7680" cy="640080"/>
                        </a:xfrm>
                      </wpg:grpSpPr>
                      <wps:wsp>
                        <wps:cNvSpPr txBox="1"/>
                        <wps:spPr>
                          <a:xfrm>
                            <a:off x="91440" y="0"/>
                            <a:ext cx="4206240" cy="365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ffffff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R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 xml:space="preserve">t * 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(t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 xml:space="preserve">2 * 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3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per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2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 xml:space="preserve"> – 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2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per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 xml:space="preserve">2 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 xml:space="preserve">* 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3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) – R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2 *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 xml:space="preserve"> (t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1 *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3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per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2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 xml:space="preserve"> – 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1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per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 xml:space="preserve">2 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 xml:space="preserve">* 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3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) + R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 xml:space="preserve">3 * 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(t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 xml:space="preserve">1 * 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2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per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2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 xml:space="preserve"> – 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1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per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2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 xml:space="preserve"> * 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2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91440" y="274320"/>
                            <a:ext cx="4114800" cy="365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ffffff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 xml:space="preserve"> (t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2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*t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3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per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2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 xml:space="preserve"> – 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2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per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 xml:space="preserve">2 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 xml:space="preserve">* 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3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) – (t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 xml:space="preserve">1 * 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3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per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2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 xml:space="preserve"> – 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1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per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2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 xml:space="preserve"> 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 xml:space="preserve">* 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3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) + (t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1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 xml:space="preserve"> 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*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per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 xml:space="preserve"> 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2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per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2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 xml:space="preserve"> –t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1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per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2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 xml:space="preserve"> * 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2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cs="Times New Roman" w:ascii="Times New Roman" w:hAnsi="Times New Roman" w:eastAsia="Times New Roman"/>
                                  <w:color w:val="auto"/>
                                  <w:lang w:bidi="ar-SA"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274320"/>
                            <a:ext cx="420624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80.55pt;margin-top:3.8pt;width:338.4pt;height:50.4pt" coordorigin="1611,76" coordsize="6768,1008"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fillcolor="white" stroked="t" style="position:absolute;left:1755;top:76;width:6623;height:575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0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R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 xml:space="preserve">t * 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(t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 xml:space="preserve">2 * 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3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per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2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 xml:space="preserve"> – 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2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per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 xml:space="preserve">2 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 xml:space="preserve">* 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3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) – R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2 *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 xml:space="preserve"> (t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1 *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3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per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2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 xml:space="preserve"> – 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1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per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 xml:space="preserve">2 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 xml:space="preserve">* 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3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) + R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 xml:space="preserve">3 * 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(t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 xml:space="preserve">1 * 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2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per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2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 xml:space="preserve"> – 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1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per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2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 xml:space="preserve"> * 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2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)</w:t>
                        </w:r>
                      </w:p>
                    </w:txbxContent>
                  </v:textbox>
                  <v:fill o:detectmouseclick="t" type="solid" color2="black"/>
                  <v:stroke color="white" joinstyle="miter" endcap="flat"/>
                  <w10:wrap type="none"/>
                </v:shape>
                <v:shape id="shape_0" fillcolor="white" stroked="t" style="position:absolute;left:1755;top:508;width:6479;height:575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0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 xml:space="preserve"> (t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2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*t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3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per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2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 xml:space="preserve"> – 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2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per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 xml:space="preserve">2 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 xml:space="preserve">* 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3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) – (t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 xml:space="preserve">1 * 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3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per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2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 xml:space="preserve"> – 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1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per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2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 xml:space="preserve"> 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 xml:space="preserve">* 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3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) + (t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1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 xml:space="preserve"> 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*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per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 xml:space="preserve"> 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2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per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2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 xml:space="preserve"> –t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1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per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2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 xml:space="preserve"> * 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2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cs="Times New Roman" w:ascii="Times New Roman" w:hAnsi="Times New Roman" w:eastAsia="Times New Roman"/>
                            <w:color w:val="auto"/>
                            <w:lang w:bidi="ar-SA" w:val="en-US"/>
                          </w:rPr>
                          <w:t>)</w:t>
                        </w:r>
                      </w:p>
                    </w:txbxContent>
                  </v:textbox>
                  <v:fill o:detectmouseclick="t" type="solid" color2="black"/>
                  <v:stroke color="white" joinstyle="miter" endcap="flat"/>
                </v:shape>
                <v:line id="shape_0" from="1611,508" to="8234,508" stroked="t" style="position:absolute">
                  <v:stroke color="black" weight="9360" joinstyle="miter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TextBodyIndent"/>
        <w:tabs>
          <w:tab w:val="clear" w:pos="720"/>
          <w:tab w:val="left" w:pos="2835" w:leader="none"/>
          <w:tab w:val="left" w:pos="8931" w:leader="none"/>
        </w:tabs>
        <w:ind w:firstLine="993"/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  <w:lang w:val="en-US"/>
        </w:rPr>
        <w:t>R</w:t>
      </w:r>
      <w:r>
        <w:rPr>
          <w:rFonts w:cs="Arial" w:ascii="Arial" w:hAnsi="Arial"/>
          <w:vertAlign w:val="subscript"/>
        </w:rPr>
        <w:t>0</w:t>
      </w:r>
      <w:r>
        <w:rPr>
          <w:rFonts w:cs="Arial" w:ascii="Arial" w:hAnsi="Arial"/>
        </w:rPr>
        <w:t xml:space="preserve"> =</w:t>
        <w:tab/>
        <w:tab/>
        <w:t>(2)</w:t>
      </w:r>
    </w:p>
    <w:p>
      <w:pPr>
        <w:pStyle w:val="TextBodyIndent"/>
        <w:tabs>
          <w:tab w:val="clear" w:pos="720"/>
          <w:tab w:val="left" w:pos="2835" w:leader="none"/>
          <w:tab w:val="left" w:pos="8931" w:leader="none"/>
        </w:tabs>
        <w:ind w:firstLine="993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xtBodyIndent"/>
        <w:tabs>
          <w:tab w:val="clear" w:pos="720"/>
          <w:tab w:val="left" w:pos="2835" w:leader="none"/>
          <w:tab w:val="left" w:pos="8931" w:leader="none"/>
        </w:tabs>
        <w:ind w:firstLine="993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mc:AlternateContent>
          <mc:Choice Requires="wpg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1022985</wp:posOffset>
                </wp:positionH>
                <wp:positionV relativeFrom="paragraph">
                  <wp:posOffset>82550</wp:posOffset>
                </wp:positionV>
                <wp:extent cx="4298315" cy="64071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7680" cy="640080"/>
                        </a:xfrm>
                      </wpg:grpSpPr>
                      <wps:wsp>
                        <wps:cNvSpPr txBox="1"/>
                        <wps:spPr>
                          <a:xfrm>
                            <a:off x="91440" y="0"/>
                            <a:ext cx="4206240" cy="365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ffffff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Cs w:val="20"/>
                                  <w:sz w:val="24"/>
                                  <w:rFonts w:eastAsia="Times New Roman" w:cs="Times New Roman" w:ascii="Times New Roman" w:hAnsi="Times New Roman"/>
                                  <w:color w:val="auto"/>
                                  <w:lang w:val="en-US" w:bidi="ar-SA"/>
                                </w:rPr>
                                <w:t>(R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vertAlign w:val="subscript"/>
                                  <w:rFonts w:eastAsia="Times New Roman" w:cs="Times New Roman" w:ascii="Times New Roman" w:hAnsi="Times New Roman"/>
                                  <w:color w:val="auto"/>
                                  <w:lang w:val="en-US" w:bidi="ar-SA"/>
                                </w:rPr>
                                <w:t xml:space="preserve">2 * 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rFonts w:eastAsia="Times New Roman" w:cs="Times New Roman" w:ascii="Times New Roman" w:hAnsi="Times New Roman"/>
                                  <w:color w:val="auto"/>
                                  <w:lang w:val="en-US" w:bidi="ar-SA"/>
                                </w:rPr>
                                <w:t>t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vertAlign w:val="subscript"/>
                                  <w:rFonts w:eastAsia="Times New Roman" w:cs="Times New Roman" w:ascii="Times New Roman" w:hAnsi="Times New Roman"/>
                                  <w:color w:val="auto"/>
                                  <w:lang w:val="en-US" w:bidi="ar-SA"/>
                                </w:rPr>
                                <w:t>3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vertAlign w:val="superscript"/>
                                  <w:rFonts w:eastAsia="Times New Roman" w:cs="Times New Roman" w:ascii="Times New Roman" w:hAnsi="Times New Roman"/>
                                  <w:color w:val="auto"/>
                                  <w:lang w:val="en-US" w:bidi="ar-SA"/>
                                </w:rPr>
                                <w:t>2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rFonts w:eastAsia="Times New Roman" w:cs="Times New Roman" w:ascii="Times New Roman" w:hAnsi="Times New Roman"/>
                                  <w:color w:val="auto"/>
                                  <w:lang w:val="en-US" w:bidi="ar-SA"/>
                                </w:rPr>
                                <w:t xml:space="preserve"> – R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vertAlign w:val="subscript"/>
                                  <w:rFonts w:eastAsia="Times New Roman" w:cs="Times New Roman" w:ascii="Times New Roman" w:hAnsi="Times New Roman"/>
                                  <w:color w:val="auto"/>
                                  <w:lang w:val="en-US" w:bidi="ar-SA"/>
                                </w:rPr>
                                <w:t>3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vertAlign w:val="superscript"/>
                                  <w:rFonts w:eastAsia="Times New Roman" w:cs="Times New Roman" w:ascii="Times New Roman" w:hAnsi="Times New Roman"/>
                                  <w:color w:val="auto"/>
                                  <w:lang w:val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vertAlign w:val="subscript"/>
                                  <w:rFonts w:eastAsia="Times New Roman" w:cs="Times New Roman" w:ascii="Times New Roman" w:hAnsi="Times New Roman"/>
                                  <w:color w:val="auto"/>
                                  <w:lang w:val="en-US" w:bidi="ar-SA"/>
                                </w:rPr>
                                <w:t xml:space="preserve">* 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rFonts w:eastAsia="Times New Roman" w:cs="Times New Roman" w:ascii="Times New Roman" w:hAnsi="Times New Roman"/>
                                  <w:color w:val="auto"/>
                                  <w:lang w:val="en-US" w:bidi="ar-SA"/>
                                </w:rPr>
                                <w:t>t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vertAlign w:val="subscript"/>
                                  <w:rFonts w:eastAsia="Times New Roman" w:cs="Times New Roman" w:ascii="Times New Roman" w:hAnsi="Times New Roman"/>
                                  <w:color w:val="auto"/>
                                  <w:lang w:val="en-US" w:bidi="ar-SA"/>
                                </w:rPr>
                                <w:t>2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vertAlign w:val="superscript"/>
                                  <w:rFonts w:eastAsia="Times New Roman" w:cs="Times New Roman" w:ascii="Times New Roman" w:hAnsi="Times New Roman"/>
                                  <w:color w:val="auto"/>
                                  <w:lang w:val="en-US" w:bidi="ar-SA"/>
                                </w:rPr>
                                <w:t>2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rFonts w:eastAsia="Times New Roman" w:cs="Times New Roman" w:ascii="Times New Roman" w:hAnsi="Times New Roman"/>
                                  <w:color w:val="auto"/>
                                  <w:lang w:val="en-US" w:bidi="ar-SA"/>
                                </w:rPr>
                                <w:t>) – (R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vertAlign w:val="subscript"/>
                                  <w:rFonts w:eastAsia="Times New Roman" w:cs="Times New Roman" w:ascii="Times New Roman" w:hAnsi="Times New Roman"/>
                                  <w:color w:val="auto"/>
                                  <w:lang w:val="en-US" w:bidi="ar-SA"/>
                                </w:rPr>
                                <w:t xml:space="preserve">1  * 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rFonts w:eastAsia="Times New Roman" w:cs="Times New Roman" w:ascii="Times New Roman" w:hAnsi="Times New Roman"/>
                                  <w:color w:val="auto"/>
                                  <w:lang w:val="en-US" w:bidi="ar-SA"/>
                                </w:rPr>
                                <w:t>t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vertAlign w:val="subscript"/>
                                  <w:rFonts w:eastAsia="Times New Roman" w:cs="Times New Roman" w:ascii="Times New Roman" w:hAnsi="Times New Roman"/>
                                  <w:color w:val="auto"/>
                                  <w:lang w:val="en-US" w:bidi="ar-SA"/>
                                </w:rPr>
                                <w:t>3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vertAlign w:val="superscript"/>
                                  <w:rFonts w:eastAsia="Times New Roman" w:cs="Times New Roman" w:ascii="Times New Roman" w:hAnsi="Times New Roman"/>
                                  <w:color w:val="auto"/>
                                  <w:lang w:val="en-US" w:bidi="ar-SA"/>
                                </w:rPr>
                                <w:t>2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rFonts w:eastAsia="Times New Roman" w:cs="Times New Roman" w:ascii="Times New Roman" w:hAnsi="Times New Roman"/>
                                  <w:color w:val="auto"/>
                                  <w:lang w:val="en-US" w:bidi="ar-SA"/>
                                </w:rPr>
                                <w:t xml:space="preserve"> – R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vertAlign w:val="subscript"/>
                                  <w:rFonts w:eastAsia="Times New Roman" w:cs="Times New Roman" w:ascii="Times New Roman" w:hAnsi="Times New Roman"/>
                                  <w:color w:val="auto"/>
                                  <w:lang w:val="en-US" w:bidi="ar-SA"/>
                                </w:rPr>
                                <w:t>3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vertAlign w:val="superscript"/>
                                  <w:rFonts w:eastAsia="Times New Roman" w:cs="Times New Roman" w:ascii="Times New Roman" w:hAnsi="Times New Roman"/>
                                  <w:color w:val="auto"/>
                                  <w:lang w:val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vertAlign w:val="subscript"/>
                                  <w:rFonts w:eastAsia="Times New Roman" w:cs="Times New Roman" w:ascii="Times New Roman" w:hAnsi="Times New Roman"/>
                                  <w:color w:val="auto"/>
                                  <w:lang w:val="en-US" w:bidi="ar-SA"/>
                                </w:rPr>
                                <w:t xml:space="preserve">* 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rFonts w:eastAsia="Times New Roman" w:cs="Times New Roman" w:ascii="Times New Roman" w:hAnsi="Times New Roman"/>
                                  <w:color w:val="auto"/>
                                  <w:lang w:val="en-US" w:bidi="ar-SA"/>
                                </w:rPr>
                                <w:t>t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vertAlign w:val="subscript"/>
                                  <w:rFonts w:eastAsia="Times New Roman" w:cs="Times New Roman" w:ascii="Times New Roman" w:hAnsi="Times New Roman"/>
                                  <w:color w:val="auto"/>
                                  <w:lang w:val="en-US" w:bidi="ar-SA"/>
                                </w:rPr>
                                <w:t>1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vertAlign w:val="superscript"/>
                                  <w:rFonts w:eastAsia="Times New Roman" w:cs="Times New Roman" w:ascii="Times New Roman" w:hAnsi="Times New Roman"/>
                                  <w:color w:val="auto"/>
                                  <w:lang w:val="en-US" w:bidi="ar-SA"/>
                                </w:rPr>
                                <w:t>2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rFonts w:eastAsia="Times New Roman" w:cs="Times New Roman" w:ascii="Times New Roman" w:hAnsi="Times New Roman"/>
                                  <w:color w:val="auto"/>
                                  <w:lang w:val="en-US" w:bidi="ar-SA"/>
                                </w:rPr>
                                <w:t>) + (R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vertAlign w:val="subscript"/>
                                  <w:rFonts w:eastAsia="Times New Roman" w:cs="Times New Roman" w:ascii="Times New Roman" w:hAnsi="Times New Roman"/>
                                  <w:color w:val="auto"/>
                                  <w:lang w:val="en-US" w:bidi="ar-SA"/>
                                </w:rPr>
                                <w:t xml:space="preserve">1 *  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rFonts w:eastAsia="Times New Roman" w:cs="Times New Roman" w:ascii="Times New Roman" w:hAnsi="Times New Roman"/>
                                  <w:color w:val="auto"/>
                                  <w:lang w:val="en-US" w:bidi="ar-SA"/>
                                </w:rPr>
                                <w:t>t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vertAlign w:val="subscript"/>
                                  <w:rFonts w:eastAsia="Times New Roman" w:cs="Times New Roman" w:ascii="Times New Roman" w:hAnsi="Times New Roman"/>
                                  <w:color w:val="auto"/>
                                  <w:lang w:val="en-US" w:bidi="ar-SA"/>
                                </w:rPr>
                                <w:t>2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vertAlign w:val="superscript"/>
                                  <w:rFonts w:eastAsia="Times New Roman" w:cs="Times New Roman" w:ascii="Times New Roman" w:hAnsi="Times New Roman"/>
                                  <w:color w:val="auto"/>
                                  <w:lang w:val="en-US" w:bidi="ar-SA"/>
                                </w:rPr>
                                <w:t>2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rFonts w:eastAsia="Times New Roman" w:cs="Times New Roman" w:ascii="Times New Roman" w:hAnsi="Times New Roman"/>
                                  <w:color w:val="auto"/>
                                  <w:lang w:val="en-US" w:bidi="ar-SA"/>
                                </w:rPr>
                                <w:t xml:space="preserve"> – R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vertAlign w:val="subscript"/>
                                  <w:rFonts w:eastAsia="Times New Roman" w:cs="Times New Roman" w:ascii="Times New Roman" w:hAnsi="Times New Roman"/>
                                  <w:color w:val="auto"/>
                                  <w:lang w:val="en-US" w:bidi="ar-SA"/>
                                </w:rPr>
                                <w:t xml:space="preserve">2 * 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rFonts w:eastAsia="Times New Roman" w:cs="Times New Roman" w:ascii="Times New Roman" w:hAnsi="Times New Roman"/>
                                  <w:color w:val="auto"/>
                                  <w:lang w:val="en-US" w:bidi="ar-SA"/>
                                </w:rPr>
                                <w:t>t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vertAlign w:val="subscript"/>
                                  <w:rFonts w:eastAsia="Times New Roman" w:cs="Times New Roman" w:ascii="Times New Roman" w:hAnsi="Times New Roman"/>
                                  <w:color w:val="auto"/>
                                  <w:lang w:val="en-US" w:bidi="ar-SA"/>
                                </w:rPr>
                                <w:t>1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vertAlign w:val="superscript"/>
                                  <w:rFonts w:eastAsia="Times New Roman" w:cs="Times New Roman" w:ascii="Times New Roman" w:hAnsi="Times New Roman"/>
                                  <w:color w:val="auto"/>
                                  <w:lang w:val="en-US" w:bidi="ar-SA"/>
                                </w:rPr>
                                <w:t>2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rFonts w:eastAsia="Times New Roman" w:cs="Times New Roman" w:ascii="Times New Roman" w:hAnsi="Times New Roman"/>
                                  <w:color w:val="auto"/>
                                  <w:lang w:val="en-US" w:bidi="ar-SA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91440" y="274320"/>
                            <a:ext cx="4114800" cy="365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ffffff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 xml:space="preserve"> R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 xml:space="preserve">1 * 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(t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2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*t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3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per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2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 xml:space="preserve"> – 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2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per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 xml:space="preserve">2 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 xml:space="preserve">* 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3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) – R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 xml:space="preserve">2 * 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(t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 xml:space="preserve">1 * 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3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per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2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 xml:space="preserve"> – 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1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per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2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 xml:space="preserve">* 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3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) + R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 xml:space="preserve">3 * 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(t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1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*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per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2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per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2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 xml:space="preserve"> –t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1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per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2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 xml:space="preserve"> * 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2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274320"/>
                            <a:ext cx="420624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80.55pt;margin-top:6.5pt;width:338.4pt;height:50.4pt" coordorigin="1611,130" coordsize="6768,1008">
                <v:shape id="shape_0" fillcolor="white" stroked="t" style="position:absolute;left:1755;top:130;width:6623;height:575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Cs w:val="20"/>
                            <w:sz w:val="24"/>
                            <w:rFonts w:eastAsia="Times New Roman" w:cs="Times New Roman" w:ascii="Times New Roman" w:hAnsi="Times New Roman"/>
                            <w:color w:val="auto"/>
                            <w:lang w:val="en-US" w:bidi="ar-SA"/>
                          </w:rPr>
                          <w:t>(R</w:t>
                        </w:r>
                        <w:r>
                          <w:rPr>
                            <w:kern w:val="2"/>
                            <w:szCs w:val="20"/>
                            <w:sz w:val="24"/>
                            <w:vertAlign w:val="subscript"/>
                            <w:rFonts w:eastAsia="Times New Roman" w:cs="Times New Roman" w:ascii="Times New Roman" w:hAnsi="Times New Roman"/>
                            <w:color w:val="auto"/>
                            <w:lang w:val="en-US" w:bidi="ar-SA"/>
                          </w:rPr>
                          <w:t xml:space="preserve">2 * </w:t>
                        </w:r>
                        <w:r>
                          <w:rPr>
                            <w:kern w:val="2"/>
                            <w:szCs w:val="20"/>
                            <w:sz w:val="24"/>
                            <w:rFonts w:eastAsia="Times New Roman" w:cs="Times New Roman" w:ascii="Times New Roman" w:hAnsi="Times New Roman"/>
                            <w:color w:val="auto"/>
                            <w:lang w:val="en-US" w:bidi="ar-SA"/>
                          </w:rPr>
                          <w:t>t</w:t>
                        </w:r>
                        <w:r>
                          <w:rPr>
                            <w:kern w:val="2"/>
                            <w:szCs w:val="20"/>
                            <w:sz w:val="24"/>
                            <w:vertAlign w:val="subscript"/>
                            <w:rFonts w:eastAsia="Times New Roman" w:cs="Times New Roman" w:ascii="Times New Roman" w:hAnsi="Times New Roman"/>
                            <w:color w:val="auto"/>
                            <w:lang w:val="en-US" w:bidi="ar-SA"/>
                          </w:rPr>
                          <w:t>3</w:t>
                        </w:r>
                        <w:r>
                          <w:rPr>
                            <w:kern w:val="2"/>
                            <w:szCs w:val="20"/>
                            <w:sz w:val="24"/>
                            <w:vertAlign w:val="superscript"/>
                            <w:rFonts w:eastAsia="Times New Roman" w:cs="Times New Roman" w:ascii="Times New Roman" w:hAnsi="Times New Roman"/>
                            <w:color w:val="auto"/>
                            <w:lang w:val="en-US" w:bidi="ar-SA"/>
                          </w:rPr>
                          <w:t>2</w:t>
                        </w:r>
                        <w:r>
                          <w:rPr>
                            <w:kern w:val="2"/>
                            <w:szCs w:val="20"/>
                            <w:sz w:val="24"/>
                            <w:rFonts w:eastAsia="Times New Roman" w:cs="Times New Roman" w:ascii="Times New Roman" w:hAnsi="Times New Roman"/>
                            <w:color w:val="auto"/>
                            <w:lang w:val="en-US" w:bidi="ar-SA"/>
                          </w:rPr>
                          <w:t xml:space="preserve"> – R</w:t>
                        </w:r>
                        <w:r>
                          <w:rPr>
                            <w:kern w:val="2"/>
                            <w:szCs w:val="20"/>
                            <w:sz w:val="24"/>
                            <w:vertAlign w:val="subscript"/>
                            <w:rFonts w:eastAsia="Times New Roman" w:cs="Times New Roman" w:ascii="Times New Roman" w:hAnsi="Times New Roman"/>
                            <w:color w:val="auto"/>
                            <w:lang w:val="en-US" w:bidi="ar-SA"/>
                          </w:rPr>
                          <w:t>3</w:t>
                        </w:r>
                        <w:r>
                          <w:rPr>
                            <w:kern w:val="2"/>
                            <w:szCs w:val="20"/>
                            <w:sz w:val="24"/>
                            <w:vertAlign w:val="superscript"/>
                            <w:rFonts w:eastAsia="Times New Roman" w:cs="Times New Roman" w:ascii="Times New Roman" w:hAnsi="Times New Roman"/>
                            <w:color w:val="auto"/>
                            <w:lang w:val="en-US" w:bidi="ar-SA"/>
                          </w:rPr>
                          <w:t xml:space="preserve"> </w:t>
                        </w:r>
                        <w:r>
                          <w:rPr>
                            <w:kern w:val="2"/>
                            <w:szCs w:val="20"/>
                            <w:sz w:val="24"/>
                            <w:vertAlign w:val="subscript"/>
                            <w:rFonts w:eastAsia="Times New Roman" w:cs="Times New Roman" w:ascii="Times New Roman" w:hAnsi="Times New Roman"/>
                            <w:color w:val="auto"/>
                            <w:lang w:val="en-US" w:bidi="ar-SA"/>
                          </w:rPr>
                          <w:t xml:space="preserve">* </w:t>
                        </w:r>
                        <w:r>
                          <w:rPr>
                            <w:kern w:val="2"/>
                            <w:szCs w:val="20"/>
                            <w:sz w:val="24"/>
                            <w:rFonts w:eastAsia="Times New Roman" w:cs="Times New Roman" w:ascii="Times New Roman" w:hAnsi="Times New Roman"/>
                            <w:color w:val="auto"/>
                            <w:lang w:val="en-US" w:bidi="ar-SA"/>
                          </w:rPr>
                          <w:t>t</w:t>
                        </w:r>
                        <w:r>
                          <w:rPr>
                            <w:kern w:val="2"/>
                            <w:szCs w:val="20"/>
                            <w:sz w:val="24"/>
                            <w:vertAlign w:val="subscript"/>
                            <w:rFonts w:eastAsia="Times New Roman" w:cs="Times New Roman" w:ascii="Times New Roman" w:hAnsi="Times New Roman"/>
                            <w:color w:val="auto"/>
                            <w:lang w:val="en-US" w:bidi="ar-SA"/>
                          </w:rPr>
                          <w:t>2</w:t>
                        </w:r>
                        <w:r>
                          <w:rPr>
                            <w:kern w:val="2"/>
                            <w:szCs w:val="20"/>
                            <w:sz w:val="24"/>
                            <w:vertAlign w:val="superscript"/>
                            <w:rFonts w:eastAsia="Times New Roman" w:cs="Times New Roman" w:ascii="Times New Roman" w:hAnsi="Times New Roman"/>
                            <w:color w:val="auto"/>
                            <w:lang w:val="en-US" w:bidi="ar-SA"/>
                          </w:rPr>
                          <w:t>2</w:t>
                        </w:r>
                        <w:r>
                          <w:rPr>
                            <w:kern w:val="2"/>
                            <w:szCs w:val="20"/>
                            <w:sz w:val="24"/>
                            <w:rFonts w:eastAsia="Times New Roman" w:cs="Times New Roman" w:ascii="Times New Roman" w:hAnsi="Times New Roman"/>
                            <w:color w:val="auto"/>
                            <w:lang w:val="en-US" w:bidi="ar-SA"/>
                          </w:rPr>
                          <w:t>) – (R</w:t>
                        </w:r>
                        <w:r>
                          <w:rPr>
                            <w:kern w:val="2"/>
                            <w:szCs w:val="20"/>
                            <w:sz w:val="24"/>
                            <w:vertAlign w:val="subscript"/>
                            <w:rFonts w:eastAsia="Times New Roman" w:cs="Times New Roman" w:ascii="Times New Roman" w:hAnsi="Times New Roman"/>
                            <w:color w:val="auto"/>
                            <w:lang w:val="en-US" w:bidi="ar-SA"/>
                          </w:rPr>
                          <w:t xml:space="preserve">1  * </w:t>
                        </w:r>
                        <w:r>
                          <w:rPr>
                            <w:kern w:val="2"/>
                            <w:szCs w:val="20"/>
                            <w:sz w:val="24"/>
                            <w:rFonts w:eastAsia="Times New Roman" w:cs="Times New Roman" w:ascii="Times New Roman" w:hAnsi="Times New Roman"/>
                            <w:color w:val="auto"/>
                            <w:lang w:val="en-US" w:bidi="ar-SA"/>
                          </w:rPr>
                          <w:t>t</w:t>
                        </w:r>
                        <w:r>
                          <w:rPr>
                            <w:kern w:val="2"/>
                            <w:szCs w:val="20"/>
                            <w:sz w:val="24"/>
                            <w:vertAlign w:val="subscript"/>
                            <w:rFonts w:eastAsia="Times New Roman" w:cs="Times New Roman" w:ascii="Times New Roman" w:hAnsi="Times New Roman"/>
                            <w:color w:val="auto"/>
                            <w:lang w:val="en-US" w:bidi="ar-SA"/>
                          </w:rPr>
                          <w:t>3</w:t>
                        </w:r>
                        <w:r>
                          <w:rPr>
                            <w:kern w:val="2"/>
                            <w:szCs w:val="20"/>
                            <w:sz w:val="24"/>
                            <w:vertAlign w:val="superscript"/>
                            <w:rFonts w:eastAsia="Times New Roman" w:cs="Times New Roman" w:ascii="Times New Roman" w:hAnsi="Times New Roman"/>
                            <w:color w:val="auto"/>
                            <w:lang w:val="en-US" w:bidi="ar-SA"/>
                          </w:rPr>
                          <w:t>2</w:t>
                        </w:r>
                        <w:r>
                          <w:rPr>
                            <w:kern w:val="2"/>
                            <w:szCs w:val="20"/>
                            <w:sz w:val="24"/>
                            <w:rFonts w:eastAsia="Times New Roman" w:cs="Times New Roman" w:ascii="Times New Roman" w:hAnsi="Times New Roman"/>
                            <w:color w:val="auto"/>
                            <w:lang w:val="en-US" w:bidi="ar-SA"/>
                          </w:rPr>
                          <w:t xml:space="preserve"> – R</w:t>
                        </w:r>
                        <w:r>
                          <w:rPr>
                            <w:kern w:val="2"/>
                            <w:szCs w:val="20"/>
                            <w:sz w:val="24"/>
                            <w:vertAlign w:val="subscript"/>
                            <w:rFonts w:eastAsia="Times New Roman" w:cs="Times New Roman" w:ascii="Times New Roman" w:hAnsi="Times New Roman"/>
                            <w:color w:val="auto"/>
                            <w:lang w:val="en-US" w:bidi="ar-SA"/>
                          </w:rPr>
                          <w:t>3</w:t>
                        </w:r>
                        <w:r>
                          <w:rPr>
                            <w:kern w:val="2"/>
                            <w:szCs w:val="20"/>
                            <w:sz w:val="24"/>
                            <w:vertAlign w:val="superscript"/>
                            <w:rFonts w:eastAsia="Times New Roman" w:cs="Times New Roman" w:ascii="Times New Roman" w:hAnsi="Times New Roman"/>
                            <w:color w:val="auto"/>
                            <w:lang w:val="en-US" w:bidi="ar-SA"/>
                          </w:rPr>
                          <w:t xml:space="preserve"> </w:t>
                        </w:r>
                        <w:r>
                          <w:rPr>
                            <w:kern w:val="2"/>
                            <w:szCs w:val="20"/>
                            <w:sz w:val="24"/>
                            <w:vertAlign w:val="subscript"/>
                            <w:rFonts w:eastAsia="Times New Roman" w:cs="Times New Roman" w:ascii="Times New Roman" w:hAnsi="Times New Roman"/>
                            <w:color w:val="auto"/>
                            <w:lang w:val="en-US" w:bidi="ar-SA"/>
                          </w:rPr>
                          <w:t xml:space="preserve">* </w:t>
                        </w:r>
                        <w:r>
                          <w:rPr>
                            <w:kern w:val="2"/>
                            <w:szCs w:val="20"/>
                            <w:sz w:val="24"/>
                            <w:rFonts w:eastAsia="Times New Roman" w:cs="Times New Roman" w:ascii="Times New Roman" w:hAnsi="Times New Roman"/>
                            <w:color w:val="auto"/>
                            <w:lang w:val="en-US" w:bidi="ar-SA"/>
                          </w:rPr>
                          <w:t>t</w:t>
                        </w:r>
                        <w:r>
                          <w:rPr>
                            <w:kern w:val="2"/>
                            <w:szCs w:val="20"/>
                            <w:sz w:val="24"/>
                            <w:vertAlign w:val="subscript"/>
                            <w:rFonts w:eastAsia="Times New Roman" w:cs="Times New Roman" w:ascii="Times New Roman" w:hAnsi="Times New Roman"/>
                            <w:color w:val="auto"/>
                            <w:lang w:val="en-US" w:bidi="ar-SA"/>
                          </w:rPr>
                          <w:t>1</w:t>
                        </w:r>
                        <w:r>
                          <w:rPr>
                            <w:kern w:val="2"/>
                            <w:szCs w:val="20"/>
                            <w:sz w:val="24"/>
                            <w:vertAlign w:val="superscript"/>
                            <w:rFonts w:eastAsia="Times New Roman" w:cs="Times New Roman" w:ascii="Times New Roman" w:hAnsi="Times New Roman"/>
                            <w:color w:val="auto"/>
                            <w:lang w:val="en-US" w:bidi="ar-SA"/>
                          </w:rPr>
                          <w:t>2</w:t>
                        </w:r>
                        <w:r>
                          <w:rPr>
                            <w:kern w:val="2"/>
                            <w:szCs w:val="20"/>
                            <w:sz w:val="24"/>
                            <w:rFonts w:eastAsia="Times New Roman" w:cs="Times New Roman" w:ascii="Times New Roman" w:hAnsi="Times New Roman"/>
                            <w:color w:val="auto"/>
                            <w:lang w:val="en-US" w:bidi="ar-SA"/>
                          </w:rPr>
                          <w:t>) + (R</w:t>
                        </w:r>
                        <w:r>
                          <w:rPr>
                            <w:kern w:val="2"/>
                            <w:szCs w:val="20"/>
                            <w:sz w:val="24"/>
                            <w:vertAlign w:val="subscript"/>
                            <w:rFonts w:eastAsia="Times New Roman" w:cs="Times New Roman" w:ascii="Times New Roman" w:hAnsi="Times New Roman"/>
                            <w:color w:val="auto"/>
                            <w:lang w:val="en-US" w:bidi="ar-SA"/>
                          </w:rPr>
                          <w:t xml:space="preserve">1 *  </w:t>
                        </w:r>
                        <w:r>
                          <w:rPr>
                            <w:kern w:val="2"/>
                            <w:szCs w:val="20"/>
                            <w:sz w:val="24"/>
                            <w:rFonts w:eastAsia="Times New Roman" w:cs="Times New Roman" w:ascii="Times New Roman" w:hAnsi="Times New Roman"/>
                            <w:color w:val="auto"/>
                            <w:lang w:val="en-US" w:bidi="ar-SA"/>
                          </w:rPr>
                          <w:t>t</w:t>
                        </w:r>
                        <w:r>
                          <w:rPr>
                            <w:kern w:val="2"/>
                            <w:szCs w:val="20"/>
                            <w:sz w:val="24"/>
                            <w:vertAlign w:val="subscript"/>
                            <w:rFonts w:eastAsia="Times New Roman" w:cs="Times New Roman" w:ascii="Times New Roman" w:hAnsi="Times New Roman"/>
                            <w:color w:val="auto"/>
                            <w:lang w:val="en-US" w:bidi="ar-SA"/>
                          </w:rPr>
                          <w:t>2</w:t>
                        </w:r>
                        <w:r>
                          <w:rPr>
                            <w:kern w:val="2"/>
                            <w:szCs w:val="20"/>
                            <w:sz w:val="24"/>
                            <w:vertAlign w:val="superscript"/>
                            <w:rFonts w:eastAsia="Times New Roman" w:cs="Times New Roman" w:ascii="Times New Roman" w:hAnsi="Times New Roman"/>
                            <w:color w:val="auto"/>
                            <w:lang w:val="en-US" w:bidi="ar-SA"/>
                          </w:rPr>
                          <w:t>2</w:t>
                        </w:r>
                        <w:r>
                          <w:rPr>
                            <w:kern w:val="2"/>
                            <w:szCs w:val="20"/>
                            <w:sz w:val="24"/>
                            <w:rFonts w:eastAsia="Times New Roman" w:cs="Times New Roman" w:ascii="Times New Roman" w:hAnsi="Times New Roman"/>
                            <w:color w:val="auto"/>
                            <w:lang w:val="en-US" w:bidi="ar-SA"/>
                          </w:rPr>
                          <w:t xml:space="preserve"> – R</w:t>
                        </w:r>
                        <w:r>
                          <w:rPr>
                            <w:kern w:val="2"/>
                            <w:szCs w:val="20"/>
                            <w:sz w:val="24"/>
                            <w:vertAlign w:val="subscript"/>
                            <w:rFonts w:eastAsia="Times New Roman" w:cs="Times New Roman" w:ascii="Times New Roman" w:hAnsi="Times New Roman"/>
                            <w:color w:val="auto"/>
                            <w:lang w:val="en-US" w:bidi="ar-SA"/>
                          </w:rPr>
                          <w:t xml:space="preserve">2 * </w:t>
                        </w:r>
                        <w:r>
                          <w:rPr>
                            <w:kern w:val="2"/>
                            <w:szCs w:val="20"/>
                            <w:sz w:val="24"/>
                            <w:rFonts w:eastAsia="Times New Roman" w:cs="Times New Roman" w:ascii="Times New Roman" w:hAnsi="Times New Roman"/>
                            <w:color w:val="auto"/>
                            <w:lang w:val="en-US" w:bidi="ar-SA"/>
                          </w:rPr>
                          <w:t>t</w:t>
                        </w:r>
                        <w:r>
                          <w:rPr>
                            <w:kern w:val="2"/>
                            <w:szCs w:val="20"/>
                            <w:sz w:val="24"/>
                            <w:vertAlign w:val="subscript"/>
                            <w:rFonts w:eastAsia="Times New Roman" w:cs="Times New Roman" w:ascii="Times New Roman" w:hAnsi="Times New Roman"/>
                            <w:color w:val="auto"/>
                            <w:lang w:val="en-US" w:bidi="ar-SA"/>
                          </w:rPr>
                          <w:t>1</w:t>
                        </w:r>
                        <w:r>
                          <w:rPr>
                            <w:kern w:val="2"/>
                            <w:szCs w:val="20"/>
                            <w:sz w:val="24"/>
                            <w:vertAlign w:val="superscript"/>
                            <w:rFonts w:eastAsia="Times New Roman" w:cs="Times New Roman" w:ascii="Times New Roman" w:hAnsi="Times New Roman"/>
                            <w:color w:val="auto"/>
                            <w:lang w:val="en-US" w:bidi="ar-SA"/>
                          </w:rPr>
                          <w:t>2</w:t>
                        </w:r>
                        <w:r>
                          <w:rPr>
                            <w:kern w:val="2"/>
                            <w:szCs w:val="20"/>
                            <w:sz w:val="24"/>
                            <w:rFonts w:eastAsia="Times New Roman" w:cs="Times New Roman" w:ascii="Times New Roman" w:hAnsi="Times New Roman"/>
                            <w:color w:val="auto"/>
                            <w:lang w:val="en-US" w:bidi="ar-SA"/>
                          </w:rPr>
                          <w:t>)</w:t>
                        </w:r>
                      </w:p>
                    </w:txbxContent>
                  </v:textbox>
                  <v:fill o:detectmouseclick="t" type="solid" color2="black"/>
                  <v:stroke color="white" joinstyle="miter" endcap="flat"/>
                  <w10:wrap type="none"/>
                </v:shape>
                <v:shape id="shape_0" fillcolor="white" stroked="t" style="position:absolute;left:1755;top:562;width:6479;height:575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0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 xml:space="preserve"> R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 xml:space="preserve">1 * 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(t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2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*t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3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per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2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 xml:space="preserve"> – 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2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per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 xml:space="preserve">2 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 xml:space="preserve">* 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3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) – R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 xml:space="preserve">2 * 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(t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 xml:space="preserve">1 * 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3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per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2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 xml:space="preserve"> – 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1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per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2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 xml:space="preserve"> 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 xml:space="preserve">* 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3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) + R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 xml:space="preserve">3 * 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(t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1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 xml:space="preserve"> 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*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per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 xml:space="preserve"> 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2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per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2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 xml:space="preserve"> –t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1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per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2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 xml:space="preserve"> * 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2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)</w:t>
                        </w:r>
                      </w:p>
                    </w:txbxContent>
                  </v:textbox>
                  <v:fill o:detectmouseclick="t" type="solid" color2="black"/>
                  <v:stroke color="white" joinstyle="miter" endcap="flat"/>
                </v:shape>
                <v:line id="shape_0" from="1611,562" to="8234,562" stroked="t" style="position:absolute">
                  <v:stroke color="black" weight="9360" joinstyle="miter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TextBodyIndent"/>
        <w:tabs>
          <w:tab w:val="clear" w:pos="720"/>
          <w:tab w:val="left" w:pos="2835" w:leader="none"/>
          <w:tab w:val="left" w:pos="8931" w:leader="none"/>
        </w:tabs>
        <w:ind w:firstLine="993"/>
        <w:rPr/>
      </w:pPr>
      <w:r>
        <w:rPr>
          <w:rFonts w:cs="Arial" w:ascii="Arial" w:hAnsi="Arial"/>
          <w:lang w:val="en-US"/>
        </w:rPr>
        <w:t>A</w:t>
      </w:r>
      <w:r>
        <w:rPr>
          <w:rFonts w:cs="Arial" w:ascii="Arial" w:hAnsi="Arial"/>
        </w:rPr>
        <w:t xml:space="preserve">  = </w:t>
        <w:tab/>
        <w:tab/>
        <w:t>(3)</w:t>
      </w:r>
    </w:p>
    <w:p>
      <w:pPr>
        <w:pStyle w:val="TextBodyIndent"/>
        <w:tabs>
          <w:tab w:val="clear" w:pos="720"/>
          <w:tab w:val="left" w:pos="2835" w:leader="none"/>
          <w:tab w:val="left" w:pos="7797" w:leader="none"/>
        </w:tabs>
        <w:ind w:firstLine="993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xtBodyIndent"/>
        <w:tabs>
          <w:tab w:val="clear" w:pos="720"/>
          <w:tab w:val="left" w:pos="2835" w:leader="none"/>
          <w:tab w:val="left" w:pos="8931" w:leader="none"/>
        </w:tabs>
        <w:ind w:firstLine="993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mc:AlternateContent>
          <mc:Choice Requires="wpg">
            <w:drawing>
              <wp:anchor behindDoc="0" distT="0" distB="0" distL="114935" distR="114935" simplePos="0" locked="0" layoutInCell="0" allowOverlap="1" relativeHeight="7">
                <wp:simplePos x="0" y="0"/>
                <wp:positionH relativeFrom="column">
                  <wp:posOffset>1022985</wp:posOffset>
                </wp:positionH>
                <wp:positionV relativeFrom="paragraph">
                  <wp:posOffset>82550</wp:posOffset>
                </wp:positionV>
                <wp:extent cx="4298315" cy="64071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7680" cy="640080"/>
                        </a:xfrm>
                      </wpg:grpSpPr>
                      <wps:wsp>
                        <wps:cNvSpPr txBox="1"/>
                        <wps:spPr>
                          <a:xfrm>
                            <a:off x="91440" y="0"/>
                            <a:ext cx="4206240" cy="365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ffffff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Cs w:val="20"/>
                                  <w:sz w:val="24"/>
                                  <w:rFonts w:cs="Times New Roman" w:ascii="Times New Roman" w:hAnsi="Times New Roman" w:eastAsia="Times New Roman"/>
                                  <w:color w:val="auto"/>
                                  <w:lang w:val="en-US" w:bidi="ar-SA"/>
                                </w:rPr>
                                <w:t>(t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val="en-US" w:bidi="ar-SA"/>
                                </w:rPr>
                                <w:t xml:space="preserve">2 * 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rFonts w:cs="Times New Roman" w:ascii="Times New Roman" w:hAnsi="Times New Roman" w:eastAsia="Times New Roman"/>
                                  <w:color w:val="auto"/>
                                  <w:lang w:val="en-US" w:bidi="ar-SA"/>
                                </w:rPr>
                                <w:t>R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val="en-US" w:bidi="ar-SA"/>
                                </w:rPr>
                                <w:t>3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rFonts w:cs="Times New Roman" w:ascii="Times New Roman" w:hAnsi="Times New Roman" w:eastAsia="Times New Roman"/>
                                  <w:color w:val="auto"/>
                                  <w:lang w:val="en-US" w:bidi="ar-SA"/>
                                </w:rPr>
                                <w:t xml:space="preserve"> – t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val="en-US" w:bidi="ar-SA"/>
                                </w:rPr>
                                <w:t xml:space="preserve">3 * 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rFonts w:cs="Times New Roman" w:ascii="Times New Roman" w:hAnsi="Times New Roman" w:eastAsia="Times New Roman"/>
                                  <w:color w:val="auto"/>
                                  <w:lang w:val="en-US" w:bidi="ar-SA"/>
                                </w:rPr>
                                <w:t>R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val="en-US" w:bidi="ar-SA"/>
                                </w:rPr>
                                <w:t>2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vertAlign w:val="superscript"/>
                                  <w:rFonts w:cs="Times New Roman" w:ascii="Times New Roman" w:hAnsi="Times New Roman" w:eastAsia="Times New Roman"/>
                                  <w:color w:val="auto"/>
                                  <w:lang w:val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rFonts w:cs="Times New Roman" w:ascii="Times New Roman" w:hAnsi="Times New Roman" w:eastAsia="Times New Roman"/>
                                  <w:color w:val="auto"/>
                                  <w:lang w:val="en-US" w:bidi="ar-SA"/>
                                </w:rPr>
                                <w:t>) – (t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val="en-US" w:bidi="ar-SA"/>
                                </w:rPr>
                                <w:t xml:space="preserve">1 * 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rFonts w:cs="Times New Roman" w:ascii="Times New Roman" w:hAnsi="Times New Roman" w:eastAsia="Times New Roman"/>
                                  <w:color w:val="auto"/>
                                  <w:lang w:val="en-US" w:bidi="ar-SA"/>
                                </w:rPr>
                                <w:t>R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val="en-US" w:bidi="ar-SA"/>
                                </w:rPr>
                                <w:t>3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rFonts w:cs="Times New Roman" w:ascii="Times New Roman" w:hAnsi="Times New Roman" w:eastAsia="Times New Roman"/>
                                  <w:color w:val="auto"/>
                                  <w:lang w:val="en-US" w:bidi="ar-SA"/>
                                </w:rPr>
                                <w:t xml:space="preserve"> – t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val="en-US" w:bidi="ar-SA"/>
                                </w:rPr>
                                <w:t xml:space="preserve">3 * 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rFonts w:cs="Times New Roman" w:ascii="Times New Roman" w:hAnsi="Times New Roman" w:eastAsia="Times New Roman"/>
                                  <w:color w:val="auto"/>
                                  <w:lang w:val="en-US" w:bidi="ar-SA"/>
                                </w:rPr>
                                <w:t>R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val="en-US" w:bidi="ar-SA"/>
                                </w:rPr>
                                <w:t>1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rFonts w:cs="Times New Roman" w:ascii="Times New Roman" w:hAnsi="Times New Roman" w:eastAsia="Times New Roman"/>
                                  <w:color w:val="auto"/>
                                  <w:lang w:val="en-US" w:bidi="ar-SA"/>
                                </w:rPr>
                                <w:t>) + (t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val="en-US" w:bidi="ar-SA"/>
                                </w:rPr>
                                <w:t xml:space="preserve">1 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rFonts w:cs="Times New Roman" w:ascii="Times New Roman" w:hAnsi="Times New Roman" w:eastAsia="Times New Roman"/>
                                  <w:color w:val="auto"/>
                                  <w:lang w:val="en-US" w:bidi="ar-SA"/>
                                </w:rPr>
                                <w:t>* R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val="en-US" w:bidi="ar-SA"/>
                                </w:rPr>
                                <w:t xml:space="preserve">2 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rFonts w:cs="Times New Roman" w:ascii="Times New Roman" w:hAnsi="Times New Roman" w:eastAsia="Times New Roman"/>
                                  <w:color w:val="auto"/>
                                  <w:lang w:val="en-US" w:bidi="ar-SA"/>
                                </w:rPr>
                                <w:t>– t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val="en-US" w:bidi="ar-SA"/>
                                </w:rPr>
                                <w:t xml:space="preserve">2 * 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rFonts w:cs="Times New Roman" w:ascii="Times New Roman" w:hAnsi="Times New Roman" w:eastAsia="Times New Roman"/>
                                  <w:color w:val="auto"/>
                                  <w:lang w:val="en-US" w:bidi="ar-SA"/>
                                </w:rPr>
                                <w:t>R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vertAlign w:val="subscript"/>
                                  <w:rFonts w:cs="Times New Roman" w:ascii="Times New Roman" w:hAnsi="Times New Roman" w:eastAsia="Times New Roman"/>
                                  <w:color w:val="auto"/>
                                  <w:lang w:val="en-US" w:bidi="ar-SA"/>
                                </w:rPr>
                                <w:t>1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rFonts w:cs="Times New Roman" w:ascii="Times New Roman" w:hAnsi="Times New Roman" w:eastAsia="Times New Roman"/>
                                  <w:color w:val="auto"/>
                                  <w:lang w:val="en-US" w:bidi="ar-SA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91440" y="274320"/>
                            <a:ext cx="4114800" cy="365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ffffff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 xml:space="preserve"> R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 xml:space="preserve">1 * 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(t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2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*t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3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per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2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 xml:space="preserve"> – 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2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per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 xml:space="preserve">2 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 xml:space="preserve">* 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3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) – R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 xml:space="preserve">2 * 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(t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 xml:space="preserve">1 * 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3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per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2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 xml:space="preserve"> – 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1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per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2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 xml:space="preserve">* 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3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) + R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 xml:space="preserve">3 * 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(t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1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*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per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2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per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2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 xml:space="preserve"> –t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1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per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2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 xml:space="preserve"> * 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t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vertAlign w:val="subscript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2</w:t>
                              </w: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eastAsia="Times New Roman" w:ascii="Times New Roman" w:hAnsi="Times New Roman" w:cs="Times New Roman"/>
                                  <w:color w:val="auto"/>
                                  <w:lang w:val="en-US" w:bidi="ar-SA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274320"/>
                            <a:ext cx="420624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80.55pt;margin-top:6.5pt;width:338.4pt;height:50.4pt" coordorigin="1611,130" coordsize="6768,1008">
                <v:shape id="shape_0" fillcolor="white" stroked="t" style="position:absolute;left:1755;top:130;width:6623;height:575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Cs w:val="20"/>
                            <w:sz w:val="24"/>
                            <w:rFonts w:cs="Times New Roman" w:ascii="Times New Roman" w:hAnsi="Times New Roman" w:eastAsia="Times New Roman"/>
                            <w:color w:val="auto"/>
                            <w:lang w:val="en-US" w:bidi="ar-SA"/>
                          </w:rPr>
                          <w:t>(t</w:t>
                        </w:r>
                        <w:r>
                          <w:rPr>
                            <w:kern w:val="2"/>
                            <w:szCs w:val="20"/>
                            <w:sz w:val="24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val="en-US" w:bidi="ar-SA"/>
                          </w:rPr>
                          <w:t xml:space="preserve">2 * </w:t>
                        </w:r>
                        <w:r>
                          <w:rPr>
                            <w:kern w:val="2"/>
                            <w:szCs w:val="20"/>
                            <w:sz w:val="24"/>
                            <w:rFonts w:cs="Times New Roman" w:ascii="Times New Roman" w:hAnsi="Times New Roman" w:eastAsia="Times New Roman"/>
                            <w:color w:val="auto"/>
                            <w:lang w:val="en-US" w:bidi="ar-SA"/>
                          </w:rPr>
                          <w:t>R</w:t>
                        </w:r>
                        <w:r>
                          <w:rPr>
                            <w:kern w:val="2"/>
                            <w:szCs w:val="20"/>
                            <w:sz w:val="24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val="en-US" w:bidi="ar-SA"/>
                          </w:rPr>
                          <w:t>3</w:t>
                        </w:r>
                        <w:r>
                          <w:rPr>
                            <w:kern w:val="2"/>
                            <w:szCs w:val="20"/>
                            <w:sz w:val="24"/>
                            <w:rFonts w:cs="Times New Roman" w:ascii="Times New Roman" w:hAnsi="Times New Roman" w:eastAsia="Times New Roman"/>
                            <w:color w:val="auto"/>
                            <w:lang w:val="en-US" w:bidi="ar-SA"/>
                          </w:rPr>
                          <w:t xml:space="preserve"> – t</w:t>
                        </w:r>
                        <w:r>
                          <w:rPr>
                            <w:kern w:val="2"/>
                            <w:szCs w:val="20"/>
                            <w:sz w:val="24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val="en-US" w:bidi="ar-SA"/>
                          </w:rPr>
                          <w:t xml:space="preserve">3 * </w:t>
                        </w:r>
                        <w:r>
                          <w:rPr>
                            <w:kern w:val="2"/>
                            <w:szCs w:val="20"/>
                            <w:sz w:val="24"/>
                            <w:rFonts w:cs="Times New Roman" w:ascii="Times New Roman" w:hAnsi="Times New Roman" w:eastAsia="Times New Roman"/>
                            <w:color w:val="auto"/>
                            <w:lang w:val="en-US" w:bidi="ar-SA"/>
                          </w:rPr>
                          <w:t>R</w:t>
                        </w:r>
                        <w:r>
                          <w:rPr>
                            <w:kern w:val="2"/>
                            <w:szCs w:val="20"/>
                            <w:sz w:val="24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val="en-US" w:bidi="ar-SA"/>
                          </w:rPr>
                          <w:t>2</w:t>
                        </w:r>
                        <w:r>
                          <w:rPr>
                            <w:kern w:val="2"/>
                            <w:szCs w:val="20"/>
                            <w:sz w:val="24"/>
                            <w:vertAlign w:val="superscript"/>
                            <w:rFonts w:cs="Times New Roman" w:ascii="Times New Roman" w:hAnsi="Times New Roman" w:eastAsia="Times New Roman"/>
                            <w:color w:val="auto"/>
                            <w:lang w:val="en-US" w:bidi="ar-SA"/>
                          </w:rPr>
                          <w:t xml:space="preserve"> </w:t>
                        </w:r>
                        <w:r>
                          <w:rPr>
                            <w:kern w:val="2"/>
                            <w:szCs w:val="20"/>
                            <w:sz w:val="24"/>
                            <w:rFonts w:cs="Times New Roman" w:ascii="Times New Roman" w:hAnsi="Times New Roman" w:eastAsia="Times New Roman"/>
                            <w:color w:val="auto"/>
                            <w:lang w:val="en-US" w:bidi="ar-SA"/>
                          </w:rPr>
                          <w:t>) – (t</w:t>
                        </w:r>
                        <w:r>
                          <w:rPr>
                            <w:kern w:val="2"/>
                            <w:szCs w:val="20"/>
                            <w:sz w:val="24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val="en-US" w:bidi="ar-SA"/>
                          </w:rPr>
                          <w:t xml:space="preserve">1 * </w:t>
                        </w:r>
                        <w:r>
                          <w:rPr>
                            <w:kern w:val="2"/>
                            <w:szCs w:val="20"/>
                            <w:sz w:val="24"/>
                            <w:rFonts w:cs="Times New Roman" w:ascii="Times New Roman" w:hAnsi="Times New Roman" w:eastAsia="Times New Roman"/>
                            <w:color w:val="auto"/>
                            <w:lang w:val="en-US" w:bidi="ar-SA"/>
                          </w:rPr>
                          <w:t>R</w:t>
                        </w:r>
                        <w:r>
                          <w:rPr>
                            <w:kern w:val="2"/>
                            <w:szCs w:val="20"/>
                            <w:sz w:val="24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val="en-US" w:bidi="ar-SA"/>
                          </w:rPr>
                          <w:t>3</w:t>
                        </w:r>
                        <w:r>
                          <w:rPr>
                            <w:kern w:val="2"/>
                            <w:szCs w:val="20"/>
                            <w:sz w:val="24"/>
                            <w:rFonts w:cs="Times New Roman" w:ascii="Times New Roman" w:hAnsi="Times New Roman" w:eastAsia="Times New Roman"/>
                            <w:color w:val="auto"/>
                            <w:lang w:val="en-US" w:bidi="ar-SA"/>
                          </w:rPr>
                          <w:t xml:space="preserve"> – t</w:t>
                        </w:r>
                        <w:r>
                          <w:rPr>
                            <w:kern w:val="2"/>
                            <w:szCs w:val="20"/>
                            <w:sz w:val="24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val="en-US" w:bidi="ar-SA"/>
                          </w:rPr>
                          <w:t xml:space="preserve">3 * </w:t>
                        </w:r>
                        <w:r>
                          <w:rPr>
                            <w:kern w:val="2"/>
                            <w:szCs w:val="20"/>
                            <w:sz w:val="24"/>
                            <w:rFonts w:cs="Times New Roman" w:ascii="Times New Roman" w:hAnsi="Times New Roman" w:eastAsia="Times New Roman"/>
                            <w:color w:val="auto"/>
                            <w:lang w:val="en-US" w:bidi="ar-SA"/>
                          </w:rPr>
                          <w:t>R</w:t>
                        </w:r>
                        <w:r>
                          <w:rPr>
                            <w:kern w:val="2"/>
                            <w:szCs w:val="20"/>
                            <w:sz w:val="24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val="en-US" w:bidi="ar-SA"/>
                          </w:rPr>
                          <w:t>1</w:t>
                        </w:r>
                        <w:r>
                          <w:rPr>
                            <w:kern w:val="2"/>
                            <w:szCs w:val="20"/>
                            <w:sz w:val="24"/>
                            <w:rFonts w:cs="Times New Roman" w:ascii="Times New Roman" w:hAnsi="Times New Roman" w:eastAsia="Times New Roman"/>
                            <w:color w:val="auto"/>
                            <w:lang w:val="en-US" w:bidi="ar-SA"/>
                          </w:rPr>
                          <w:t>) + (t</w:t>
                        </w:r>
                        <w:r>
                          <w:rPr>
                            <w:kern w:val="2"/>
                            <w:szCs w:val="20"/>
                            <w:sz w:val="24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val="en-US" w:bidi="ar-SA"/>
                          </w:rPr>
                          <w:t xml:space="preserve">1 </w:t>
                        </w:r>
                        <w:r>
                          <w:rPr>
                            <w:kern w:val="2"/>
                            <w:szCs w:val="20"/>
                            <w:sz w:val="24"/>
                            <w:rFonts w:cs="Times New Roman" w:ascii="Times New Roman" w:hAnsi="Times New Roman" w:eastAsia="Times New Roman"/>
                            <w:color w:val="auto"/>
                            <w:lang w:val="en-US" w:bidi="ar-SA"/>
                          </w:rPr>
                          <w:t>* R</w:t>
                        </w:r>
                        <w:r>
                          <w:rPr>
                            <w:kern w:val="2"/>
                            <w:szCs w:val="20"/>
                            <w:sz w:val="24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val="en-US" w:bidi="ar-SA"/>
                          </w:rPr>
                          <w:t xml:space="preserve">2 </w:t>
                        </w:r>
                        <w:r>
                          <w:rPr>
                            <w:kern w:val="2"/>
                            <w:szCs w:val="20"/>
                            <w:sz w:val="24"/>
                            <w:rFonts w:cs="Times New Roman" w:ascii="Times New Roman" w:hAnsi="Times New Roman" w:eastAsia="Times New Roman"/>
                            <w:color w:val="auto"/>
                            <w:lang w:val="en-US" w:bidi="ar-SA"/>
                          </w:rPr>
                          <w:t>– t</w:t>
                        </w:r>
                        <w:r>
                          <w:rPr>
                            <w:kern w:val="2"/>
                            <w:szCs w:val="20"/>
                            <w:sz w:val="24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val="en-US" w:bidi="ar-SA"/>
                          </w:rPr>
                          <w:t xml:space="preserve">2 * </w:t>
                        </w:r>
                        <w:r>
                          <w:rPr>
                            <w:kern w:val="2"/>
                            <w:szCs w:val="20"/>
                            <w:sz w:val="24"/>
                            <w:rFonts w:cs="Times New Roman" w:ascii="Times New Roman" w:hAnsi="Times New Roman" w:eastAsia="Times New Roman"/>
                            <w:color w:val="auto"/>
                            <w:lang w:val="en-US" w:bidi="ar-SA"/>
                          </w:rPr>
                          <w:t>R</w:t>
                        </w:r>
                        <w:r>
                          <w:rPr>
                            <w:kern w:val="2"/>
                            <w:szCs w:val="20"/>
                            <w:sz w:val="24"/>
                            <w:vertAlign w:val="subscript"/>
                            <w:rFonts w:cs="Times New Roman" w:ascii="Times New Roman" w:hAnsi="Times New Roman" w:eastAsia="Times New Roman"/>
                            <w:color w:val="auto"/>
                            <w:lang w:val="en-US" w:bidi="ar-SA"/>
                          </w:rPr>
                          <w:t>1</w:t>
                        </w:r>
                        <w:r>
                          <w:rPr>
                            <w:kern w:val="2"/>
                            <w:szCs w:val="20"/>
                            <w:sz w:val="24"/>
                            <w:rFonts w:cs="Times New Roman" w:ascii="Times New Roman" w:hAnsi="Times New Roman" w:eastAsia="Times New Roman"/>
                            <w:color w:val="auto"/>
                            <w:lang w:val="en-US" w:bidi="ar-SA"/>
                          </w:rPr>
                          <w:t>)</w:t>
                        </w:r>
                      </w:p>
                    </w:txbxContent>
                  </v:textbox>
                  <v:fill o:detectmouseclick="t" type="solid" color2="black"/>
                  <v:stroke color="white" joinstyle="miter" endcap="flat"/>
                  <w10:wrap type="none"/>
                </v:shape>
                <v:shape id="shape_0" fillcolor="white" stroked="t" style="position:absolute;left:1755;top:562;width:6479;height:575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0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 xml:space="preserve"> R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 xml:space="preserve">1 * 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(t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2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*t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3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per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2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 xml:space="preserve"> – 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2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per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 xml:space="preserve">2 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 xml:space="preserve">* 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3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) – R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 xml:space="preserve">2 * 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(t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 xml:space="preserve">1 * 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3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per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2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 xml:space="preserve"> – 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1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per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2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 xml:space="preserve"> 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 xml:space="preserve">* 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3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) + R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 xml:space="preserve">3 * 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(t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1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 xml:space="preserve"> 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*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per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 xml:space="preserve"> 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2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per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2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 xml:space="preserve"> –t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1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per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2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 xml:space="preserve"> * 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t</w:t>
                        </w:r>
                        <w:r>
                          <w:rPr>
                            <w:kern w:val="2"/>
                            <w:sz w:val="24"/>
                            <w:szCs w:val="20"/>
                            <w:vertAlign w:val="subscript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2</w:t>
                        </w:r>
                        <w:r>
                          <w:rPr>
                            <w:kern w:val="2"/>
                            <w:sz w:val="24"/>
                            <w:szCs w:val="20"/>
                            <w:rFonts w:eastAsia="Times New Roman" w:ascii="Times New Roman" w:hAnsi="Times New Roman" w:cs="Times New Roman"/>
                            <w:color w:val="auto"/>
                            <w:lang w:val="en-US" w:bidi="ar-SA"/>
                          </w:rPr>
                          <w:t>)</w:t>
                        </w:r>
                      </w:p>
                    </w:txbxContent>
                  </v:textbox>
                  <v:fill o:detectmouseclick="t" type="solid" color2="black"/>
                  <v:stroke color="white" joinstyle="miter" endcap="flat"/>
                </v:shape>
                <v:line id="shape_0" from="1611,562" to="8234,562" stroked="t" style="position:absolute">
                  <v:stroke color="black" weight="9360" joinstyle="miter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TextBodyIndent"/>
        <w:tabs>
          <w:tab w:val="clear" w:pos="720"/>
          <w:tab w:val="left" w:pos="2835" w:leader="none"/>
          <w:tab w:val="left" w:pos="8931" w:leader="none"/>
        </w:tabs>
        <w:ind w:firstLine="993"/>
        <w:rPr>
          <w:rFonts w:ascii="Arial" w:hAnsi="Arial" w:cs="Arial"/>
        </w:rPr>
      </w:pPr>
      <w:r>
        <w:rPr>
          <w:rFonts w:cs="Arial" w:ascii="Arial" w:hAnsi="Arial"/>
        </w:rPr>
        <w:t xml:space="preserve">В  = </w:t>
        <w:tab/>
        <w:tab/>
        <w:t>(4)</w:t>
      </w:r>
    </w:p>
    <w:p>
      <w:pPr>
        <w:pStyle w:val="TextBodyIndent"/>
        <w:tabs>
          <w:tab w:val="clear" w:pos="720"/>
          <w:tab w:val="left" w:pos="2835" w:leader="none"/>
          <w:tab w:val="left" w:pos="7797" w:leader="none"/>
        </w:tabs>
        <w:ind w:firstLine="993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xtBodyIndent"/>
        <w:tabs>
          <w:tab w:val="clear" w:pos="720"/>
          <w:tab w:val="left" w:pos="2835" w:leader="none"/>
          <w:tab w:val="left" w:pos="7797" w:leader="none"/>
        </w:tabs>
        <w:ind w:firstLine="993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xtBodyIndent"/>
        <w:tabs>
          <w:tab w:val="clear" w:pos="720"/>
          <w:tab w:val="left" w:pos="2835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>Индексы 1, 2 и 3 соответствуют номеру точек поверки таблицы 3.</w:t>
      </w:r>
    </w:p>
    <w:p>
      <w:pPr>
        <w:pStyle w:val="TextBodyIndent"/>
        <w:tabs>
          <w:tab w:val="clear" w:pos="720"/>
          <w:tab w:val="left" w:pos="2835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>5.3.2 Определение отклонений ИСХ ТСП комплекта от НСХ.</w:t>
      </w:r>
    </w:p>
    <w:p>
      <w:pPr>
        <w:pStyle w:val="TextBodyIndent"/>
        <w:tabs>
          <w:tab w:val="clear" w:pos="720"/>
          <w:tab w:val="left" w:pos="2835" w:leader="none"/>
          <w:tab w:val="left" w:pos="7797" w:leader="none"/>
        </w:tabs>
        <w:rPr>
          <w:rFonts w:ascii="Arial" w:hAnsi="Arial" w:cs="Arial"/>
          <w:b/>
          <w:b/>
          <w:color w:val="FF0000"/>
        </w:rPr>
      </w:pPr>
      <w:r>
        <w:rPr>
          <w:rFonts w:cs="Arial" w:ascii="Arial" w:hAnsi="Arial"/>
        </w:rPr>
        <w:t>Соответствие ТСП комплекта установленному в технической документации допускаемого отклонения от НСХ определяют, рассчитывая отклонения ИСХ в температурном эквиваленте от НСХ по ГОСТ 6651-94 в начале, середине и конце температурного диапазона измерения. Во всем диапазоне измерения температур отклонение не должно превышать в температурном эквиваленте допуск класса В.</w:t>
      </w:r>
    </w:p>
    <w:p>
      <w:pPr>
        <w:pStyle w:val="TextBodyIndent"/>
        <w:tabs>
          <w:tab w:val="clear" w:pos="720"/>
          <w:tab w:val="left" w:pos="2835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>5.3.3 Определение значений погрешности КТСПР при измерении разности температур.</w:t>
      </w:r>
    </w:p>
    <w:p>
      <w:pPr>
        <w:pStyle w:val="TextBodyIndent"/>
        <w:tabs>
          <w:tab w:val="clear" w:pos="720"/>
          <w:tab w:val="left" w:pos="2835" w:leader="none"/>
          <w:tab w:val="left" w:pos="7797" w:leader="none"/>
        </w:tabs>
        <w:rPr/>
      </w:pPr>
      <w:r>
        <w:rPr>
          <w:rFonts w:cs="Arial" w:ascii="Arial" w:hAnsi="Arial"/>
        </w:rPr>
        <w:t xml:space="preserve">Значения погрешности КТСПР </w:t>
      </w:r>
      <w:r>
        <w:rPr>
          <w:rFonts w:eastAsia="Symbol" w:cs="Symbol" w:ascii="Symbol" w:hAnsi="Symbol"/>
          <w:lang w:val="en-US"/>
        </w:rPr>
        <w:t></w:t>
      </w:r>
      <w:r>
        <w:rPr>
          <w:rFonts w:cs="Arial" w:ascii="Arial" w:hAnsi="Arial"/>
        </w:rPr>
        <w:t xml:space="preserve"> (</w:t>
      </w:r>
      <w:r>
        <w:rPr>
          <w:rFonts w:eastAsia="Symbol" w:cs="Symbol" w:ascii="Symbol" w:hAnsi="Symbol"/>
          <w:lang w:val="en-US"/>
        </w:rPr>
        <w:t></w:t>
      </w:r>
      <w:r>
        <w:rPr>
          <w:rFonts w:cs="Arial" w:ascii="Arial" w:hAnsi="Arial"/>
          <w:lang w:val="en-US"/>
        </w:rPr>
        <w:t>t</w:t>
      </w:r>
      <w:r>
        <w:rPr>
          <w:rFonts w:cs="Arial" w:ascii="Arial" w:hAnsi="Arial"/>
        </w:rPr>
        <w:t xml:space="preserve">) для следующих разностей температур: 3, 5, 10, 20, 30, 35, 70, 140  </w:t>
      </w:r>
      <w:r>
        <w:rPr>
          <w:rFonts w:cs="Arial" w:ascii="Arial" w:hAnsi="Arial"/>
          <w:vertAlign w:val="superscript"/>
        </w:rPr>
        <w:t>О</w:t>
      </w:r>
      <w:r>
        <w:rPr>
          <w:rFonts w:cs="Arial" w:ascii="Arial" w:hAnsi="Arial"/>
        </w:rPr>
        <w:t>С определяют по формуле:</w:t>
      </w:r>
    </w:p>
    <w:p>
      <w:pPr>
        <w:pStyle w:val="TextBodyIndent"/>
        <w:tabs>
          <w:tab w:val="clear" w:pos="720"/>
          <w:tab w:val="left" w:pos="2835" w:leader="none"/>
          <w:tab w:val="left" w:pos="7797" w:leader="none"/>
        </w:tabs>
        <w:ind w:firstLine="993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4">
                <wp:simplePos x="0" y="0"/>
                <wp:positionH relativeFrom="column">
                  <wp:posOffset>1201420</wp:posOffset>
                </wp:positionH>
                <wp:positionV relativeFrom="paragraph">
                  <wp:posOffset>41275</wp:posOffset>
                </wp:positionV>
                <wp:extent cx="1654810" cy="466090"/>
                <wp:effectExtent l="0" t="0" r="0" b="0"/>
                <wp:wrapNone/>
                <wp:docPr id="4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8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>(t</w:t>
                            </w:r>
                            <w:r>
                              <w:rPr>
                                <w:sz w:val="24"/>
                                <w:vertAlign w:val="subscript"/>
                              </w:rPr>
                              <w:t>и1</w:t>
                            </w:r>
                            <w:r>
                              <w:rPr>
                                <w:sz w:val="24"/>
                              </w:rPr>
                              <w:t xml:space="preserve"> – </w:t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sz w:val="24"/>
                                <w:vertAlign w:val="subscript"/>
                              </w:rPr>
                              <w:t>и2</w:t>
                            </w:r>
                            <w:r>
                              <w:rPr>
                                <w:sz w:val="24"/>
                              </w:rPr>
                              <w:t xml:space="preserve">) - </w:t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t>(tд</w:t>
                            </w:r>
                            <w:r>
                              <w:rPr>
                                <w:sz w:val="24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sz w:val="24"/>
                              </w:rPr>
                              <w:t xml:space="preserve"> – </w:t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t>tд</w:t>
                            </w:r>
                            <w:r>
                              <w:rPr>
                                <w:sz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0;width:130.3pt;height:36.7pt;mso-wrap-distance-left:9.05pt;mso-wrap-distance-right:9.05pt;mso-wrap-distance-top:0pt;mso-wrap-distance-bottom:0pt;margin-top:3.25pt;mso-position-vertical-relative:text;margin-left:94.6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sz w:val="24"/>
                          <w:lang w:val="en-US"/>
                        </w:rPr>
                        <w:t>(t</w:t>
                      </w:r>
                      <w:r>
                        <w:rPr>
                          <w:sz w:val="24"/>
                          <w:vertAlign w:val="subscript"/>
                        </w:rPr>
                        <w:t>и1</w:t>
                      </w:r>
                      <w:r>
                        <w:rPr>
                          <w:sz w:val="24"/>
                        </w:rPr>
                        <w:t xml:space="preserve"> – </w:t>
                      </w:r>
                      <w:r>
                        <w:rPr>
                          <w:sz w:val="24"/>
                          <w:lang w:val="en-US"/>
                        </w:rPr>
                        <w:t>t</w:t>
                      </w:r>
                      <w:r>
                        <w:rPr>
                          <w:sz w:val="24"/>
                          <w:vertAlign w:val="subscript"/>
                        </w:rPr>
                        <w:t>и2</w:t>
                      </w:r>
                      <w:r>
                        <w:rPr>
                          <w:sz w:val="24"/>
                        </w:rPr>
                        <w:t xml:space="preserve">) - </w:t>
                      </w:r>
                      <w:r>
                        <w:rPr>
                          <w:sz w:val="24"/>
                          <w:lang w:val="en-US"/>
                        </w:rPr>
                        <w:t>(tд</w:t>
                      </w:r>
                      <w:r>
                        <w:rPr>
                          <w:sz w:val="24"/>
                          <w:vertAlign w:val="subscript"/>
                        </w:rPr>
                        <w:t>1</w:t>
                      </w:r>
                      <w:r>
                        <w:rPr>
                          <w:sz w:val="24"/>
                        </w:rPr>
                        <w:t xml:space="preserve"> – </w:t>
                      </w:r>
                      <w:r>
                        <w:rPr>
                          <w:sz w:val="24"/>
                          <w:lang w:val="en-US"/>
                        </w:rPr>
                        <w:t>tд</w:t>
                      </w:r>
                      <w:r>
                        <w:rPr>
                          <w:sz w:val="24"/>
                          <w:vertAlign w:val="subscript"/>
                        </w:rPr>
                        <w:t>2</w:t>
                      </w:r>
                      <w:r>
                        <w:rPr>
                          <w:sz w:val="24"/>
                        </w:rPr>
                        <w:t>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extBodyIndent"/>
        <w:tabs>
          <w:tab w:val="clear" w:pos="720"/>
          <w:tab w:val="left" w:pos="2835" w:leader="none"/>
          <w:tab w:val="left" w:pos="4678" w:leader="none"/>
          <w:tab w:val="left" w:pos="7797" w:leader="none"/>
        </w:tabs>
        <w:ind w:firstLine="993"/>
        <w:rPr/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6">
                <wp:simplePos x="0" y="0"/>
                <wp:positionH relativeFrom="column">
                  <wp:posOffset>1205865</wp:posOffset>
                </wp:positionH>
                <wp:positionV relativeFrom="paragraph">
                  <wp:posOffset>100965</wp:posOffset>
                </wp:positionV>
                <wp:extent cx="1555115" cy="635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4.95pt,7.95pt" to="217.3pt,7.95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Symbol" w:cs="Symbol" w:ascii="Symbol" w:hAnsi="Symbol"/>
          <w:lang w:val="en-US"/>
        </w:rPr>
        <w:t>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(</w:t>
      </w:r>
      <w:r>
        <w:rPr>
          <w:rFonts w:eastAsia="Symbol" w:cs="Symbol" w:ascii="Symbol" w:hAnsi="Symbol"/>
          <w:lang w:val="en-US"/>
        </w:rPr>
        <w:t></w:t>
      </w:r>
      <w:r>
        <w:rPr>
          <w:rFonts w:cs="Arial" w:ascii="Arial" w:hAnsi="Arial"/>
          <w:lang w:val="en-US"/>
        </w:rPr>
        <w:t>t</w:t>
      </w:r>
      <w:r>
        <w:rPr>
          <w:rFonts w:cs="Arial" w:ascii="Arial" w:hAnsi="Arial"/>
        </w:rPr>
        <w:t xml:space="preserve">) = </w:t>
        <w:tab/>
        <w:tab/>
        <w:t>х 100,</w:t>
        <w:tab/>
        <w:t>(5)</w: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5">
                <wp:simplePos x="0" y="0"/>
                <wp:positionH relativeFrom="column">
                  <wp:posOffset>1475740</wp:posOffset>
                </wp:positionH>
                <wp:positionV relativeFrom="paragraph">
                  <wp:posOffset>52705</wp:posOffset>
                </wp:positionV>
                <wp:extent cx="831850" cy="466090"/>
                <wp:effectExtent l="0" t="0" r="0" b="0"/>
                <wp:wrapNone/>
                <wp:docPr id="6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>tд</w:t>
                            </w:r>
                            <w:r>
                              <w:rPr>
                                <w:sz w:val="24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sz w:val="24"/>
                              </w:rPr>
                              <w:t xml:space="preserve"> – </w:t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t>tд</w:t>
                            </w:r>
                            <w:r>
                              <w:rPr>
                                <w:sz w:val="24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0;width:65.5pt;height:36.7pt;mso-wrap-distance-left:9.05pt;mso-wrap-distance-right:9.05pt;mso-wrap-distance-top:0pt;mso-wrap-distance-bottom:0pt;margin-top:4.15pt;mso-position-vertical-relative:text;margin-left:116.2pt;mso-position-horizontal-relative:text">
                <v:textbox>
                  <w:txbxContent>
                    <w:p>
                      <w:pPr>
                        <w:pStyle w:val="Normal"/>
                        <w:rPr>
                          <w:sz w:val="24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tд</w:t>
                      </w:r>
                      <w:r>
                        <w:rPr>
                          <w:sz w:val="24"/>
                          <w:vertAlign w:val="subscript"/>
                        </w:rPr>
                        <w:t>1</w:t>
                      </w:r>
                      <w:r>
                        <w:rPr>
                          <w:sz w:val="24"/>
                        </w:rPr>
                        <w:t xml:space="preserve"> – </w:t>
                      </w:r>
                      <w:r>
                        <w:rPr>
                          <w:sz w:val="24"/>
                          <w:lang w:val="en-US"/>
                        </w:rPr>
                        <w:t>tд</w:t>
                      </w:r>
                      <w:r>
                        <w:rPr>
                          <w:sz w:val="24"/>
                          <w:vertAlign w:val="subscript"/>
                        </w:rPr>
                        <w:t>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extBodyIndent"/>
        <w:tabs>
          <w:tab w:val="clear" w:pos="720"/>
          <w:tab w:val="left" w:pos="2835" w:leader="none"/>
          <w:tab w:val="left" w:pos="4678" w:leader="none"/>
          <w:tab w:val="left" w:pos="7797" w:leader="none"/>
        </w:tabs>
        <w:ind w:firstLine="993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sz w:val="24"/>
        </w:rPr>
        <w:t xml:space="preserve">где: </w:t>
      </w:r>
      <w:r>
        <w:rPr>
          <w:rFonts w:cs="Arial" w:ascii="Arial" w:hAnsi="Arial"/>
          <w:sz w:val="24"/>
          <w:lang w:val="en-US"/>
        </w:rPr>
        <w:t>t</w:t>
      </w:r>
      <w:r>
        <w:rPr>
          <w:rFonts w:cs="Arial" w:ascii="Arial" w:hAnsi="Arial"/>
          <w:sz w:val="24"/>
          <w:vertAlign w:val="subscript"/>
        </w:rPr>
        <w:t>д1</w:t>
      </w:r>
      <w:r>
        <w:rPr>
          <w:rFonts w:cs="Arial" w:ascii="Arial" w:hAnsi="Arial"/>
          <w:sz w:val="24"/>
        </w:rPr>
        <w:t xml:space="preserve"> – </w:t>
      </w:r>
      <w:r>
        <w:rPr>
          <w:rFonts w:cs="Arial" w:ascii="Arial" w:hAnsi="Arial"/>
          <w:sz w:val="24"/>
          <w:lang w:val="en-US"/>
        </w:rPr>
        <w:t>t</w:t>
      </w:r>
      <w:r>
        <w:rPr>
          <w:rFonts w:cs="Arial" w:ascii="Arial" w:hAnsi="Arial"/>
          <w:sz w:val="24"/>
          <w:vertAlign w:val="subscript"/>
        </w:rPr>
        <w:t xml:space="preserve">д2 </w:t>
      </w:r>
      <w:r>
        <w:rPr/>
        <w:t xml:space="preserve"> - заданные для расчета действительные значения температур для «горячего» и «холодного» ТСП из ряда:</w:t>
      </w:r>
    </w:p>
    <w:tbl>
      <w:tblPr>
        <w:tblW w:w="843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936"/>
        <w:gridCol w:w="935"/>
        <w:gridCol w:w="936"/>
        <w:gridCol w:w="936"/>
        <w:gridCol w:w="935"/>
        <w:gridCol w:w="936"/>
        <w:gridCol w:w="935"/>
        <w:gridCol w:w="946"/>
      </w:tblGrid>
      <w:tr>
        <w:trPr>
          <w:trHeight w:val="145" w:hRule="atLeast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val="en-US"/>
              </w:rPr>
              <w:t>t</w:t>
            </w:r>
            <w:r>
              <w:rPr>
                <w:rFonts w:cs="Arial" w:ascii="Arial" w:hAnsi="Arial"/>
                <w:sz w:val="24"/>
                <w:vertAlign w:val="subscript"/>
                <w:lang w:val="en-US"/>
              </w:rPr>
              <w:t>д</w:t>
            </w:r>
            <w:r>
              <w:rPr>
                <w:rFonts w:cs="Arial" w:ascii="Arial" w:hAnsi="Arial"/>
                <w:sz w:val="24"/>
                <w:vertAlign w:val="subscript"/>
              </w:rPr>
              <w:t>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10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45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90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90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160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75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160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160</w:t>
            </w:r>
          </w:p>
        </w:tc>
      </w:tr>
      <w:tr>
        <w:trPr>
          <w:trHeight w:val="145" w:hRule="atLeast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val="en-US"/>
              </w:rPr>
              <w:t>t</w:t>
            </w:r>
            <w:r>
              <w:rPr>
                <w:rFonts w:cs="Arial" w:ascii="Arial" w:hAnsi="Arial"/>
                <w:sz w:val="24"/>
                <w:vertAlign w:val="subscript"/>
                <w:lang w:val="en-US"/>
              </w:rPr>
              <w:t>д</w:t>
            </w:r>
            <w:r>
              <w:rPr>
                <w:rFonts w:cs="Arial" w:ascii="Arial" w:hAnsi="Arial"/>
                <w:sz w:val="24"/>
                <w:vertAlign w:val="subscript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40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80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70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130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40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90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20</w:t>
            </w:r>
          </w:p>
        </w:tc>
      </w:tr>
      <w:tr>
        <w:trPr>
          <w:trHeight w:val="145" w:hRule="atLeast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eastAsia="Symbol" w:cs="Symbol" w:ascii="Symbol" w:hAnsi="Symbol"/>
                <w:sz w:val="24"/>
                <w:lang w:val="en-US"/>
              </w:rPr>
              <w:t></w:t>
            </w:r>
            <w:r>
              <w:rPr>
                <w:rFonts w:cs="Arial" w:ascii="Arial" w:hAnsi="Arial"/>
                <w:sz w:val="24"/>
                <w:lang w:val="en-US"/>
              </w:rPr>
              <w:t>t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20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35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70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140</w:t>
            </w:r>
          </w:p>
        </w:tc>
      </w:tr>
    </w:tbl>
    <w:p>
      <w:pPr>
        <w:pStyle w:val="Normal"/>
        <w:spacing w:lineRule="auto" w:line="360"/>
        <w:ind w:firstLine="1418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sz w:val="24"/>
          <w:lang w:val="en-US"/>
        </w:rPr>
        <w:t>t</w:t>
      </w:r>
      <w:r>
        <w:rPr>
          <w:rFonts w:cs="Arial" w:ascii="Arial" w:hAnsi="Arial"/>
          <w:sz w:val="24"/>
          <w:vertAlign w:val="subscript"/>
        </w:rPr>
        <w:t xml:space="preserve">и1 </w:t>
      </w:r>
      <w:r>
        <w:rPr>
          <w:rFonts w:cs="Arial" w:ascii="Arial" w:hAnsi="Arial"/>
          <w:sz w:val="24"/>
        </w:rPr>
        <w:t>и</w:t>
      </w:r>
      <w:r>
        <w:rPr>
          <w:rFonts w:cs="Arial" w:ascii="Arial" w:hAnsi="Arial"/>
          <w:sz w:val="24"/>
          <w:vertAlign w:val="subscript"/>
        </w:rPr>
        <w:t xml:space="preserve"> </w:t>
      </w:r>
      <w:r>
        <w:rPr>
          <w:rFonts w:cs="Arial" w:ascii="Arial" w:hAnsi="Arial"/>
          <w:sz w:val="24"/>
          <w:lang w:val="en-US"/>
        </w:rPr>
        <w:t>t</w:t>
      </w:r>
      <w:r>
        <w:rPr>
          <w:rFonts w:cs="Arial" w:ascii="Arial" w:hAnsi="Arial"/>
          <w:sz w:val="24"/>
          <w:vertAlign w:val="subscript"/>
        </w:rPr>
        <w:t>и1</w:t>
      </w:r>
      <w:r>
        <w:rPr>
          <w:rFonts w:cs="Arial" w:ascii="Arial" w:hAnsi="Arial"/>
          <w:sz w:val="24"/>
        </w:rPr>
        <w:t xml:space="preserve"> – значения температур, рассчитанные по НСХ.</w:t>
      </w:r>
    </w:p>
    <w:p>
      <w:pPr>
        <w:pStyle w:val="TextBodyIndent"/>
        <w:tabs>
          <w:tab w:val="clear" w:pos="720"/>
          <w:tab w:val="left" w:pos="2835" w:leader="none"/>
          <w:tab w:val="left" w:pos="4678" w:leader="none"/>
          <w:tab w:val="left" w:pos="7797" w:leader="none"/>
        </w:tabs>
        <w:ind w:firstLine="993"/>
        <w:rPr/>
      </w:pPr>
      <w:r>
        <w:rPr>
          <w:rFonts w:cs="Arial" w:ascii="Arial" w:hAnsi="Arial"/>
        </w:rPr>
        <w:t xml:space="preserve">Значения температур </w:t>
      </w:r>
      <w:r>
        <w:rPr>
          <w:rFonts w:cs="Arial" w:ascii="Arial" w:hAnsi="Arial"/>
          <w:lang w:val="en-US"/>
        </w:rPr>
        <w:t>t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vertAlign w:val="subscript"/>
        </w:rPr>
        <w:t>и</w:t>
      </w:r>
      <w:r>
        <w:rPr>
          <w:rFonts w:cs="Arial" w:ascii="Arial" w:hAnsi="Arial"/>
        </w:rPr>
        <w:t xml:space="preserve"> определяют по формуле:</w:t>
      </w:r>
    </w:p>
    <w:p>
      <w:pPr>
        <w:pStyle w:val="TextBodyIndent"/>
        <w:tabs>
          <w:tab w:val="clear" w:pos="720"/>
          <w:tab w:val="left" w:pos="2835" w:leader="none"/>
          <w:tab w:val="left" w:pos="7797" w:leader="none"/>
        </w:tabs>
        <w:ind w:firstLine="993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mc:AlternateContent>
          <mc:Choice Requires="wpg">
            <w:drawing>
              <wp:anchor behindDoc="0" distT="0" distB="0" distL="114935" distR="114935" simplePos="0" locked="0" layoutInCell="0" allowOverlap="1" relativeHeight="8">
                <wp:simplePos x="0" y="0"/>
                <wp:positionH relativeFrom="column">
                  <wp:posOffset>1114425</wp:posOffset>
                </wp:positionH>
                <wp:positionV relativeFrom="paragraph">
                  <wp:posOffset>252095</wp:posOffset>
                </wp:positionV>
                <wp:extent cx="2871470" cy="280035"/>
                <wp:effectExtent l="0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1000" cy="279360"/>
                        </a:xfrm>
                      </wpg:grpSpPr>
                      <pic:pic xmlns:pic="http://schemas.openxmlformats.org/drawingml/2006/picture">
                        <pic:nvPicPr>
                          <pic:cNvPr id="0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2871000" cy="2793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967680" y="38160"/>
                            <a:ext cx="146304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87.75pt;margin-top:19.85pt;width:226.05pt;height:22pt" coordorigin="1755,397" coordsize="4521,440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style="position:absolute;left:1755;top:397;width:4520;height:439;mso-wrap-style:none;v-text-anchor:middle" type="shapetype_75">
                  <v:imagedata r:id="rId2" o:detectmouseclick="t"/>
                  <v:stroke color="#3465a4" joinstyle="round" endcap="flat"/>
                  <w10:wrap type="none"/>
                </v:shape>
                <v:line id="shape_0" from="3279,457" to="5582,457" stroked="t" style="position:absolute">
                  <v:stroke color="black" weight="9360" joinstyle="miter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TextBodyIndent"/>
        <w:tabs>
          <w:tab w:val="clear" w:pos="720"/>
          <w:tab w:val="left" w:pos="2835" w:leader="none"/>
          <w:tab w:val="left" w:pos="6237" w:leader="none"/>
          <w:tab w:val="left" w:pos="7797" w:leader="none"/>
        </w:tabs>
        <w:ind w:firstLine="993"/>
        <w:rPr>
          <w:rFonts w:ascii="Arial" w:hAnsi="Arial" w:cs="Arial"/>
        </w:rPr>
      </w:pPr>
      <w:r>
        <w:rPr>
          <w:rFonts w:cs="Arial" w:ascii="Arial" w:hAnsi="Arial"/>
        </w:rPr>
        <w:tab/>
        <w:tab/>
        <w:t>,</w:t>
        <w:tab/>
        <w:t>(6)</w:t>
      </w:r>
    </w:p>
    <w:p>
      <w:pPr>
        <w:pStyle w:val="TextBodyIndent"/>
        <w:tabs>
          <w:tab w:val="clear" w:pos="720"/>
          <w:tab w:val="left" w:pos="2835" w:leader="none"/>
          <w:tab w:val="left" w:pos="6237" w:leader="none"/>
          <w:tab w:val="left" w:pos="7797" w:leader="none"/>
        </w:tabs>
        <w:ind w:firstLine="993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xtBodyIndent"/>
        <w:tabs>
          <w:tab w:val="clear" w:pos="720"/>
          <w:tab w:val="left" w:pos="2835" w:leader="none"/>
          <w:tab w:val="left" w:pos="6237" w:leader="none"/>
          <w:tab w:val="left" w:pos="7797" w:leader="none"/>
        </w:tabs>
        <w:ind w:firstLine="993"/>
        <w:rPr/>
      </w:pPr>
      <w:r>
        <w:rPr>
          <w:rFonts w:cs="Arial" w:ascii="Arial" w:hAnsi="Arial"/>
        </w:rPr>
        <w:t xml:space="preserve">где  </w:t>
      </w:r>
      <w:r>
        <w:rPr>
          <w:rFonts w:cs="Arial" w:ascii="Arial" w:hAnsi="Arial"/>
          <w:lang w:val="en-US"/>
        </w:rPr>
        <w:t>R</w:t>
      </w:r>
      <w:r>
        <w:rPr>
          <w:rFonts w:cs="Arial" w:ascii="Arial" w:hAnsi="Arial"/>
          <w:vertAlign w:val="subscript"/>
          <w:lang w:val="en-US"/>
        </w:rPr>
        <w:t>t</w:t>
      </w:r>
      <w:r>
        <w:rPr>
          <w:rFonts w:cs="Arial" w:ascii="Arial" w:hAnsi="Arial"/>
          <w:vertAlign w:val="subscript"/>
        </w:rPr>
        <w:t xml:space="preserve"> </w:t>
      </w:r>
      <w:r>
        <w:rPr>
          <w:rFonts w:cs="Arial" w:ascii="Arial" w:hAnsi="Arial"/>
        </w:rPr>
        <w:t xml:space="preserve">– сопротивление ТСП, рассчитанное для температуры </w:t>
      </w:r>
      <w:r>
        <w:rPr>
          <w:rFonts w:cs="Arial" w:ascii="Arial" w:hAnsi="Arial"/>
          <w:lang w:val="en-US"/>
        </w:rPr>
        <w:t>t</w:t>
      </w:r>
      <w:r>
        <w:rPr>
          <w:rFonts w:cs="Arial" w:ascii="Arial" w:hAnsi="Arial"/>
          <w:vertAlign w:val="subscript"/>
        </w:rPr>
        <w:t>д</w:t>
      </w:r>
      <w:r>
        <w:rPr>
          <w:rFonts w:cs="Arial" w:ascii="Arial" w:hAnsi="Arial"/>
        </w:rPr>
        <w:t xml:space="preserve"> по ИСХ;</w:t>
      </w:r>
    </w:p>
    <w:p>
      <w:pPr>
        <w:pStyle w:val="TextBodyIndent"/>
        <w:tabs>
          <w:tab w:val="clear" w:pos="720"/>
          <w:tab w:val="left" w:pos="2835" w:leader="none"/>
          <w:tab w:val="left" w:pos="6237" w:leader="none"/>
          <w:tab w:val="left" w:pos="7797" w:leader="none"/>
        </w:tabs>
        <w:ind w:firstLine="993"/>
        <w:rPr/>
      </w:pPr>
      <w:r>
        <w:rPr>
          <w:rFonts w:eastAsia="Arial" w:cs="Arial" w:ascii="Arial" w:hAnsi="Arial"/>
        </w:rPr>
        <w:t xml:space="preserve">        </w:t>
      </w:r>
      <w:r>
        <w:rPr>
          <w:rFonts w:cs="Arial" w:ascii="Arial" w:hAnsi="Arial"/>
          <w:lang w:val="en-US"/>
        </w:rPr>
        <w:t>R</w:t>
      </w:r>
      <w:r>
        <w:rPr>
          <w:rFonts w:cs="Arial" w:ascii="Arial" w:hAnsi="Arial"/>
          <w:vertAlign w:val="subscript"/>
        </w:rPr>
        <w:t>0</w:t>
      </w:r>
      <w:r>
        <w:rPr>
          <w:rFonts w:cs="Arial" w:ascii="Arial" w:hAnsi="Arial"/>
        </w:rPr>
        <w:t xml:space="preserve"> – номинальное значение сопротивления ТСП  при 0 </w:t>
      </w:r>
      <w:r>
        <w:rPr>
          <w:rFonts w:cs="Arial" w:ascii="Arial" w:hAnsi="Arial"/>
          <w:vertAlign w:val="superscript"/>
        </w:rPr>
        <w:t>О</w:t>
      </w:r>
      <w:r>
        <w:rPr>
          <w:rFonts w:cs="Arial" w:ascii="Arial" w:hAnsi="Arial"/>
        </w:rPr>
        <w:t>С;</w:t>
      </w:r>
    </w:p>
    <w:p>
      <w:pPr>
        <w:pStyle w:val="TextBodyIndent"/>
        <w:tabs>
          <w:tab w:val="clear" w:pos="720"/>
          <w:tab w:val="left" w:pos="2835" w:leader="none"/>
          <w:tab w:val="left" w:pos="6237" w:leader="none"/>
          <w:tab w:val="left" w:pos="7797" w:leader="none"/>
        </w:tabs>
        <w:ind w:firstLine="1418"/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А</w:t>
      </w:r>
      <w:r>
        <w:rPr>
          <w:rFonts w:cs="Arial" w:ascii="Arial" w:hAnsi="Arial"/>
          <w:vertAlign w:val="subscript"/>
        </w:rPr>
        <w:t>н</w:t>
      </w:r>
      <w:r>
        <w:rPr>
          <w:rFonts w:cs="Arial" w:ascii="Arial" w:hAnsi="Arial"/>
        </w:rPr>
        <w:t xml:space="preserve"> и В</w:t>
      </w:r>
      <w:r>
        <w:rPr>
          <w:rFonts w:cs="Arial" w:ascii="Arial" w:hAnsi="Arial"/>
          <w:vertAlign w:val="subscript"/>
        </w:rPr>
        <w:t>н</w:t>
      </w:r>
      <w:r>
        <w:rPr>
          <w:rFonts w:cs="Arial" w:ascii="Arial" w:hAnsi="Arial"/>
        </w:rPr>
        <w:t xml:space="preserve"> – номинальные значения коэффициентов уравнения (1) по ГОСТ 6651-94 для градуировки соответствующего типа (</w:t>
      </w:r>
      <w:r>
        <w:rPr>
          <w:rFonts w:cs="Arial" w:ascii="Arial" w:hAnsi="Arial"/>
          <w:lang w:val="en-US"/>
        </w:rPr>
        <w:t>W</w:t>
      </w:r>
      <w:r>
        <w:rPr>
          <w:rFonts w:cs="Arial" w:ascii="Arial" w:hAnsi="Arial"/>
          <w:vertAlign w:val="subscript"/>
        </w:rPr>
        <w:t>100</w:t>
      </w:r>
      <w:r>
        <w:rPr>
          <w:rFonts w:cs="Arial" w:ascii="Arial" w:hAnsi="Arial"/>
        </w:rPr>
        <w:t xml:space="preserve"> = 1,385 или </w:t>
      </w:r>
      <w:r>
        <w:rPr>
          <w:rFonts w:cs="Arial" w:ascii="Arial" w:hAnsi="Arial"/>
          <w:lang w:val="en-US"/>
        </w:rPr>
        <w:t>W</w:t>
      </w:r>
      <w:r>
        <w:rPr>
          <w:rFonts w:cs="Arial" w:ascii="Arial" w:hAnsi="Arial"/>
          <w:vertAlign w:val="subscript"/>
        </w:rPr>
        <w:t>100</w:t>
      </w:r>
      <w:r>
        <w:rPr>
          <w:rFonts w:cs="Arial" w:ascii="Arial" w:hAnsi="Arial"/>
        </w:rPr>
        <w:t xml:space="preserve"> = 1,391). </w:t>
      </w:r>
    </w:p>
    <w:p>
      <w:pPr>
        <w:pStyle w:val="TextBodyIndent"/>
        <w:tabs>
          <w:tab w:val="clear" w:pos="720"/>
          <w:tab w:val="left" w:pos="2835" w:leader="none"/>
          <w:tab w:val="left" w:pos="6237" w:leader="none"/>
          <w:tab w:val="left" w:pos="7797" w:leader="none"/>
        </w:tabs>
        <w:ind w:firstLine="1418"/>
        <w:rPr>
          <w:rFonts w:ascii="Arial" w:hAnsi="Arial" w:cs="Arial"/>
        </w:rPr>
      </w:pPr>
      <w:r>
        <w:rPr>
          <w:rFonts w:cs="Arial" w:ascii="Arial" w:hAnsi="Arial"/>
        </w:rPr>
        <w:t>Значение относительной погрешности КТСПР при измерении разности температур не должно превышать:</w:t>
      </w:r>
    </w:p>
    <w:p>
      <w:pPr>
        <w:pStyle w:val="Normal"/>
        <w:widowControl w:val="false"/>
        <w:tabs>
          <w:tab w:val="clear" w:pos="720"/>
          <w:tab w:val="left" w:pos="992" w:leader="none"/>
          <w:tab w:val="left" w:pos="2126" w:leader="none"/>
          <w:tab w:val="left" w:pos="2976" w:leader="none"/>
          <w:tab w:val="left" w:pos="5953" w:leader="none"/>
          <w:tab w:val="left" w:pos="9780" w:leader="none"/>
        </w:tabs>
        <w:spacing w:lineRule="auto" w:line="360"/>
        <w:rPr/>
      </w:pPr>
      <w:r>
        <w:rPr>
          <w:rFonts w:eastAsia="Arial" w:cs="Arial" w:ascii="Arial" w:hAnsi="Arial"/>
          <w:sz w:val="24"/>
        </w:rPr>
        <w:t xml:space="preserve">                                  </w:t>
      </w:r>
      <w:r>
        <w:rPr>
          <w:rFonts w:eastAsia="Symbol" w:cs="Symbol" w:ascii="Symbol" w:hAnsi="Symbol"/>
          <w:sz w:val="32"/>
        </w:rPr>
        <w:t></w:t>
      </w:r>
      <w:r>
        <w:rPr>
          <w:rFonts w:eastAsia="Arial" w:cs="Arial" w:ascii="Arial" w:hAnsi="Arial"/>
          <w:sz w:val="32"/>
        </w:rPr>
        <w:t xml:space="preserve"> </w:t>
      </w:r>
      <w:r>
        <w:rPr>
          <w:rFonts w:cs="Arial" w:ascii="Arial" w:hAnsi="Arial"/>
          <w:sz w:val="32"/>
          <w:vertAlign w:val="subscript"/>
        </w:rPr>
        <w:t xml:space="preserve">доп = </w:t>
      </w:r>
      <w:r>
        <w:rPr>
          <w:rFonts w:cs="Arial" w:ascii="Arial" w:hAnsi="Arial"/>
          <w:sz w:val="24"/>
        </w:rPr>
        <w:t>± (0,5 +  3*</w:t>
      </w:r>
      <w:r>
        <w:rPr>
          <w:rFonts w:eastAsia="Symbol" w:cs="Symbol" w:ascii="Symbol" w:hAnsi="Symbol"/>
          <w:sz w:val="24"/>
        </w:rPr>
        <w:t></w:t>
      </w:r>
      <w:r>
        <w:rPr>
          <w:rFonts w:cs="Arial" w:ascii="Arial" w:hAnsi="Arial"/>
          <w:sz w:val="24"/>
          <w:lang w:val="en-US"/>
        </w:rPr>
        <w:t>t</w:t>
      </w:r>
      <w:r>
        <w:rPr>
          <w:rFonts w:cs="Arial" w:ascii="Arial" w:hAnsi="Arial"/>
          <w:sz w:val="24"/>
          <w:vertAlign w:val="subscript"/>
          <w:lang w:val="en-US"/>
        </w:rPr>
        <w:t>min</w:t>
      </w:r>
      <w:r>
        <w:rPr>
          <w:rFonts w:cs="Arial" w:ascii="Arial" w:hAnsi="Arial"/>
          <w:sz w:val="24"/>
        </w:rPr>
        <w:t xml:space="preserve"> /</w:t>
      </w:r>
      <w:r>
        <w:rPr>
          <w:rFonts w:eastAsia="Symbol" w:cs="Symbol" w:ascii="Symbol" w:hAnsi="Symbol"/>
          <w:sz w:val="24"/>
          <w:lang w:val="en-US"/>
        </w:rPr>
        <w:t></w:t>
      </w:r>
      <w:r>
        <w:rPr>
          <w:rFonts w:cs="Arial" w:ascii="Arial" w:hAnsi="Arial"/>
          <w:sz w:val="24"/>
        </w:rPr>
        <w:t>t),</w:t>
      </w:r>
    </w:p>
    <w:p>
      <w:pPr>
        <w:pStyle w:val="Normal"/>
        <w:widowControl w:val="false"/>
        <w:tabs>
          <w:tab w:val="clear" w:pos="720"/>
          <w:tab w:val="left" w:pos="2126" w:leader="none"/>
          <w:tab w:val="left" w:pos="2976" w:leader="none"/>
          <w:tab w:val="left" w:pos="5953" w:leader="none"/>
          <w:tab w:val="left" w:pos="9780" w:leader="none"/>
        </w:tabs>
        <w:spacing w:lineRule="auto" w:line="360"/>
        <w:ind w:firstLine="1134"/>
        <w:jc w:val="both"/>
        <w:rPr/>
      </w:pPr>
      <w:r>
        <w:rPr>
          <w:rFonts w:cs="Arial" w:ascii="Arial" w:hAnsi="Arial"/>
          <w:sz w:val="24"/>
        </w:rPr>
        <w:t xml:space="preserve">где  </w:t>
      </w:r>
      <w:r>
        <w:rPr>
          <w:rFonts w:eastAsia="Symbol" w:cs="Symbol" w:ascii="Symbol" w:hAnsi="Symbol"/>
          <w:sz w:val="24"/>
          <w:lang w:val="en-US"/>
        </w:rPr>
        <w:t></w:t>
      </w:r>
      <w:r>
        <w:rPr>
          <w:rFonts w:cs="Arial" w:ascii="Arial" w:hAnsi="Arial"/>
          <w:sz w:val="24"/>
        </w:rPr>
        <w:t xml:space="preserve">t – измеряемая разность температур, </w:t>
      </w:r>
      <w:r>
        <w:rPr>
          <w:rFonts w:cs="Arial" w:ascii="Arial" w:hAnsi="Arial"/>
          <w:position w:val="4"/>
          <w:sz w:val="24"/>
        </w:rPr>
        <w:t>о</w:t>
      </w:r>
      <w:r>
        <w:rPr>
          <w:rFonts w:cs="Arial" w:ascii="Arial" w:hAnsi="Arial"/>
          <w:sz w:val="24"/>
        </w:rPr>
        <w:t>С;</w:t>
      </w:r>
    </w:p>
    <w:p>
      <w:pPr>
        <w:pStyle w:val="Normal"/>
        <w:widowControl w:val="false"/>
        <w:tabs>
          <w:tab w:val="clear" w:pos="720"/>
          <w:tab w:val="left" w:pos="2126" w:leader="none"/>
          <w:tab w:val="left" w:pos="2976" w:leader="none"/>
          <w:tab w:val="left" w:pos="5953" w:leader="none"/>
          <w:tab w:val="left" w:pos="9780" w:leader="none"/>
        </w:tabs>
        <w:spacing w:lineRule="auto" w:line="360"/>
        <w:ind w:firstLine="1134"/>
        <w:jc w:val="both"/>
        <w:rPr/>
      </w:pPr>
      <w:r>
        <w:rPr>
          <w:sz w:val="24"/>
        </w:rPr>
        <w:t xml:space="preserve">       </w:t>
      </w:r>
      <w:r>
        <w:rPr>
          <w:rFonts w:eastAsia="Symbol" w:cs="Symbol" w:ascii="Symbol" w:hAnsi="Symbol"/>
          <w:sz w:val="24"/>
        </w:rPr>
        <w:t></w:t>
      </w:r>
      <w:r>
        <w:rPr>
          <w:rFonts w:cs="Arial" w:ascii="Arial" w:hAnsi="Arial"/>
          <w:sz w:val="24"/>
          <w:lang w:val="en-US"/>
        </w:rPr>
        <w:t>t</w:t>
      </w:r>
      <w:r>
        <w:rPr>
          <w:rFonts w:cs="Arial" w:ascii="Arial" w:hAnsi="Arial"/>
          <w:sz w:val="24"/>
          <w:vertAlign w:val="subscript"/>
          <w:lang w:val="en-US"/>
        </w:rPr>
        <w:t>min</w:t>
      </w:r>
      <w:r>
        <w:rPr>
          <w:rFonts w:cs="Arial" w:ascii="Arial" w:hAnsi="Arial"/>
          <w:sz w:val="24"/>
          <w:vertAlign w:val="subscript"/>
        </w:rPr>
        <w:t xml:space="preserve"> </w:t>
      </w:r>
      <w:r>
        <w:rPr>
          <w:rFonts w:cs="Arial" w:ascii="Arial" w:hAnsi="Arial"/>
          <w:sz w:val="24"/>
        </w:rPr>
        <w:t xml:space="preserve">– минимальная измеряемая разность температур, </w:t>
      </w:r>
      <w:r>
        <w:rPr>
          <w:rFonts w:cs="Arial" w:ascii="Arial" w:hAnsi="Arial"/>
          <w:position w:val="4"/>
          <w:sz w:val="24"/>
        </w:rPr>
        <w:t>о</w:t>
      </w:r>
      <w:r>
        <w:rPr>
          <w:rFonts w:cs="Arial" w:ascii="Arial" w:hAnsi="Arial"/>
          <w:sz w:val="24"/>
        </w:rPr>
        <w:t xml:space="preserve">С.  </w:t>
      </w:r>
    </w:p>
    <w:p>
      <w:pPr>
        <w:pStyle w:val="Normal"/>
        <w:widowControl w:val="false"/>
        <w:tabs>
          <w:tab w:val="clear" w:pos="720"/>
          <w:tab w:val="left" w:pos="2126" w:leader="none"/>
          <w:tab w:val="left" w:pos="2976" w:leader="none"/>
          <w:tab w:val="left" w:pos="5953" w:leader="none"/>
          <w:tab w:val="left" w:pos="9780" w:leader="none"/>
        </w:tabs>
        <w:spacing w:lineRule="auto" w:line="360"/>
        <w:ind w:firstLine="1134"/>
        <w:jc w:val="both"/>
        <w:rPr>
          <w:rFonts w:ascii="Arial" w:hAnsi="Arial" w:cs="Arial"/>
          <w:spacing w:val="-2"/>
          <w:sz w:val="24"/>
        </w:rPr>
      </w:pPr>
      <w:r>
        <w:rPr>
          <w:rFonts w:cs="Arial" w:ascii="Arial" w:hAnsi="Arial"/>
          <w:spacing w:val="-2"/>
          <w:sz w:val="24"/>
        </w:rPr>
      </w:r>
    </w:p>
    <w:p>
      <w:pPr>
        <w:pStyle w:val="Heading1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Оформление результатов поверки</w:t>
      </w:r>
    </w:p>
    <w:p>
      <w:pPr>
        <w:pStyle w:val="3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6.1 По результатам поверки КТСПР оформляется протоколом поверки, форма которого приведена в приложении А.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6.2 Положительный результат первичной поверки оформляется путем внесения в эксплуатационную документацию оттиска поверительного клейма, а при периодической поверке выдается свидетельство о поверке.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6.3 При отрицательном результате поверки выдается извещение о непригодности КТСПР к дальнейшему применению.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  <w:r>
        <w:br w:type="page"/>
      </w:r>
    </w:p>
    <w:p>
      <w:pPr>
        <w:pStyle w:val="Normal"/>
        <w:spacing w:lineRule="auto" w:line="360"/>
        <w:jc w:val="center"/>
        <w:rPr/>
      </w:pPr>
      <w:r>
        <w:rPr/>
        <w:t>ПРИЛОЖЕНИЕ А</w:t>
      </w:r>
    </w:p>
    <w:p>
      <w:pPr>
        <w:pStyle w:val="Normal"/>
        <w:jc w:val="center"/>
        <w:rPr/>
      </w:pPr>
      <w:r>
        <w:rPr/>
        <w:t>(Обязательное)</w:t>
      </w:r>
    </w:p>
    <w:p>
      <w:pPr>
        <w:pStyle w:val="Normal"/>
        <w:jc w:val="center"/>
        <w:rPr/>
      </w:pPr>
      <w:r>
        <w:rPr/>
        <w:t>ФОРМА ПРОТОКОЛА</w:t>
      </w:r>
    </w:p>
    <w:p>
      <w:pPr>
        <w:pStyle w:val="Normal"/>
        <w:jc w:val="center"/>
        <w:rPr/>
      </w:pPr>
      <w:r>
        <w:rPr/>
        <w:t xml:space="preserve">ПРОТОКОЛ № ___________ </w:t>
      </w:r>
    </w:p>
    <w:p>
      <w:pPr>
        <w:pStyle w:val="Normal"/>
        <w:jc w:val="center"/>
        <w:rPr/>
      </w:pPr>
      <w:r>
        <w:rPr/>
        <w:t>от «___» ___________________ г.</w:t>
      </w:r>
    </w:p>
    <w:p>
      <w:pPr>
        <w:pStyle w:val="Normal"/>
        <w:rPr>
          <w:sz w:val="16"/>
        </w:rPr>
      </w:pPr>
      <w:r>
        <w:rPr>
          <w:sz w:val="16"/>
        </w:rPr>
        <w:t>поверки комплекта термопреобразователей сопротивления платиновых для измерения разности температур КТСПР 002_____</w:t>
      </w:r>
    </w:p>
    <w:p>
      <w:pPr>
        <w:pStyle w:val="Normal"/>
        <w:rPr/>
      </w:pPr>
      <w:r>
        <w:rPr>
          <w:sz w:val="16"/>
        </w:rPr>
        <w:t xml:space="preserve">принадлежащего _____________________________________________________________________________________________ </w:t>
      </w:r>
    </w:p>
    <w:p>
      <w:pPr>
        <w:pStyle w:val="Normal"/>
        <w:rPr>
          <w:sz w:val="16"/>
        </w:rPr>
      </w:pPr>
      <w:r>
        <w:rPr>
          <w:sz w:val="16"/>
        </w:rPr>
        <w:t xml:space="preserve">____________________________________________________________________________________________________________ </w:t>
      </w:r>
    </w:p>
    <w:p>
      <w:pPr>
        <w:pStyle w:val="Normal"/>
        <w:jc w:val="center"/>
        <w:rPr>
          <w:sz w:val="16"/>
        </w:rPr>
      </w:pPr>
      <w:r>
        <w:rPr>
          <w:sz w:val="16"/>
        </w:rPr>
        <w:t>(наименование организации, проводившей поверку)</w:t>
      </w:r>
    </w:p>
    <w:p>
      <w:pPr>
        <w:pStyle w:val="Normal"/>
        <w:jc w:val="both"/>
        <w:rPr/>
      </w:pPr>
      <w:r>
        <w:rPr>
          <w:sz w:val="16"/>
        </w:rPr>
        <w:t xml:space="preserve">____________________________________________________________________________________________________________ </w:t>
      </w:r>
    </w:p>
    <w:p>
      <w:pPr>
        <w:pStyle w:val="Normal"/>
        <w:jc w:val="center"/>
        <w:rPr>
          <w:sz w:val="16"/>
        </w:rPr>
      </w:pPr>
      <w:r>
        <w:rPr>
          <w:sz w:val="16"/>
        </w:rPr>
        <w:t>(перечень эталонных средств измерений)</w:t>
      </w:r>
    </w:p>
    <w:p>
      <w:pPr>
        <w:pStyle w:val="Normal"/>
        <w:tabs>
          <w:tab w:val="clear" w:pos="720"/>
          <w:tab w:val="left" w:pos="1276" w:leader="none"/>
        </w:tabs>
        <w:jc w:val="both"/>
        <w:rPr>
          <w:sz w:val="16"/>
        </w:rPr>
      </w:pPr>
      <w:r>
        <w:rPr>
          <w:sz w:val="16"/>
        </w:rPr>
        <w:t xml:space="preserve">Заводской номер: </w:t>
        <w:tab/>
        <w:t xml:space="preserve">«Г» ___________________ </w:t>
      </w:r>
    </w:p>
    <w:p>
      <w:pPr>
        <w:pStyle w:val="Normal"/>
        <w:tabs>
          <w:tab w:val="clear" w:pos="720"/>
          <w:tab w:val="left" w:pos="1276" w:leader="none"/>
        </w:tabs>
        <w:jc w:val="both"/>
        <w:rPr>
          <w:sz w:val="16"/>
        </w:rPr>
      </w:pPr>
      <w:r>
        <w:rPr>
          <w:sz w:val="16"/>
        </w:rPr>
        <w:tab/>
        <w:t xml:space="preserve">«Х» ___________________ </w:t>
      </w:r>
    </w:p>
    <w:p>
      <w:pPr>
        <w:pStyle w:val="Normal"/>
        <w:tabs>
          <w:tab w:val="clear" w:pos="720"/>
          <w:tab w:val="left" w:pos="1276" w:leader="none"/>
          <w:tab w:val="left" w:pos="6804" w:leader="none"/>
        </w:tabs>
        <w:jc w:val="both"/>
        <w:rPr/>
      </w:pPr>
      <w:r>
        <w:rPr>
          <w:sz w:val="16"/>
        </w:rPr>
        <w:t>Номинальное значение сопротивления при 0</w:t>
      </w:r>
      <w:r>
        <w:rPr>
          <w:sz w:val="16"/>
          <w:vertAlign w:val="superscript"/>
        </w:rPr>
        <w:t xml:space="preserve"> О</w:t>
      </w:r>
      <w:r>
        <w:rPr>
          <w:sz w:val="16"/>
        </w:rPr>
        <w:t>С</w:t>
        <w:tab/>
        <w:t>__________________ Ом</w:t>
      </w:r>
    </w:p>
    <w:p>
      <w:pPr>
        <w:pStyle w:val="Normal"/>
        <w:tabs>
          <w:tab w:val="clear" w:pos="720"/>
          <w:tab w:val="left" w:pos="1276" w:leader="none"/>
          <w:tab w:val="left" w:pos="6804" w:leader="none"/>
        </w:tabs>
        <w:jc w:val="both"/>
        <w:rPr/>
      </w:pPr>
      <w:r>
        <w:rPr>
          <w:sz w:val="16"/>
        </w:rPr>
        <w:t xml:space="preserve">Значение номинальной статической характеристики преобразования </w:t>
      </w:r>
      <w:r>
        <w:rPr>
          <w:sz w:val="16"/>
          <w:lang w:val="en-US"/>
        </w:rPr>
        <w:t>W</w:t>
      </w:r>
      <w:r>
        <w:rPr>
          <w:sz w:val="16"/>
          <w:vertAlign w:val="subscript"/>
        </w:rPr>
        <w:t>100</w:t>
      </w:r>
      <w:r>
        <w:rPr>
          <w:sz w:val="16"/>
        </w:rPr>
        <w:tab/>
        <w:t xml:space="preserve">______________________ </w:t>
      </w:r>
    </w:p>
    <w:p>
      <w:pPr>
        <w:pStyle w:val="Normal"/>
        <w:tabs>
          <w:tab w:val="clear" w:pos="720"/>
          <w:tab w:val="left" w:pos="1276" w:leader="none"/>
          <w:tab w:val="left" w:pos="6804" w:leader="none"/>
          <w:tab w:val="left" w:pos="8364" w:leader="none"/>
        </w:tabs>
        <w:jc w:val="both"/>
        <w:rPr>
          <w:sz w:val="16"/>
        </w:rPr>
      </w:pPr>
      <w:r>
        <w:rPr>
          <w:sz w:val="16"/>
        </w:rPr>
        <w:t>Класс допуска</w:t>
        <w:tab/>
        <w:tab/>
        <w:tab/>
        <w:t>В</w:t>
      </w:r>
    </w:p>
    <w:p>
      <w:pPr>
        <w:pStyle w:val="Normal"/>
        <w:tabs>
          <w:tab w:val="clear" w:pos="720"/>
          <w:tab w:val="left" w:pos="1276" w:leader="none"/>
          <w:tab w:val="left" w:pos="6804" w:leader="none"/>
          <w:tab w:val="left" w:pos="8364" w:leader="none"/>
        </w:tabs>
        <w:jc w:val="both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1276" w:leader="none"/>
          <w:tab w:val="left" w:pos="6804" w:leader="none"/>
          <w:tab w:val="left" w:pos="8364" w:leader="none"/>
        </w:tabs>
        <w:jc w:val="both"/>
        <w:rPr>
          <w:sz w:val="16"/>
          <w:u w:val="single"/>
        </w:rPr>
      </w:pPr>
      <w:r>
        <w:rPr>
          <w:sz w:val="16"/>
          <w:u w:val="single"/>
        </w:rPr>
        <w:t>Условия проведения поверки:</w:t>
      </w:r>
    </w:p>
    <w:p>
      <w:pPr>
        <w:pStyle w:val="Normal"/>
        <w:tabs>
          <w:tab w:val="clear" w:pos="720"/>
          <w:tab w:val="left" w:pos="1276" w:leader="none"/>
          <w:tab w:val="left" w:pos="4820" w:leader="none"/>
          <w:tab w:val="left" w:pos="6804" w:leader="none"/>
          <w:tab w:val="left" w:pos="8364" w:leader="none"/>
        </w:tabs>
        <w:jc w:val="both"/>
        <w:rPr/>
      </w:pPr>
      <w:r>
        <w:rPr>
          <w:sz w:val="16"/>
        </w:rPr>
        <w:t xml:space="preserve">Температура, </w:t>
      </w:r>
      <w:r>
        <w:rPr>
          <w:sz w:val="16"/>
          <w:vertAlign w:val="superscript"/>
        </w:rPr>
        <w:t>О</w:t>
      </w:r>
      <w:r>
        <w:rPr>
          <w:sz w:val="16"/>
        </w:rPr>
        <w:t>С</w:t>
        <w:tab/>
        <w:tab/>
        <w:t xml:space="preserve">_______________________ </w:t>
      </w:r>
    </w:p>
    <w:p>
      <w:pPr>
        <w:pStyle w:val="Normal"/>
        <w:tabs>
          <w:tab w:val="clear" w:pos="720"/>
          <w:tab w:val="left" w:pos="1276" w:leader="none"/>
          <w:tab w:val="left" w:pos="4820" w:leader="none"/>
          <w:tab w:val="left" w:pos="6804" w:leader="none"/>
          <w:tab w:val="left" w:pos="8364" w:leader="none"/>
        </w:tabs>
        <w:jc w:val="both"/>
        <w:rPr>
          <w:sz w:val="16"/>
        </w:rPr>
      </w:pPr>
      <w:r>
        <w:rPr>
          <w:sz w:val="16"/>
        </w:rPr>
        <w:t>Относительная влажность воздуха, %</w:t>
        <w:tab/>
        <w:t xml:space="preserve">_______________________ </w:t>
      </w:r>
    </w:p>
    <w:p>
      <w:pPr>
        <w:pStyle w:val="Normal"/>
        <w:tabs>
          <w:tab w:val="clear" w:pos="720"/>
          <w:tab w:val="left" w:pos="1276" w:leader="none"/>
          <w:tab w:val="left" w:pos="4820" w:leader="none"/>
          <w:tab w:val="left" w:pos="6804" w:leader="none"/>
          <w:tab w:val="left" w:pos="8364" w:leader="none"/>
        </w:tabs>
        <w:jc w:val="both"/>
        <w:rPr>
          <w:sz w:val="16"/>
        </w:rPr>
      </w:pPr>
      <w:r>
        <w:rPr>
          <w:sz w:val="16"/>
        </w:rPr>
        <w:t>Атмосферное давление, мм рт. ст.</w:t>
        <w:tab/>
        <w:t xml:space="preserve">_______________________ </w:t>
      </w:r>
    </w:p>
    <w:p>
      <w:pPr>
        <w:pStyle w:val="Normal"/>
        <w:tabs>
          <w:tab w:val="clear" w:pos="720"/>
          <w:tab w:val="left" w:pos="1276" w:leader="none"/>
          <w:tab w:val="left" w:pos="4820" w:leader="none"/>
          <w:tab w:val="left" w:pos="6804" w:leader="none"/>
          <w:tab w:val="left" w:pos="8364" w:leader="none"/>
        </w:tabs>
        <w:jc w:val="both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1276" w:leader="none"/>
          <w:tab w:val="left" w:pos="4820" w:leader="none"/>
          <w:tab w:val="left" w:pos="6804" w:leader="none"/>
          <w:tab w:val="left" w:pos="8364" w:leader="none"/>
        </w:tabs>
        <w:jc w:val="both"/>
        <w:rPr>
          <w:sz w:val="16"/>
          <w:u w:val="single"/>
        </w:rPr>
      </w:pPr>
      <w:r>
        <w:rPr>
          <w:sz w:val="16"/>
          <w:u w:val="single"/>
        </w:rPr>
        <w:t>Результаты поверки:</w:t>
      </w:r>
    </w:p>
    <w:p>
      <w:pPr>
        <w:pStyle w:val="Normal"/>
        <w:tabs>
          <w:tab w:val="clear" w:pos="720"/>
          <w:tab w:val="left" w:pos="1276" w:leader="none"/>
          <w:tab w:val="left" w:pos="4820" w:leader="none"/>
          <w:tab w:val="left" w:pos="6804" w:leader="none"/>
          <w:tab w:val="left" w:pos="8364" w:leader="none"/>
        </w:tabs>
        <w:jc w:val="both"/>
        <w:rPr>
          <w:sz w:val="16"/>
        </w:rPr>
      </w:pPr>
      <w:r>
        <w:rPr>
          <w:sz w:val="16"/>
        </w:rPr>
        <w:t xml:space="preserve">1 Внешний осмотр: __________________________________________________________________ </w:t>
      </w:r>
    </w:p>
    <w:p>
      <w:pPr>
        <w:pStyle w:val="Normal"/>
        <w:tabs>
          <w:tab w:val="clear" w:pos="720"/>
          <w:tab w:val="left" w:pos="1276" w:leader="none"/>
          <w:tab w:val="left" w:pos="4820" w:leader="none"/>
          <w:tab w:val="left" w:pos="6804" w:leader="none"/>
          <w:tab w:val="left" w:pos="8364" w:leader="none"/>
        </w:tabs>
        <w:jc w:val="both"/>
        <w:rPr>
          <w:sz w:val="16"/>
        </w:rPr>
      </w:pPr>
      <w:r>
        <w:rPr>
          <w:sz w:val="16"/>
        </w:rPr>
        <w:t xml:space="preserve">2 Определение электрического сопротивления изоляции: __________________________________ </w:t>
      </w:r>
    </w:p>
    <w:p>
      <w:pPr>
        <w:pStyle w:val="Normal"/>
        <w:tabs>
          <w:tab w:val="clear" w:pos="720"/>
          <w:tab w:val="left" w:pos="1276" w:leader="none"/>
          <w:tab w:val="left" w:pos="4820" w:leader="none"/>
          <w:tab w:val="left" w:pos="6804" w:leader="none"/>
          <w:tab w:val="left" w:pos="8364" w:leader="none"/>
        </w:tabs>
        <w:jc w:val="both"/>
        <w:rPr>
          <w:sz w:val="16"/>
        </w:rPr>
      </w:pPr>
      <w:r>
        <w:rPr>
          <w:sz w:val="16"/>
        </w:rPr>
        <w:t>3 Определение метрологических характеристик:</w:t>
      </w:r>
    </w:p>
    <w:p>
      <w:pPr>
        <w:pStyle w:val="Normal"/>
        <w:tabs>
          <w:tab w:val="clear" w:pos="720"/>
          <w:tab w:val="left" w:pos="1276" w:leader="none"/>
          <w:tab w:val="left" w:pos="4820" w:leader="none"/>
          <w:tab w:val="left" w:pos="6804" w:leader="none"/>
          <w:tab w:val="left" w:pos="8364" w:leader="none"/>
        </w:tabs>
        <w:jc w:val="both"/>
        <w:rPr>
          <w:sz w:val="16"/>
        </w:rPr>
      </w:pPr>
      <w:r>
        <w:rPr>
          <w:sz w:val="16"/>
        </w:rPr>
        <w:t>3.1 Результаты измерений сопротивления термопреобразователей в трех точках диапазона:</w:t>
      </w:r>
    </w:p>
    <w:tbl>
      <w:tblPr>
        <w:tblW w:w="75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708"/>
        <w:gridCol w:w="2268"/>
        <w:gridCol w:w="851"/>
        <w:gridCol w:w="2703"/>
      </w:tblGrid>
      <w:tr>
        <w:trPr>
          <w:trHeight w:val="140" w:hRule="atLeast"/>
        </w:trPr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276" w:leader="none"/>
                <w:tab w:val="left" w:pos="4820" w:leader="none"/>
                <w:tab w:val="left" w:pos="6804" w:leader="none"/>
                <w:tab w:val="left" w:pos="8364" w:leader="none"/>
              </w:tabs>
              <w:snapToGrid w:val="false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276" w:leader="none"/>
                <w:tab w:val="left" w:pos="4820" w:leader="none"/>
                <w:tab w:val="left" w:pos="6804" w:leader="none"/>
                <w:tab w:val="left" w:pos="8364" w:leader="none"/>
              </w:tabs>
              <w:jc w:val="both"/>
              <w:rPr/>
            </w:pPr>
            <w:r>
              <w:rPr>
                <w:sz w:val="16"/>
              </w:rPr>
              <w:t xml:space="preserve">Эталонное значение температуры </w:t>
            </w:r>
            <w:r>
              <w:rPr>
                <w:sz w:val="16"/>
                <w:lang w:val="en-US"/>
              </w:rPr>
              <w:t>t</w:t>
            </w:r>
            <w:r>
              <w:rPr>
                <w:sz w:val="16"/>
              </w:rPr>
              <w:t xml:space="preserve">, </w:t>
            </w:r>
            <w:r>
              <w:rPr>
                <w:sz w:val="16"/>
                <w:vertAlign w:val="superscript"/>
              </w:rPr>
              <w:t>О</w:t>
            </w:r>
            <w:r>
              <w:rPr>
                <w:sz w:val="16"/>
              </w:rPr>
              <w:t>С</w:t>
            </w: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276" w:leader="none"/>
                <w:tab w:val="left" w:pos="4820" w:leader="none"/>
                <w:tab w:val="left" w:pos="6804" w:leader="none"/>
                <w:tab w:val="left" w:pos="8364" w:leader="none"/>
              </w:tabs>
              <w:jc w:val="both"/>
              <w:rPr/>
            </w:pPr>
            <w:r>
              <w:rPr>
                <w:sz w:val="16"/>
              </w:rPr>
              <w:t xml:space="preserve">Измеренное значение сопротивления </w:t>
            </w:r>
            <w:r>
              <w:rPr>
                <w:sz w:val="16"/>
                <w:lang w:val="en-US"/>
              </w:rPr>
              <w:t>R</w:t>
            </w:r>
            <w:r>
              <w:rPr>
                <w:sz w:val="16"/>
              </w:rPr>
              <w:t>, Ом</w:t>
            </w:r>
          </w:p>
        </w:tc>
      </w:tr>
      <w:tr>
        <w:trPr>
          <w:trHeight w:val="140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276" w:leader="none"/>
                <w:tab w:val="left" w:pos="4820" w:leader="none"/>
                <w:tab w:val="left" w:pos="6804" w:leader="none"/>
                <w:tab w:val="left" w:pos="8364" w:leader="none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«Г»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276" w:leader="none"/>
                <w:tab w:val="left" w:pos="4820" w:leader="none"/>
                <w:tab w:val="left" w:pos="6804" w:leader="none"/>
                <w:tab w:val="left" w:pos="8364" w:leader="none"/>
              </w:tabs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t1=</w:t>
            </w:r>
          </w:p>
          <w:p>
            <w:pPr>
              <w:pStyle w:val="Normal"/>
              <w:tabs>
                <w:tab w:val="clear" w:pos="720"/>
                <w:tab w:val="left" w:pos="1276" w:leader="none"/>
                <w:tab w:val="left" w:pos="4820" w:leader="none"/>
                <w:tab w:val="left" w:pos="6804" w:leader="none"/>
                <w:tab w:val="left" w:pos="8364" w:leader="none"/>
              </w:tabs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t2=</w:t>
            </w:r>
          </w:p>
          <w:p>
            <w:pPr>
              <w:pStyle w:val="Normal"/>
              <w:tabs>
                <w:tab w:val="clear" w:pos="720"/>
                <w:tab w:val="left" w:pos="1276" w:leader="none"/>
                <w:tab w:val="left" w:pos="4820" w:leader="none"/>
                <w:tab w:val="left" w:pos="6804" w:leader="none"/>
                <w:tab w:val="left" w:pos="8364" w:leader="none"/>
              </w:tabs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t3=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276" w:leader="none"/>
                <w:tab w:val="left" w:pos="4820" w:leader="none"/>
                <w:tab w:val="left" w:pos="6804" w:leader="none"/>
                <w:tab w:val="left" w:pos="8364" w:leader="none"/>
              </w:tabs>
              <w:snapToGrid w:val="false"/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276" w:leader="none"/>
                <w:tab w:val="left" w:pos="4820" w:leader="none"/>
                <w:tab w:val="left" w:pos="6804" w:leader="none"/>
                <w:tab w:val="left" w:pos="8364" w:leader="none"/>
              </w:tabs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R1=</w:t>
            </w:r>
          </w:p>
          <w:p>
            <w:pPr>
              <w:pStyle w:val="Normal"/>
              <w:tabs>
                <w:tab w:val="clear" w:pos="720"/>
                <w:tab w:val="left" w:pos="1276" w:leader="none"/>
                <w:tab w:val="left" w:pos="4820" w:leader="none"/>
                <w:tab w:val="left" w:pos="6804" w:leader="none"/>
                <w:tab w:val="left" w:pos="8364" w:leader="none"/>
              </w:tabs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R2=</w:t>
            </w:r>
          </w:p>
          <w:p>
            <w:pPr>
              <w:pStyle w:val="Normal"/>
              <w:tabs>
                <w:tab w:val="clear" w:pos="720"/>
                <w:tab w:val="left" w:pos="1276" w:leader="none"/>
                <w:tab w:val="left" w:pos="4820" w:leader="none"/>
                <w:tab w:val="left" w:pos="6804" w:leader="none"/>
                <w:tab w:val="left" w:pos="8364" w:leader="none"/>
              </w:tabs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R3=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276" w:leader="none"/>
                <w:tab w:val="left" w:pos="4820" w:leader="none"/>
                <w:tab w:val="left" w:pos="6804" w:leader="none"/>
                <w:tab w:val="left" w:pos="8364" w:leader="none"/>
              </w:tabs>
              <w:snapToGrid w:val="false"/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</w:r>
          </w:p>
        </w:tc>
      </w:tr>
      <w:tr>
        <w:trPr>
          <w:trHeight w:val="140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276" w:leader="none"/>
                <w:tab w:val="left" w:pos="4820" w:leader="none"/>
                <w:tab w:val="left" w:pos="6804" w:leader="none"/>
                <w:tab w:val="left" w:pos="8364" w:leader="none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«Х»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276" w:leader="none"/>
                <w:tab w:val="left" w:pos="4820" w:leader="none"/>
                <w:tab w:val="left" w:pos="6804" w:leader="none"/>
                <w:tab w:val="left" w:pos="8364" w:leader="none"/>
              </w:tabs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t1=</w:t>
            </w:r>
          </w:p>
          <w:p>
            <w:pPr>
              <w:pStyle w:val="Normal"/>
              <w:tabs>
                <w:tab w:val="clear" w:pos="720"/>
                <w:tab w:val="left" w:pos="1276" w:leader="none"/>
                <w:tab w:val="left" w:pos="4820" w:leader="none"/>
                <w:tab w:val="left" w:pos="6804" w:leader="none"/>
                <w:tab w:val="left" w:pos="8364" w:leader="none"/>
              </w:tabs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t2=</w:t>
            </w:r>
          </w:p>
          <w:p>
            <w:pPr>
              <w:pStyle w:val="Normal"/>
              <w:tabs>
                <w:tab w:val="clear" w:pos="720"/>
                <w:tab w:val="left" w:pos="1276" w:leader="none"/>
                <w:tab w:val="left" w:pos="4820" w:leader="none"/>
                <w:tab w:val="left" w:pos="6804" w:leader="none"/>
                <w:tab w:val="left" w:pos="8364" w:leader="none"/>
              </w:tabs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t3=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276" w:leader="none"/>
                <w:tab w:val="left" w:pos="4820" w:leader="none"/>
                <w:tab w:val="left" w:pos="6804" w:leader="none"/>
                <w:tab w:val="left" w:pos="8364" w:leader="none"/>
              </w:tabs>
              <w:snapToGrid w:val="false"/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276" w:leader="none"/>
                <w:tab w:val="left" w:pos="4820" w:leader="none"/>
                <w:tab w:val="left" w:pos="6804" w:leader="none"/>
                <w:tab w:val="left" w:pos="8364" w:leader="none"/>
              </w:tabs>
              <w:jc w:val="center"/>
              <w:rPr/>
            </w:pPr>
            <w:r>
              <w:rPr>
                <w:sz w:val="16"/>
                <w:lang w:val="en-US"/>
              </w:rPr>
              <w:t>R1=</w:t>
            </w:r>
          </w:p>
          <w:p>
            <w:pPr>
              <w:pStyle w:val="Normal"/>
              <w:tabs>
                <w:tab w:val="clear" w:pos="720"/>
                <w:tab w:val="left" w:pos="1276" w:leader="none"/>
                <w:tab w:val="left" w:pos="4820" w:leader="none"/>
                <w:tab w:val="left" w:pos="6804" w:leader="none"/>
                <w:tab w:val="left" w:pos="8364" w:leader="none"/>
              </w:tabs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R2=</w:t>
            </w:r>
          </w:p>
          <w:p>
            <w:pPr>
              <w:pStyle w:val="Normal"/>
              <w:tabs>
                <w:tab w:val="clear" w:pos="720"/>
                <w:tab w:val="left" w:pos="1276" w:leader="none"/>
                <w:tab w:val="left" w:pos="4820" w:leader="none"/>
                <w:tab w:val="left" w:pos="6804" w:leader="none"/>
                <w:tab w:val="left" w:pos="8364" w:leader="none"/>
              </w:tabs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R3=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276" w:leader="none"/>
                <w:tab w:val="left" w:pos="4820" w:leader="none"/>
                <w:tab w:val="left" w:pos="6804" w:leader="none"/>
                <w:tab w:val="left" w:pos="8364" w:leader="none"/>
              </w:tabs>
              <w:snapToGrid w:val="false"/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</w:r>
          </w:p>
        </w:tc>
      </w:tr>
    </w:tbl>
    <w:p>
      <w:pPr>
        <w:pStyle w:val="Normal"/>
        <w:tabs>
          <w:tab w:val="clear" w:pos="720"/>
          <w:tab w:val="left" w:pos="1276" w:leader="none"/>
          <w:tab w:val="left" w:pos="4820" w:leader="none"/>
          <w:tab w:val="left" w:pos="6804" w:leader="none"/>
          <w:tab w:val="left" w:pos="8364" w:leader="none"/>
        </w:tabs>
        <w:jc w:val="both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3.2 Таблица индивидуальных статических характеристик преобразования ТСП:</w:t>
      </w:r>
    </w:p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9470" w:type="dxa"/>
        <w:jc w:val="left"/>
        <w:tblInd w:w="-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183"/>
        <w:gridCol w:w="1182"/>
        <w:gridCol w:w="1183"/>
        <w:gridCol w:w="1182"/>
        <w:gridCol w:w="1183"/>
        <w:gridCol w:w="1128"/>
        <w:gridCol w:w="1247"/>
      </w:tblGrid>
      <w:tr>
        <w:trPr>
          <w:trHeight w:val="95" w:hRule="atLeast"/>
        </w:trPr>
        <w:tc>
          <w:tcPr>
            <w:tcW w:w="118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snapToGrid w:val="false"/>
              <w:spacing w:lineRule="auto" w:line="240"/>
              <w:ind w:hanging="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spacing w:lineRule="auto" w:line="240"/>
              <w:ind w:hanging="0"/>
              <w:jc w:val="center"/>
              <w:rPr/>
            </w:pPr>
            <w:r>
              <w:rPr>
                <w:sz w:val="16"/>
                <w:lang w:val="en-US"/>
              </w:rPr>
              <w:t>R</w:t>
            </w:r>
            <w:r>
              <w:rPr>
                <w:sz w:val="16"/>
                <w:vertAlign w:val="subscript"/>
                <w:lang w:val="en-US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spacing w:lineRule="auto" w:line="240"/>
              <w:ind w:hanging="0"/>
              <w:jc w:val="center"/>
              <w:rPr/>
            </w:pPr>
            <w:r>
              <w:rPr>
                <w:rFonts w:eastAsia="Symbol" w:cs="Symbol" w:ascii="Symbol" w:hAnsi="Symbol"/>
                <w:sz w:val="16"/>
              </w:rPr>
              <w:t></w:t>
            </w:r>
            <w:r>
              <w:rPr>
                <w:sz w:val="16"/>
                <w:lang w:val="en-US"/>
              </w:rPr>
              <w:t>R</w:t>
            </w:r>
            <w:r>
              <w:rPr>
                <w:sz w:val="16"/>
                <w:vertAlign w:val="subscript"/>
                <w:lang w:val="en-US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spacing w:lineRule="auto" w:line="240"/>
              <w:ind w:hanging="0"/>
              <w:jc w:val="center"/>
              <w:rPr/>
            </w:pPr>
            <w:r>
              <w:rPr>
                <w:sz w:val="16"/>
                <w:lang w:val="en-US"/>
              </w:rPr>
              <w:t>W</w:t>
            </w:r>
            <w:r>
              <w:rPr>
                <w:sz w:val="16"/>
                <w:vertAlign w:val="subscript"/>
                <w:lang w:val="en-US"/>
              </w:rPr>
              <w:t>100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spacing w:lineRule="auto" w:line="240"/>
              <w:ind w:hanging="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A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spacing w:lineRule="auto" w:line="240"/>
              <w:ind w:hanging="0"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B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spacing w:lineRule="auto" w:line="240"/>
              <w:ind w:hanging="0"/>
              <w:jc w:val="center"/>
              <w:rPr>
                <w:sz w:val="16"/>
              </w:rPr>
            </w:pPr>
            <w:r>
              <w:rPr>
                <w:sz w:val="16"/>
              </w:rPr>
              <w:t>Класс допуска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spacing w:lineRule="auto" w:line="240"/>
              <w:ind w:hanging="0"/>
              <w:jc w:val="center"/>
              <w:rPr/>
            </w:pPr>
            <w:r>
              <w:rPr>
                <w:sz w:val="16"/>
              </w:rPr>
              <w:t xml:space="preserve">Максимальное отклонение ИСХ   от НСХ, </w:t>
            </w:r>
            <w:r>
              <w:rPr>
                <w:sz w:val="16"/>
                <w:vertAlign w:val="superscript"/>
              </w:rPr>
              <w:t>О</w:t>
            </w:r>
            <w:r>
              <w:rPr>
                <w:sz w:val="16"/>
              </w:rPr>
              <w:t>С</w:t>
            </w:r>
          </w:p>
        </w:tc>
      </w:tr>
      <w:tr>
        <w:trPr>
          <w:trHeight w:val="140" w:hRule="atLeast"/>
        </w:trPr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spacing w:lineRule="auto" w:line="240"/>
              <w:ind w:hanging="0"/>
              <w:jc w:val="center"/>
              <w:rPr>
                <w:sz w:val="16"/>
              </w:rPr>
            </w:pPr>
            <w:r>
              <w:rPr>
                <w:sz w:val="16"/>
              </w:rPr>
              <w:t>«Г»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snapToGrid w:val="false"/>
              <w:spacing w:lineRule="auto" w:line="240"/>
              <w:ind w:hanging="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snapToGrid w:val="false"/>
              <w:spacing w:lineRule="auto" w:line="240"/>
              <w:ind w:hanging="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snapToGrid w:val="false"/>
              <w:spacing w:lineRule="auto" w:line="240"/>
              <w:ind w:hanging="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snapToGrid w:val="false"/>
              <w:spacing w:lineRule="auto" w:line="240"/>
              <w:ind w:hanging="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snapToGrid w:val="false"/>
              <w:spacing w:lineRule="auto" w:line="240"/>
              <w:ind w:hanging="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snapToGrid w:val="false"/>
              <w:spacing w:lineRule="auto" w:line="240"/>
              <w:ind w:hanging="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snapToGrid w:val="false"/>
              <w:spacing w:lineRule="auto" w:line="240"/>
              <w:ind w:hanging="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140" w:hRule="atLeast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spacing w:lineRule="auto" w:line="240"/>
              <w:ind w:hanging="0"/>
              <w:jc w:val="center"/>
              <w:rPr>
                <w:sz w:val="16"/>
              </w:rPr>
            </w:pPr>
            <w:r>
              <w:rPr>
                <w:sz w:val="16"/>
              </w:rPr>
              <w:t>«Х»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snapToGrid w:val="false"/>
              <w:spacing w:lineRule="auto" w:line="240"/>
              <w:ind w:hanging="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snapToGrid w:val="false"/>
              <w:spacing w:lineRule="auto" w:line="240"/>
              <w:ind w:hanging="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snapToGrid w:val="false"/>
              <w:spacing w:lineRule="auto" w:line="240"/>
              <w:ind w:hanging="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snapToGrid w:val="false"/>
              <w:spacing w:lineRule="auto" w:line="240"/>
              <w:ind w:hanging="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snapToGrid w:val="false"/>
              <w:spacing w:lineRule="auto" w:line="240"/>
              <w:ind w:hanging="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snapToGrid w:val="false"/>
              <w:spacing w:lineRule="auto" w:line="240"/>
              <w:ind w:hanging="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snapToGrid w:val="false"/>
              <w:spacing w:lineRule="auto" w:line="240"/>
              <w:ind w:hanging="0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TextBodyIndent"/>
        <w:tabs>
          <w:tab w:val="clear" w:pos="720"/>
          <w:tab w:val="left" w:pos="2835" w:leader="none"/>
          <w:tab w:val="left" w:pos="6237" w:leader="none"/>
          <w:tab w:val="left" w:pos="7797" w:leader="none"/>
        </w:tabs>
        <w:ind w:hanging="0"/>
        <w:rPr/>
      </w:pPr>
      <w:r>
        <w:rPr/>
        <w:t>3.3 Расчетные значения погрешности измерения разности температур:</w:t>
      </w:r>
    </w:p>
    <w:tbl>
      <w:tblPr>
        <w:tblW w:w="9470" w:type="dxa"/>
        <w:jc w:val="left"/>
        <w:tblInd w:w="-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183"/>
        <w:gridCol w:w="1182"/>
        <w:gridCol w:w="1183"/>
        <w:gridCol w:w="1182"/>
        <w:gridCol w:w="1183"/>
        <w:gridCol w:w="1182"/>
        <w:gridCol w:w="1193"/>
      </w:tblGrid>
      <w:tr>
        <w:trPr>
          <w:trHeight w:val="243" w:hRule="atLeast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ind w:hanging="0"/>
              <w:jc w:val="center"/>
              <w:rPr/>
            </w:pPr>
            <w:r>
              <w:rPr>
                <w:sz w:val="16"/>
                <w:lang w:val="en-US"/>
              </w:rPr>
              <w:t>t</w:t>
            </w:r>
            <w:r>
              <w:rPr>
                <w:sz w:val="16"/>
                <w:vertAlign w:val="subscript"/>
                <w:lang w:val="en-US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ind w:hanging="0"/>
              <w:jc w:val="center"/>
              <w:rPr/>
            </w:pPr>
            <w:r>
              <w:rPr>
                <w:sz w:val="16"/>
                <w:lang w:val="en-US"/>
              </w:rPr>
              <w:t>t</w:t>
            </w:r>
            <w:r>
              <w:rPr>
                <w:sz w:val="16"/>
                <w:vertAlign w:val="subscript"/>
                <w:lang w:val="en-US"/>
              </w:rPr>
              <w:t>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ind w:hanging="0"/>
              <w:jc w:val="center"/>
              <w:rPr/>
            </w:pPr>
            <w:r>
              <w:rPr>
                <w:sz w:val="16"/>
                <w:lang w:val="en-US"/>
              </w:rPr>
              <w:t>(t</w:t>
            </w:r>
            <w:r>
              <w:rPr>
                <w:sz w:val="16"/>
                <w:vertAlign w:val="subscript"/>
                <w:lang w:val="en-US"/>
              </w:rPr>
              <w:t>1</w:t>
            </w:r>
            <w:r>
              <w:rPr>
                <w:sz w:val="16"/>
                <w:lang w:val="en-US"/>
              </w:rPr>
              <w:t xml:space="preserve"> – t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ind w:hanging="0"/>
              <w:jc w:val="center"/>
              <w:rPr/>
            </w:pPr>
            <w:r>
              <w:rPr>
                <w:sz w:val="16"/>
                <w:lang w:val="en-US"/>
              </w:rPr>
              <w:t>t</w:t>
            </w:r>
            <w:r>
              <w:rPr>
                <w:sz w:val="16"/>
                <w:vertAlign w:val="subscript"/>
              </w:rPr>
              <w:t>гор (</w:t>
            </w:r>
            <w:r>
              <w:rPr>
                <w:sz w:val="16"/>
                <w:vertAlign w:val="subscript"/>
                <w:lang w:val="en-US"/>
              </w:rPr>
              <w:t>t1</w:t>
            </w:r>
            <w:r>
              <w:rPr>
                <w:sz w:val="16"/>
                <w:vertAlign w:val="subscript"/>
              </w:rPr>
              <w:t>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ind w:hanging="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</w:t>
            </w:r>
            <w:r>
              <w:rPr>
                <w:sz w:val="16"/>
                <w:vertAlign w:val="subscript"/>
              </w:rPr>
              <w:t>хол (</w:t>
            </w:r>
            <w:r>
              <w:rPr>
                <w:sz w:val="16"/>
                <w:vertAlign w:val="subscript"/>
                <w:lang w:val="en-US"/>
              </w:rPr>
              <w:t>t2</w:t>
            </w:r>
            <w:r>
              <w:rPr>
                <w:sz w:val="16"/>
                <w:vertAlign w:val="subscript"/>
              </w:rPr>
              <w:t>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ind w:hanging="0"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(t</w:t>
            </w:r>
            <w:r>
              <w:rPr>
                <w:sz w:val="16"/>
                <w:vertAlign w:val="subscript"/>
                <w:lang w:val="en-US"/>
              </w:rPr>
              <w:t>г</w:t>
            </w:r>
            <w:r>
              <w:rPr>
                <w:sz w:val="16"/>
                <w:lang w:val="en-US"/>
              </w:rPr>
              <w:t xml:space="preserve"> – t</w:t>
            </w:r>
            <w:r>
              <w:rPr>
                <w:sz w:val="16"/>
                <w:vertAlign w:val="subscript"/>
                <w:lang w:val="en-US"/>
              </w:rPr>
              <w:t>х</w:t>
            </w:r>
            <w:r>
              <w:rPr>
                <w:sz w:val="16"/>
                <w:lang w:val="en-US"/>
              </w:rPr>
              <w:t>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ind w:hanging="0"/>
              <w:jc w:val="center"/>
              <w:rPr>
                <w:sz w:val="16"/>
              </w:rPr>
            </w:pPr>
            <w:r>
              <w:rPr>
                <w:rFonts w:eastAsia="Symbol" w:cs="Symbol" w:ascii="Symbol" w:hAnsi="Symbol"/>
                <w:sz w:val="16"/>
                <w:lang w:val="en-US"/>
              </w:rPr>
              <w:t></w:t>
            </w:r>
            <w:r>
              <w:rPr>
                <w:sz w:val="16"/>
                <w:lang w:val="en-US"/>
              </w:rPr>
              <w:t>(t</w:t>
            </w:r>
            <w:r>
              <w:rPr>
                <w:sz w:val="16"/>
                <w:vertAlign w:val="subscript"/>
                <w:lang w:val="en-US"/>
              </w:rPr>
              <w:t>г</w:t>
            </w:r>
            <w:r>
              <w:rPr>
                <w:sz w:val="16"/>
                <w:lang w:val="en-US"/>
              </w:rPr>
              <w:t xml:space="preserve"> – t</w:t>
            </w:r>
            <w:r>
              <w:rPr>
                <w:sz w:val="16"/>
                <w:vertAlign w:val="subscript"/>
                <w:lang w:val="en-US"/>
              </w:rPr>
              <w:t>х</w:t>
            </w:r>
            <w:r>
              <w:rPr>
                <w:sz w:val="16"/>
                <w:lang w:val="en-US"/>
              </w:rPr>
              <w:t>)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ind w:hanging="0"/>
              <w:jc w:val="center"/>
              <w:rPr>
                <w:sz w:val="16"/>
              </w:rPr>
            </w:pPr>
            <w:r>
              <w:rPr>
                <w:sz w:val="16"/>
              </w:rPr>
              <w:t>Допуск, %</w:t>
            </w:r>
          </w:p>
        </w:tc>
      </w:tr>
      <w:tr>
        <w:trPr>
          <w:trHeight w:val="140" w:hRule="atLeast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ind w:hanging="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10</w:t>
            </w:r>
          </w:p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ind w:hanging="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45</w:t>
            </w:r>
          </w:p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ind w:hanging="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90</w:t>
            </w:r>
          </w:p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ind w:hanging="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90</w:t>
            </w:r>
          </w:p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ind w:hanging="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160</w:t>
            </w:r>
          </w:p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ind w:hanging="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75</w:t>
            </w:r>
          </w:p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ind w:hanging="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160</w:t>
            </w:r>
          </w:p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ind w:hanging="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160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ind w:hanging="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7</w:t>
            </w:r>
          </w:p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ind w:hanging="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40</w:t>
            </w:r>
          </w:p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ind w:hanging="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80</w:t>
            </w:r>
          </w:p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ind w:hanging="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70</w:t>
            </w:r>
          </w:p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ind w:hanging="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130</w:t>
            </w:r>
          </w:p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ind w:hanging="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40</w:t>
            </w:r>
          </w:p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ind w:hanging="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90</w:t>
            </w:r>
          </w:p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ind w:hanging="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ind w:hanging="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3</w:t>
            </w:r>
          </w:p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ind w:hanging="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5</w:t>
            </w:r>
          </w:p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ind w:hanging="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10</w:t>
            </w:r>
          </w:p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ind w:hanging="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20</w:t>
            </w:r>
          </w:p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ind w:hanging="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30</w:t>
            </w:r>
          </w:p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ind w:hanging="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35</w:t>
            </w:r>
          </w:p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ind w:hanging="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70</w:t>
            </w:r>
          </w:p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ind w:hanging="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snapToGrid w:val="false"/>
              <w:ind w:hanging="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snapToGrid w:val="false"/>
              <w:ind w:hanging="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snapToGrid w:val="false"/>
              <w:ind w:hanging="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snapToGrid w:val="false"/>
              <w:ind w:hanging="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ind w:hanging="0"/>
              <w:jc w:val="center"/>
              <w:rPr>
                <w:sz w:val="16"/>
              </w:rPr>
            </w:pPr>
            <w:r>
              <w:rPr>
                <w:sz w:val="16"/>
              </w:rPr>
              <w:t>3,500</w:t>
            </w:r>
          </w:p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ind w:hanging="0"/>
              <w:jc w:val="center"/>
              <w:rPr>
                <w:sz w:val="16"/>
              </w:rPr>
            </w:pPr>
            <w:r>
              <w:rPr>
                <w:sz w:val="16"/>
              </w:rPr>
              <w:t>2,300</w:t>
            </w:r>
          </w:p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ind w:hanging="0"/>
              <w:jc w:val="center"/>
              <w:rPr>
                <w:sz w:val="16"/>
              </w:rPr>
            </w:pPr>
            <w:r>
              <w:rPr>
                <w:sz w:val="16"/>
              </w:rPr>
              <w:t>1,400</w:t>
            </w:r>
          </w:p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ind w:hanging="0"/>
              <w:jc w:val="center"/>
              <w:rPr>
                <w:sz w:val="16"/>
              </w:rPr>
            </w:pPr>
            <w:r>
              <w:rPr>
                <w:sz w:val="16"/>
              </w:rPr>
              <w:t>0,950</w:t>
            </w:r>
          </w:p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ind w:hanging="0"/>
              <w:jc w:val="center"/>
              <w:rPr>
                <w:sz w:val="16"/>
              </w:rPr>
            </w:pPr>
            <w:r>
              <w:rPr>
                <w:sz w:val="16"/>
              </w:rPr>
              <w:t>0,800</w:t>
            </w:r>
          </w:p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ind w:hanging="0"/>
              <w:jc w:val="center"/>
              <w:rPr>
                <w:sz w:val="16"/>
              </w:rPr>
            </w:pPr>
            <w:r>
              <w:rPr>
                <w:sz w:val="16"/>
              </w:rPr>
              <w:t>0,755</w:t>
            </w:r>
          </w:p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ind w:hanging="0"/>
              <w:jc w:val="center"/>
              <w:rPr>
                <w:sz w:val="16"/>
              </w:rPr>
            </w:pPr>
            <w:r>
              <w:rPr>
                <w:sz w:val="16"/>
              </w:rPr>
              <w:t>0,625</w:t>
            </w:r>
          </w:p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ind w:hanging="0"/>
              <w:jc w:val="center"/>
              <w:rPr>
                <w:sz w:val="16"/>
              </w:rPr>
            </w:pPr>
            <w:r>
              <w:rPr>
                <w:sz w:val="16"/>
              </w:rPr>
              <w:t>0,560</w:t>
            </w:r>
          </w:p>
        </w:tc>
      </w:tr>
      <w:tr>
        <w:trPr>
          <w:trHeight w:val="140" w:hRule="atLeast"/>
        </w:trPr>
        <w:tc>
          <w:tcPr>
            <w:tcW w:w="94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tabs>
                <w:tab w:val="clear" w:pos="720"/>
                <w:tab w:val="left" w:pos="2835" w:leader="none"/>
                <w:tab w:val="left" w:pos="6237" w:leader="none"/>
                <w:tab w:val="left" w:pos="7797" w:leader="none"/>
              </w:tabs>
              <w:ind w:hanging="0"/>
              <w:jc w:val="left"/>
              <w:rPr>
                <w:sz w:val="16"/>
              </w:rPr>
            </w:pPr>
            <w:r>
              <w:rPr>
                <w:sz w:val="16"/>
              </w:rPr>
              <w:t>Строка с наибольшим значением допуска</w:t>
            </w:r>
          </w:p>
        </w:tc>
      </w:tr>
    </w:tbl>
    <w:p>
      <w:pPr>
        <w:pStyle w:val="TextBodyIndent"/>
        <w:tabs>
          <w:tab w:val="clear" w:pos="720"/>
          <w:tab w:val="left" w:pos="2835" w:leader="none"/>
          <w:tab w:val="left" w:pos="6237" w:leader="none"/>
          <w:tab w:val="left" w:pos="7797" w:leader="none"/>
        </w:tabs>
        <w:spacing w:lineRule="auto" w:line="240"/>
        <w:ind w:hanging="0"/>
        <w:rPr/>
      </w:pPr>
      <w:r>
        <w:rPr>
          <w:sz w:val="16"/>
        </w:rPr>
        <w:t>На основании действующей методики ______</w:t>
      </w:r>
      <w:r>
        <w:rPr>
          <w:sz w:val="16"/>
          <w:u w:val="single"/>
        </w:rPr>
        <w:t>ДДЖ2.821.200Д3</w:t>
      </w:r>
      <w:r>
        <w:rPr>
          <w:sz w:val="16"/>
        </w:rPr>
        <w:t>____ КТСПР 002 признан ГОДНЫМ (НЕГОДНЫМ) и (не) допускается к применению.</w:t>
      </w:r>
    </w:p>
    <w:p>
      <w:pPr>
        <w:pStyle w:val="TextBodyIndent"/>
        <w:tabs>
          <w:tab w:val="clear" w:pos="720"/>
          <w:tab w:val="left" w:pos="2835" w:leader="none"/>
          <w:tab w:val="left" w:pos="6237" w:leader="none"/>
          <w:tab w:val="left" w:pos="7797" w:leader="none"/>
        </w:tabs>
        <w:spacing w:lineRule="auto" w:line="240"/>
        <w:ind w:hanging="0"/>
        <w:rPr>
          <w:sz w:val="16"/>
        </w:rPr>
      </w:pPr>
      <w:r>
        <w:rPr>
          <w:sz w:val="16"/>
        </w:rPr>
        <w:tab/>
        <w:t xml:space="preserve">Поверитель _________________________________________ </w:t>
      </w:r>
    </w:p>
    <w:p>
      <w:pPr>
        <w:pStyle w:val="TextBodyIndent"/>
        <w:tabs>
          <w:tab w:val="clear" w:pos="720"/>
          <w:tab w:val="left" w:pos="2835" w:leader="none"/>
          <w:tab w:val="left" w:pos="4536" w:leader="none"/>
          <w:tab w:val="left" w:pos="7797" w:leader="none"/>
        </w:tabs>
        <w:spacing w:lineRule="auto" w:line="240"/>
        <w:ind w:hanging="0"/>
        <w:rPr>
          <w:sz w:val="16"/>
        </w:rPr>
      </w:pPr>
      <w:r>
        <w:rPr>
          <w:sz w:val="16"/>
        </w:rPr>
        <w:tab/>
        <w:tab/>
        <w:t>(подпись, ф.и.о.)</w:t>
      </w:r>
    </w:p>
    <w:p>
      <w:pPr>
        <w:pStyle w:val="TextBodyIndent"/>
        <w:tabs>
          <w:tab w:val="clear" w:pos="720"/>
          <w:tab w:val="left" w:pos="2835" w:leader="none"/>
          <w:tab w:val="left" w:pos="7797" w:leader="none"/>
        </w:tabs>
        <w:spacing w:lineRule="auto" w:line="240"/>
        <w:ind w:hanging="0"/>
        <w:rPr>
          <w:sz w:val="16"/>
          <w:lang w:val="en-US"/>
        </w:rPr>
      </w:pPr>
      <w:r>
        <w:rPr>
          <w:sz w:val="16"/>
          <w:lang w:val="en-US"/>
        </w:rPr>
        <w:t>Место поверительного</w:t>
      </w:r>
    </w:p>
    <w:p>
      <w:pPr>
        <w:pStyle w:val="TextBodyIndent"/>
        <w:tabs>
          <w:tab w:val="clear" w:pos="720"/>
          <w:tab w:val="left" w:pos="2835" w:leader="none"/>
          <w:tab w:val="left" w:pos="7797" w:leader="none"/>
        </w:tabs>
        <w:spacing w:lineRule="auto" w:line="240"/>
        <w:ind w:hanging="0"/>
        <w:rPr>
          <w:sz w:val="16"/>
          <w:lang w:val="en-US"/>
        </w:rPr>
      </w:pPr>
      <w:r>
        <w:rPr>
          <w:sz w:val="16"/>
          <w:lang w:val="en-US"/>
        </w:rPr>
        <w:t>клейма.</w:t>
      </w:r>
    </w:p>
    <w:p>
      <w:pPr>
        <w:pStyle w:val="TextBodyIndent"/>
        <w:tabs>
          <w:tab w:val="clear" w:pos="720"/>
          <w:tab w:val="left" w:pos="2835" w:leader="none"/>
          <w:tab w:val="left" w:pos="7797" w:leader="none"/>
        </w:tabs>
        <w:spacing w:lineRule="auto" w:line="240"/>
        <w:ind w:hanging="0"/>
        <w:rPr>
          <w:sz w:val="16"/>
          <w:lang w:val="en-US"/>
        </w:rPr>
      </w:pPr>
      <w:r>
        <w:rPr>
          <w:sz w:val="16"/>
          <w:lang w:val="en-US"/>
        </w:rPr>
      </w:r>
    </w:p>
    <w:p>
      <w:pPr>
        <w:pStyle w:val="TextBodyIndent"/>
        <w:tabs>
          <w:tab w:val="clear" w:pos="720"/>
          <w:tab w:val="left" w:pos="2835" w:leader="none"/>
          <w:tab w:val="left" w:pos="7797" w:leader="none"/>
        </w:tabs>
        <w:spacing w:lineRule="auto" w:line="240"/>
        <w:ind w:hanging="0"/>
        <w:rPr>
          <w:sz w:val="16"/>
          <w:lang w:val="en-US"/>
        </w:rPr>
      </w:pPr>
      <w:r>
        <w:rPr>
          <w:sz w:val="16"/>
          <w:lang w:val="en-US"/>
        </w:rPr>
      </w:r>
    </w:p>
    <w:p>
      <w:pPr>
        <w:pStyle w:val="TextBodyIndent"/>
        <w:tabs>
          <w:tab w:val="clear" w:pos="720"/>
          <w:tab w:val="left" w:pos="2835" w:leader="none"/>
          <w:tab w:val="left" w:pos="7797" w:leader="none"/>
        </w:tabs>
        <w:spacing w:lineRule="auto" w:line="240"/>
        <w:ind w:hanging="0"/>
        <w:rPr>
          <w:sz w:val="16"/>
          <w:lang w:val="en-US"/>
        </w:rPr>
      </w:pPr>
      <w:r>
        <w:rPr>
          <w:sz w:val="16"/>
          <w:lang w:val="en-US"/>
        </w:rPr>
      </w:r>
    </w:p>
    <w:p>
      <w:pPr>
        <w:pStyle w:val="TextBodyIndent"/>
        <w:tabs>
          <w:tab w:val="clear" w:pos="720"/>
          <w:tab w:val="left" w:pos="2835" w:leader="none"/>
          <w:tab w:val="left" w:pos="7797" w:leader="none"/>
        </w:tabs>
        <w:spacing w:lineRule="auto" w:line="240"/>
        <w:ind w:hanging="0"/>
        <w:rPr>
          <w:sz w:val="16"/>
          <w:lang w:val="en-US"/>
        </w:rPr>
      </w:pPr>
      <w:r>
        <w:rPr>
          <w:sz w:val="16"/>
          <w:lang w:val="en-US"/>
        </w:rPr>
      </w:r>
    </w:p>
    <w:p>
      <w:pPr>
        <w:pStyle w:val="TextBodyIndent"/>
        <w:tabs>
          <w:tab w:val="clear" w:pos="720"/>
          <w:tab w:val="left" w:pos="2835" w:leader="none"/>
          <w:tab w:val="left" w:pos="7797" w:leader="none"/>
        </w:tabs>
        <w:spacing w:lineRule="auto" w:line="240"/>
        <w:ind w:hanging="0"/>
        <w:rPr>
          <w:sz w:val="16"/>
          <w:lang w:val="en-US"/>
        </w:rPr>
      </w:pPr>
      <w:r>
        <w:rPr>
          <w:sz w:val="16"/>
          <w:lang w:val="en-US"/>
        </w:rPr>
      </w:r>
    </w:p>
    <w:p>
      <w:pPr>
        <w:pStyle w:val="TextBodyIndent"/>
        <w:tabs>
          <w:tab w:val="clear" w:pos="720"/>
          <w:tab w:val="left" w:pos="2835" w:leader="none"/>
          <w:tab w:val="left" w:pos="7797" w:leader="none"/>
        </w:tabs>
        <w:spacing w:lineRule="auto" w:line="240"/>
        <w:ind w:hanging="0"/>
        <w:rPr>
          <w:sz w:val="16"/>
          <w:lang w:val="en-US"/>
        </w:rPr>
      </w:pPr>
      <w:r>
        <w:rPr>
          <w:sz w:val="16"/>
          <w:lang w:val="en-US"/>
        </w:rPr>
      </w:r>
    </w:p>
    <w:p>
      <w:pPr>
        <w:pStyle w:val="TextBodyIndent"/>
        <w:tabs>
          <w:tab w:val="clear" w:pos="720"/>
          <w:tab w:val="left" w:pos="2835" w:leader="none"/>
          <w:tab w:val="left" w:pos="7797" w:leader="none"/>
        </w:tabs>
        <w:spacing w:lineRule="auto" w:line="240"/>
        <w:ind w:hanging="0"/>
        <w:rPr>
          <w:sz w:val="16"/>
          <w:lang w:val="en-US"/>
        </w:rPr>
      </w:pPr>
      <w:r>
        <w:rPr>
          <w:sz w:val="16"/>
          <w:lang w:val="en-US"/>
        </w:rPr>
      </w:r>
    </w:p>
    <w:sectPr>
      <w:footerReference w:type="default" r:id="rId3"/>
      <w:footerReference w:type="first" r:id="rId4"/>
      <w:type w:val="nextPage"/>
      <w:pgSz w:w="11906" w:h="16838"/>
      <w:pgMar w:left="1701" w:right="851" w:header="0" w:top="851" w:footer="720" w:bottom="113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  <w:r>
      <w:rPr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/>
    </w:lvl>
    <w:lvl w:ilvl="1">
      <w:start w:val="1"/>
      <w:numFmt w:val="decimal"/>
      <w:lvlText w:val="%1.%2"/>
      <w:lvlJc w:val="left"/>
      <w:pPr>
        <w:tabs>
          <w:tab w:val="num" w:pos="1569"/>
        </w:tabs>
        <w:ind w:left="1569" w:hanging="435"/>
      </w:pPr>
      <w:rPr/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ind w:firstLine="1134"/>
      <w:jc w:val="both"/>
      <w:outlineLvl w:val="3"/>
    </w:pPr>
    <w:rPr>
      <w:spacing w:val="40"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lineRule="auto" w:line="480"/>
      <w:ind w:firstLine="1134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lineRule="auto" w:line="360"/>
      <w:jc w:val="center"/>
      <w:outlineLvl w:val="5"/>
    </w:pPr>
    <w:rPr>
      <w:sz w:val="24"/>
    </w:rPr>
  </w:style>
  <w:style w:type="character" w:styleId="WW8Num1z0">
    <w:name w:val="WW8Num1z0"/>
    <w:qFormat/>
    <w:rPr>
      <w:rFonts w:ascii="Arial" w:hAnsi="Arial" w:cs="Arial"/>
      <w:sz w:val="24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Style8">
    <w:name w:val="Основной шрифт абзаца"/>
    <w:qFormat/>
    <w:rPr/>
  </w:style>
  <w:style w:type="character" w:styleId="PageNumber">
    <w:name w:val="Page Number"/>
    <w:basedOn w:val="Style8"/>
    <w:rPr/>
  </w:style>
  <w:style w:type="character" w:styleId="Style9">
    <w:name w:val="Знак примечания"/>
    <w:basedOn w:val="Style8"/>
    <w:qFormat/>
    <w:rPr>
      <w:sz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360"/>
      <w:jc w:val="both"/>
    </w:pPr>
    <w:rPr>
      <w:sz w:val="24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TextBodyIndent">
    <w:name w:val="Body Text Indent"/>
    <w:basedOn w:val="Normal"/>
    <w:pPr>
      <w:spacing w:lineRule="auto" w:line="360"/>
      <w:ind w:firstLine="1134"/>
      <w:jc w:val="both"/>
    </w:pPr>
    <w:rPr>
      <w:sz w:val="24"/>
    </w:rPr>
  </w:style>
  <w:style w:type="paragraph" w:styleId="2">
    <w:name w:val="Основной текст с отступом 2"/>
    <w:basedOn w:val="Normal"/>
    <w:qFormat/>
    <w:pPr>
      <w:ind w:firstLine="1134"/>
    </w:pPr>
    <w:rPr>
      <w:sz w:val="24"/>
    </w:rPr>
  </w:style>
  <w:style w:type="paragraph" w:styleId="Style10">
    <w:name w:val="Текст примечания"/>
    <w:basedOn w:val="Normal"/>
    <w:qFormat/>
    <w:pPr/>
    <w:rPr/>
  </w:style>
  <w:style w:type="paragraph" w:styleId="Style11">
    <w:name w:val="Схема документа"/>
    <w:basedOn w:val="Normal"/>
    <w:qFormat/>
    <w:pPr>
      <w:shd w:fill="000080" w:val="clear"/>
    </w:pPr>
    <w:rPr>
      <w:rFonts w:ascii="Tahoma" w:hAnsi="Tahoma" w:cs="Tahoma"/>
    </w:rPr>
  </w:style>
  <w:style w:type="paragraph" w:styleId="3">
    <w:name w:val="Основной текст с отступом 3"/>
    <w:basedOn w:val="Normal"/>
    <w:qFormat/>
    <w:pPr>
      <w:ind w:firstLine="1418"/>
    </w:pPr>
    <w:rPr>
      <w:sz w:val="24"/>
    </w:rPr>
  </w:style>
  <w:style w:type="paragraph" w:styleId="Style12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LibreOffice/7.0.6.2$Linux_X86_64 LibreOffice_project/00$Build-2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2006-11-07T11:20:00Z</dcterms:created>
  <dc:creator>EW/LN/CB</dc:creator>
  <dc:description/>
  <cp:keywords>Ethan Ethan</cp:keywords>
  <dc:language>en-US</dc:language>
  <cp:lastModifiedBy>Etalon</cp:lastModifiedBy>
  <cp:lastPrinted>2006-11-07T08:41:00Z</cp:lastPrinted>
  <dcterms:modified xsi:type="dcterms:W3CDTF">2006-12-21T15:12:00Z</dcterms:modified>
  <cp:revision>5</cp:revision>
  <dc:subject/>
  <dc:title>Ethan Frome</dc:title>
</cp:coreProperties>
</file>