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BD8" w:rsidRDefault="001E0BD8"/>
    <w:p w:rsidR="001E0BD8" w:rsidRDefault="001E0BD8"/>
    <w:p w:rsidR="00344DE1" w:rsidRPr="00344DE1" w:rsidRDefault="00344DE1" w:rsidP="00344DE1">
      <w:pPr>
        <w:widowControl w:val="0"/>
        <w:autoSpaceDE w:val="0"/>
        <w:autoSpaceDN w:val="0"/>
        <w:adjustRightInd w:val="0"/>
        <w:ind w:left="-180" w:right="1" w:firstLine="289"/>
        <w:jc w:val="right"/>
        <w:rPr>
          <w:szCs w:val="24"/>
        </w:rPr>
      </w:pPr>
      <w:r w:rsidRPr="00344DE1">
        <w:rPr>
          <w:szCs w:val="24"/>
        </w:rPr>
        <w:t>УТВЕРЖДАЮ</w:t>
      </w:r>
    </w:p>
    <w:p w:rsidR="00B51BB1" w:rsidRDefault="00B51BB1" w:rsidP="00344DE1">
      <w:pPr>
        <w:widowControl w:val="0"/>
        <w:autoSpaceDE w:val="0"/>
        <w:autoSpaceDN w:val="0"/>
        <w:adjustRightInd w:val="0"/>
        <w:ind w:left="-180" w:right="1" w:firstLine="289"/>
        <w:jc w:val="right"/>
        <w:rPr>
          <w:szCs w:val="24"/>
        </w:rPr>
      </w:pPr>
      <w:r w:rsidRPr="00B51BB1">
        <w:rPr>
          <w:szCs w:val="24"/>
        </w:rPr>
        <w:t>Первый заместитель директора по науке</w:t>
      </w:r>
    </w:p>
    <w:p w:rsidR="00344DE1" w:rsidRPr="00344DE1" w:rsidRDefault="00344DE1" w:rsidP="00344DE1">
      <w:pPr>
        <w:widowControl w:val="0"/>
        <w:autoSpaceDE w:val="0"/>
        <w:autoSpaceDN w:val="0"/>
        <w:adjustRightInd w:val="0"/>
        <w:ind w:left="-180" w:right="1" w:firstLine="289"/>
        <w:jc w:val="right"/>
        <w:rPr>
          <w:szCs w:val="24"/>
        </w:rPr>
      </w:pPr>
      <w:r w:rsidRPr="00344DE1">
        <w:rPr>
          <w:szCs w:val="24"/>
        </w:rPr>
        <w:t>ФГУП «ВНИИМС»</w:t>
      </w:r>
    </w:p>
    <w:p w:rsidR="00344DE1" w:rsidRPr="00344DE1" w:rsidRDefault="00344DE1" w:rsidP="00344DE1">
      <w:pPr>
        <w:widowControl w:val="0"/>
        <w:autoSpaceDE w:val="0"/>
        <w:autoSpaceDN w:val="0"/>
        <w:adjustRightInd w:val="0"/>
        <w:ind w:left="-180" w:right="1" w:firstLine="289"/>
        <w:jc w:val="right"/>
        <w:rPr>
          <w:szCs w:val="24"/>
        </w:rPr>
      </w:pPr>
    </w:p>
    <w:p w:rsidR="00344DE1" w:rsidRPr="00344DE1" w:rsidRDefault="00344DE1" w:rsidP="00344DE1">
      <w:pPr>
        <w:widowControl w:val="0"/>
        <w:autoSpaceDE w:val="0"/>
        <w:autoSpaceDN w:val="0"/>
        <w:adjustRightInd w:val="0"/>
        <w:ind w:left="-180" w:right="1" w:firstLine="289"/>
        <w:jc w:val="right"/>
        <w:rPr>
          <w:szCs w:val="24"/>
        </w:rPr>
      </w:pPr>
      <w:r w:rsidRPr="00344DE1">
        <w:rPr>
          <w:szCs w:val="24"/>
        </w:rPr>
        <w:t xml:space="preserve">          ___________</w:t>
      </w:r>
      <w:r w:rsidR="00BD5AD2" w:rsidRPr="00BD5AD2">
        <w:rPr>
          <w:szCs w:val="24"/>
        </w:rPr>
        <w:t xml:space="preserve"> </w:t>
      </w:r>
      <w:r w:rsidR="00B51BB1">
        <w:rPr>
          <w:szCs w:val="24"/>
        </w:rPr>
        <w:t>Ф</w:t>
      </w:r>
      <w:r w:rsidR="00BD5AD2" w:rsidRPr="00344DE1">
        <w:rPr>
          <w:szCs w:val="24"/>
        </w:rPr>
        <w:t xml:space="preserve">. </w:t>
      </w:r>
      <w:r w:rsidR="00B51BB1">
        <w:rPr>
          <w:szCs w:val="24"/>
        </w:rPr>
        <w:t>В</w:t>
      </w:r>
      <w:r w:rsidRPr="00344DE1">
        <w:rPr>
          <w:szCs w:val="24"/>
        </w:rPr>
        <w:t xml:space="preserve">. </w:t>
      </w:r>
      <w:r w:rsidR="00B51BB1" w:rsidRPr="00B51BB1">
        <w:rPr>
          <w:szCs w:val="24"/>
        </w:rPr>
        <w:t>Булыгин</w:t>
      </w:r>
    </w:p>
    <w:p w:rsidR="00344DE1" w:rsidRPr="00344DE1" w:rsidRDefault="00344DE1" w:rsidP="00344DE1">
      <w:pPr>
        <w:widowControl w:val="0"/>
        <w:autoSpaceDE w:val="0"/>
        <w:autoSpaceDN w:val="0"/>
        <w:adjustRightInd w:val="0"/>
        <w:ind w:left="-180" w:right="1" w:firstLine="289"/>
        <w:jc w:val="right"/>
        <w:rPr>
          <w:szCs w:val="24"/>
        </w:rPr>
      </w:pPr>
    </w:p>
    <w:p w:rsidR="00A0243C" w:rsidRPr="00051824" w:rsidRDefault="00344DE1" w:rsidP="00344DE1">
      <w:pPr>
        <w:jc w:val="right"/>
        <w:rPr>
          <w:szCs w:val="24"/>
        </w:rPr>
      </w:pPr>
      <w:r w:rsidRPr="00344DE1">
        <w:rPr>
          <w:szCs w:val="24"/>
        </w:rPr>
        <w:t xml:space="preserve">                          "___"_____________ 201</w:t>
      </w:r>
      <w:r w:rsidR="00AE399A">
        <w:rPr>
          <w:szCs w:val="24"/>
        </w:rPr>
        <w:t>7</w:t>
      </w:r>
      <w:r w:rsidRPr="00344DE1">
        <w:rPr>
          <w:szCs w:val="24"/>
        </w:rPr>
        <w:t xml:space="preserve"> г.</w:t>
      </w:r>
    </w:p>
    <w:p w:rsidR="00A0243C" w:rsidRPr="00051824" w:rsidRDefault="00A0243C">
      <w:pPr>
        <w:rPr>
          <w:szCs w:val="24"/>
        </w:rPr>
      </w:pPr>
    </w:p>
    <w:p w:rsidR="00A0243C" w:rsidRPr="00051824" w:rsidRDefault="00A0243C">
      <w:pPr>
        <w:rPr>
          <w:szCs w:val="24"/>
        </w:rPr>
      </w:pPr>
    </w:p>
    <w:p w:rsidR="00A0243C" w:rsidRPr="00051824" w:rsidRDefault="00A0243C">
      <w:pPr>
        <w:rPr>
          <w:szCs w:val="24"/>
        </w:rPr>
      </w:pPr>
    </w:p>
    <w:p w:rsidR="00A0243C" w:rsidRPr="00051824" w:rsidRDefault="00A0243C">
      <w:pPr>
        <w:rPr>
          <w:szCs w:val="24"/>
        </w:rPr>
      </w:pPr>
    </w:p>
    <w:p w:rsidR="009462FB" w:rsidRPr="00051824" w:rsidRDefault="009462FB" w:rsidP="00C06C9E">
      <w:pPr>
        <w:tabs>
          <w:tab w:val="left" w:pos="1134"/>
        </w:tabs>
        <w:rPr>
          <w:szCs w:val="24"/>
        </w:rPr>
      </w:pPr>
      <w:bookmarkStart w:id="0" w:name="_GoBack"/>
      <w:bookmarkEnd w:id="0"/>
    </w:p>
    <w:p w:rsidR="009462FB" w:rsidRPr="00051824" w:rsidRDefault="009462FB">
      <w:pPr>
        <w:rPr>
          <w:szCs w:val="24"/>
        </w:rPr>
      </w:pPr>
    </w:p>
    <w:p w:rsidR="009462FB" w:rsidRPr="00051824" w:rsidRDefault="009462FB">
      <w:pPr>
        <w:rPr>
          <w:szCs w:val="24"/>
        </w:rPr>
      </w:pPr>
    </w:p>
    <w:p w:rsidR="00A0243C" w:rsidRPr="00051824" w:rsidRDefault="00A0243C">
      <w:pPr>
        <w:rPr>
          <w:szCs w:val="24"/>
        </w:rPr>
      </w:pPr>
    </w:p>
    <w:p w:rsidR="00A0243C" w:rsidRPr="00051824" w:rsidRDefault="00A0243C">
      <w:pPr>
        <w:rPr>
          <w:szCs w:val="24"/>
        </w:rPr>
      </w:pPr>
    </w:p>
    <w:p w:rsidR="00A0243C" w:rsidRPr="001138CA" w:rsidRDefault="00A0243C">
      <w:pPr>
        <w:rPr>
          <w:sz w:val="28"/>
          <w:szCs w:val="28"/>
        </w:rPr>
      </w:pPr>
    </w:p>
    <w:p w:rsidR="00AE399A" w:rsidRDefault="00307F05" w:rsidP="0054514C">
      <w:pPr>
        <w:jc w:val="center"/>
        <w:rPr>
          <w:b/>
          <w:color w:val="000000" w:themeColor="text1"/>
          <w:sz w:val="28"/>
          <w:szCs w:val="28"/>
        </w:rPr>
      </w:pPr>
      <w:r w:rsidRPr="001138CA">
        <w:rPr>
          <w:b/>
          <w:sz w:val="28"/>
          <w:szCs w:val="28"/>
        </w:rPr>
        <w:t>ПРЕОБРАЗОВАТЕЛ</w:t>
      </w:r>
      <w:r w:rsidR="00037F9D" w:rsidRPr="001138CA">
        <w:rPr>
          <w:b/>
          <w:sz w:val="28"/>
          <w:szCs w:val="28"/>
        </w:rPr>
        <w:t xml:space="preserve">И </w:t>
      </w:r>
      <w:r w:rsidR="00037F9D" w:rsidRPr="00763BA0">
        <w:rPr>
          <w:b/>
          <w:color w:val="000000" w:themeColor="text1"/>
          <w:sz w:val="28"/>
          <w:szCs w:val="28"/>
        </w:rPr>
        <w:t xml:space="preserve">ДАВЛЕНИЯ </w:t>
      </w:r>
      <w:r w:rsidRPr="00763BA0">
        <w:rPr>
          <w:b/>
          <w:color w:val="000000" w:themeColor="text1"/>
          <w:sz w:val="28"/>
          <w:szCs w:val="28"/>
        </w:rPr>
        <w:t xml:space="preserve">ИЗМЕРИТЕЛЬНЫЕ </w:t>
      </w:r>
      <w:r w:rsidR="00AE399A">
        <w:rPr>
          <w:b/>
          <w:color w:val="000000" w:themeColor="text1"/>
          <w:sz w:val="28"/>
          <w:szCs w:val="28"/>
        </w:rPr>
        <w:t xml:space="preserve">СЕРИЙ </w:t>
      </w:r>
    </w:p>
    <w:p w:rsidR="00A0243C" w:rsidRPr="00BD5AD2" w:rsidRDefault="00AE399A" w:rsidP="0054514C">
      <w:pPr>
        <w:jc w:val="center"/>
        <w:rPr>
          <w:b/>
          <w:sz w:val="28"/>
          <w:szCs w:val="28"/>
          <w:lang w:val="en-US"/>
        </w:rPr>
      </w:pPr>
      <w:r w:rsidRPr="00AE399A">
        <w:rPr>
          <w:b/>
          <w:color w:val="000000" w:themeColor="text1"/>
          <w:sz w:val="28"/>
          <w:szCs w:val="28"/>
          <w:lang w:val="en-US"/>
        </w:rPr>
        <w:t>IPT</w:t>
      </w:r>
      <w:r w:rsidRPr="00BD5AD2">
        <w:rPr>
          <w:b/>
          <w:color w:val="000000" w:themeColor="text1"/>
          <w:sz w:val="28"/>
          <w:szCs w:val="28"/>
          <w:lang w:val="en-US"/>
        </w:rPr>
        <w:t xml:space="preserve">-10, </w:t>
      </w:r>
      <w:r w:rsidRPr="00AE399A">
        <w:rPr>
          <w:b/>
          <w:color w:val="000000" w:themeColor="text1"/>
          <w:sz w:val="28"/>
          <w:szCs w:val="28"/>
          <w:lang w:val="en-US"/>
        </w:rPr>
        <w:t>IPT</w:t>
      </w:r>
      <w:r w:rsidRPr="00BD5AD2">
        <w:rPr>
          <w:b/>
          <w:color w:val="000000" w:themeColor="text1"/>
          <w:sz w:val="28"/>
          <w:szCs w:val="28"/>
          <w:lang w:val="en-US"/>
        </w:rPr>
        <w:t xml:space="preserve">-11, </w:t>
      </w:r>
      <w:r w:rsidRPr="00AE399A">
        <w:rPr>
          <w:b/>
          <w:color w:val="000000" w:themeColor="text1"/>
          <w:sz w:val="28"/>
          <w:szCs w:val="28"/>
          <w:lang w:val="en-US"/>
        </w:rPr>
        <w:t>UPT</w:t>
      </w:r>
      <w:r w:rsidRPr="00BD5AD2">
        <w:rPr>
          <w:b/>
          <w:color w:val="000000" w:themeColor="text1"/>
          <w:sz w:val="28"/>
          <w:szCs w:val="28"/>
          <w:lang w:val="en-US"/>
        </w:rPr>
        <w:t xml:space="preserve">-20, </w:t>
      </w:r>
      <w:r w:rsidRPr="00AE399A">
        <w:rPr>
          <w:b/>
          <w:color w:val="000000" w:themeColor="text1"/>
          <w:sz w:val="28"/>
          <w:szCs w:val="28"/>
          <w:lang w:val="en-US"/>
        </w:rPr>
        <w:t>UPT</w:t>
      </w:r>
      <w:r w:rsidRPr="00BD5AD2">
        <w:rPr>
          <w:b/>
          <w:color w:val="000000" w:themeColor="text1"/>
          <w:sz w:val="28"/>
          <w:szCs w:val="28"/>
          <w:lang w:val="en-US"/>
        </w:rPr>
        <w:t xml:space="preserve">-21, </w:t>
      </w:r>
      <w:r w:rsidRPr="00AE399A">
        <w:rPr>
          <w:b/>
          <w:color w:val="000000" w:themeColor="text1"/>
          <w:sz w:val="28"/>
          <w:szCs w:val="28"/>
          <w:lang w:val="en-US"/>
        </w:rPr>
        <w:t>DPT</w:t>
      </w:r>
      <w:r w:rsidRPr="00BD5AD2">
        <w:rPr>
          <w:b/>
          <w:color w:val="000000" w:themeColor="text1"/>
          <w:sz w:val="28"/>
          <w:szCs w:val="28"/>
          <w:lang w:val="en-US"/>
        </w:rPr>
        <w:t>-10</w:t>
      </w:r>
    </w:p>
    <w:p w:rsidR="009462FB" w:rsidRPr="00BD5AD2" w:rsidRDefault="009462FB">
      <w:pPr>
        <w:rPr>
          <w:b/>
          <w:szCs w:val="24"/>
          <w:lang w:val="en-US"/>
        </w:rPr>
      </w:pPr>
    </w:p>
    <w:p w:rsidR="00043873" w:rsidRPr="001138CA" w:rsidRDefault="009462FB" w:rsidP="0054514C">
      <w:pPr>
        <w:jc w:val="center"/>
        <w:rPr>
          <w:b/>
          <w:sz w:val="28"/>
          <w:szCs w:val="28"/>
        </w:rPr>
      </w:pPr>
      <w:r w:rsidRPr="001138CA">
        <w:rPr>
          <w:b/>
          <w:sz w:val="28"/>
          <w:szCs w:val="28"/>
        </w:rPr>
        <w:t>М</w:t>
      </w:r>
      <w:r w:rsidR="00013815" w:rsidRPr="001138CA">
        <w:rPr>
          <w:b/>
          <w:sz w:val="28"/>
          <w:szCs w:val="28"/>
        </w:rPr>
        <w:t>етодика поверки</w:t>
      </w:r>
    </w:p>
    <w:p w:rsidR="00944156" w:rsidRPr="001138CA" w:rsidRDefault="00944156" w:rsidP="0054514C">
      <w:pPr>
        <w:jc w:val="center"/>
        <w:rPr>
          <w:b/>
          <w:sz w:val="28"/>
          <w:szCs w:val="28"/>
        </w:rPr>
      </w:pPr>
    </w:p>
    <w:p w:rsidR="00A0243C" w:rsidRPr="001138CA" w:rsidRDefault="001138CA" w:rsidP="00DE3D35">
      <w:pPr>
        <w:jc w:val="center"/>
        <w:rPr>
          <w:b/>
          <w:sz w:val="28"/>
          <w:szCs w:val="28"/>
        </w:rPr>
      </w:pPr>
      <w:r w:rsidRPr="001138CA">
        <w:rPr>
          <w:rFonts w:eastAsia="Calibri"/>
          <w:b/>
          <w:bCs/>
          <w:sz w:val="28"/>
          <w:szCs w:val="28"/>
          <w:lang w:eastAsia="en-US"/>
        </w:rPr>
        <w:t>МП 207.2-</w:t>
      </w:r>
      <w:r w:rsidR="00E33486">
        <w:rPr>
          <w:rFonts w:eastAsia="Calibri"/>
          <w:b/>
          <w:bCs/>
          <w:sz w:val="28"/>
          <w:szCs w:val="28"/>
          <w:lang w:eastAsia="en-US"/>
        </w:rPr>
        <w:t>01</w:t>
      </w:r>
      <w:r w:rsidR="00AE399A">
        <w:rPr>
          <w:rFonts w:eastAsia="Calibri"/>
          <w:b/>
          <w:bCs/>
          <w:sz w:val="28"/>
          <w:szCs w:val="28"/>
          <w:lang w:eastAsia="en-US"/>
        </w:rPr>
        <w:t>1</w:t>
      </w:r>
      <w:r w:rsidRPr="001138CA">
        <w:rPr>
          <w:rFonts w:eastAsia="Calibri"/>
          <w:b/>
          <w:bCs/>
          <w:sz w:val="28"/>
          <w:szCs w:val="28"/>
          <w:lang w:eastAsia="en-US"/>
        </w:rPr>
        <w:t>-201</w:t>
      </w:r>
      <w:r w:rsidR="00AE399A">
        <w:rPr>
          <w:rFonts w:eastAsia="Calibri"/>
          <w:b/>
          <w:bCs/>
          <w:sz w:val="28"/>
          <w:szCs w:val="28"/>
          <w:lang w:eastAsia="en-US"/>
        </w:rPr>
        <w:t>7</w:t>
      </w:r>
    </w:p>
    <w:p w:rsidR="00A0243C" w:rsidRPr="001138CA" w:rsidRDefault="00A0243C">
      <w:pPr>
        <w:rPr>
          <w:b/>
          <w:sz w:val="28"/>
          <w:szCs w:val="28"/>
        </w:rPr>
      </w:pPr>
    </w:p>
    <w:p w:rsidR="00673C54" w:rsidRPr="00051824" w:rsidRDefault="00673C54">
      <w:pPr>
        <w:rPr>
          <w:b/>
          <w:szCs w:val="24"/>
        </w:rPr>
      </w:pPr>
    </w:p>
    <w:p w:rsidR="00673C54" w:rsidRPr="00051824" w:rsidRDefault="00673C54">
      <w:pPr>
        <w:rPr>
          <w:b/>
          <w:szCs w:val="24"/>
        </w:rPr>
      </w:pPr>
    </w:p>
    <w:p w:rsidR="00673C54" w:rsidRPr="00051824" w:rsidRDefault="00673C54">
      <w:pPr>
        <w:rPr>
          <w:b/>
          <w:szCs w:val="24"/>
        </w:rPr>
      </w:pPr>
    </w:p>
    <w:p w:rsidR="00673C54" w:rsidRPr="00051824" w:rsidRDefault="00673C54">
      <w:pPr>
        <w:rPr>
          <w:b/>
          <w:szCs w:val="24"/>
        </w:rPr>
      </w:pPr>
    </w:p>
    <w:p w:rsidR="00673C54" w:rsidRPr="00051824" w:rsidRDefault="00673C54">
      <w:pPr>
        <w:rPr>
          <w:b/>
          <w:szCs w:val="24"/>
        </w:rPr>
      </w:pPr>
    </w:p>
    <w:p w:rsidR="00673C54" w:rsidRPr="00051824" w:rsidRDefault="00673C54">
      <w:pPr>
        <w:rPr>
          <w:b/>
          <w:szCs w:val="24"/>
        </w:rPr>
      </w:pPr>
    </w:p>
    <w:p w:rsidR="00673C54" w:rsidRPr="00051824" w:rsidRDefault="00673C54">
      <w:pPr>
        <w:rPr>
          <w:b/>
          <w:szCs w:val="24"/>
        </w:rPr>
      </w:pPr>
    </w:p>
    <w:p w:rsidR="00673C54" w:rsidRPr="00051824" w:rsidRDefault="00673C54">
      <w:pPr>
        <w:rPr>
          <w:b/>
          <w:szCs w:val="24"/>
        </w:rPr>
      </w:pPr>
    </w:p>
    <w:p w:rsidR="00673C54" w:rsidRPr="00051824" w:rsidRDefault="00673C54">
      <w:pPr>
        <w:rPr>
          <w:b/>
          <w:szCs w:val="24"/>
        </w:rPr>
      </w:pPr>
    </w:p>
    <w:p w:rsidR="00673C54" w:rsidRPr="00051824" w:rsidRDefault="00673C54">
      <w:pPr>
        <w:rPr>
          <w:b/>
          <w:szCs w:val="24"/>
        </w:rPr>
      </w:pPr>
    </w:p>
    <w:p w:rsidR="0097773B" w:rsidRPr="001138CA" w:rsidRDefault="00FB3859" w:rsidP="00FB3859">
      <w:pPr>
        <w:ind w:firstLine="709"/>
        <w:rPr>
          <w:b/>
          <w:sz w:val="28"/>
          <w:szCs w:val="24"/>
        </w:rPr>
      </w:pPr>
      <w:r>
        <w:rPr>
          <w:b/>
          <w:sz w:val="28"/>
          <w:szCs w:val="24"/>
        </w:rPr>
        <w:br w:type="page"/>
      </w:r>
    </w:p>
    <w:p w:rsidR="00763BA0" w:rsidRPr="00763BA0" w:rsidRDefault="00222024" w:rsidP="00763BA0">
      <w:pPr>
        <w:ind w:firstLine="851"/>
        <w:jc w:val="both"/>
        <w:rPr>
          <w:szCs w:val="24"/>
        </w:rPr>
      </w:pPr>
      <w:r>
        <w:rPr>
          <w:rFonts w:ascii="Times New Roman CYR" w:hAnsi="Times New Roman CYR" w:cs="Times New Roman CYR"/>
          <w:bCs/>
        </w:rPr>
        <w:lastRenderedPageBreak/>
        <w:t xml:space="preserve">Настоящая </w:t>
      </w:r>
      <w:r w:rsidR="006D5386" w:rsidRPr="006D5386">
        <w:rPr>
          <w:rFonts w:ascii="Times New Roman CYR" w:hAnsi="Times New Roman CYR" w:cs="Times New Roman CYR"/>
          <w:bCs/>
        </w:rPr>
        <w:t>методика</w:t>
      </w:r>
      <w:r w:rsidRPr="006D5386">
        <w:rPr>
          <w:rFonts w:ascii="Times New Roman CYR" w:hAnsi="Times New Roman CYR" w:cs="Times New Roman CYR"/>
          <w:bCs/>
        </w:rPr>
        <w:t xml:space="preserve"> распространяется на преобра</w:t>
      </w:r>
      <w:r w:rsidRPr="006D5386">
        <w:rPr>
          <w:bCs/>
        </w:rPr>
        <w:t xml:space="preserve">зователи давления </w:t>
      </w:r>
      <w:r w:rsidRPr="006D5386">
        <w:rPr>
          <w:rFonts w:ascii="Times New Roman CYR" w:hAnsi="Times New Roman CYR" w:cs="Times New Roman CYR"/>
          <w:bCs/>
        </w:rPr>
        <w:t>измерительные</w:t>
      </w:r>
      <w:r w:rsidRPr="006D5386">
        <w:rPr>
          <w:bCs/>
        </w:rPr>
        <w:t xml:space="preserve"> </w:t>
      </w:r>
      <w:r w:rsidR="00AE399A">
        <w:rPr>
          <w:szCs w:val="24"/>
        </w:rPr>
        <w:t>серий IPT-10, IPT-11, UPT-20, UPT-21, DPT-10</w:t>
      </w:r>
      <w:r w:rsidRPr="006D5386">
        <w:rPr>
          <w:bCs/>
        </w:rPr>
        <w:t xml:space="preserve">, изготавливаемые по технической документации фирмы </w:t>
      </w:r>
      <w:r w:rsidR="00AE399A" w:rsidRPr="00AE399A">
        <w:rPr>
          <w:szCs w:val="24"/>
        </w:rPr>
        <w:t xml:space="preserve">«WIKA </w:t>
      </w:r>
      <w:proofErr w:type="spellStart"/>
      <w:r w:rsidR="00AE399A" w:rsidRPr="00AE399A">
        <w:rPr>
          <w:szCs w:val="24"/>
        </w:rPr>
        <w:t>Alexander</w:t>
      </w:r>
      <w:proofErr w:type="spellEnd"/>
      <w:r w:rsidR="00AE399A" w:rsidRPr="00AE399A">
        <w:rPr>
          <w:szCs w:val="24"/>
        </w:rPr>
        <w:t xml:space="preserve"> </w:t>
      </w:r>
      <w:proofErr w:type="spellStart"/>
      <w:r w:rsidR="00AE399A" w:rsidRPr="00AE399A">
        <w:rPr>
          <w:szCs w:val="24"/>
        </w:rPr>
        <w:t>Wiegand</w:t>
      </w:r>
      <w:proofErr w:type="spellEnd"/>
      <w:r w:rsidR="00AE399A" w:rsidRPr="00AE399A">
        <w:rPr>
          <w:szCs w:val="24"/>
        </w:rPr>
        <w:t xml:space="preserve"> SE &amp; </w:t>
      </w:r>
      <w:proofErr w:type="spellStart"/>
      <w:r w:rsidR="00AE399A" w:rsidRPr="00AE399A">
        <w:rPr>
          <w:szCs w:val="24"/>
        </w:rPr>
        <w:t>Co</w:t>
      </w:r>
      <w:proofErr w:type="spellEnd"/>
      <w:r w:rsidR="00AE399A" w:rsidRPr="00AE399A">
        <w:rPr>
          <w:szCs w:val="24"/>
        </w:rPr>
        <w:t>. KG», Германия.</w:t>
      </w:r>
    </w:p>
    <w:p w:rsidR="00101D3E" w:rsidRPr="00101D3E" w:rsidRDefault="00101D3E" w:rsidP="00101D3E">
      <w:pPr>
        <w:ind w:firstLine="851"/>
        <w:jc w:val="both"/>
        <w:rPr>
          <w:szCs w:val="24"/>
        </w:rPr>
      </w:pPr>
      <w:proofErr w:type="gramStart"/>
      <w:r w:rsidRPr="00101D3E">
        <w:rPr>
          <w:szCs w:val="24"/>
        </w:rPr>
        <w:t xml:space="preserve">Преобразователи  давления измерительные серий IPT-10, IPT-11, UPT-20, UPT-21, DPT-10 (далее - преобразователи) предназначены для непрерывного измерения и преобразования избыточного (в том числе вакуумметрического), абсолютного давления, разности давлений нейтральных и агрессивных газообразных и жидких сред, а также пара в унифицированный электрический выходной сигнал постоянного тока и/или напряжения и/или в цифровой сигнал для передачи по протоколам HART, </w:t>
      </w:r>
      <w:r w:rsidRPr="00101D3E">
        <w:rPr>
          <w:szCs w:val="24"/>
          <w:lang w:val="en-US"/>
        </w:rPr>
        <w:t>PROFIBUS</w:t>
      </w:r>
      <w:r w:rsidRPr="00101D3E">
        <w:rPr>
          <w:szCs w:val="24"/>
        </w:rPr>
        <w:t xml:space="preserve"> </w:t>
      </w:r>
      <w:r w:rsidRPr="00101D3E">
        <w:rPr>
          <w:szCs w:val="24"/>
          <w:lang w:val="en-US"/>
        </w:rPr>
        <w:t>PA</w:t>
      </w:r>
      <w:r w:rsidRPr="00101D3E">
        <w:rPr>
          <w:szCs w:val="24"/>
        </w:rPr>
        <w:t xml:space="preserve">, </w:t>
      </w:r>
      <w:r w:rsidRPr="00101D3E">
        <w:rPr>
          <w:szCs w:val="24"/>
          <w:lang w:val="en-US"/>
        </w:rPr>
        <w:t>FOUNDATION</w:t>
      </w:r>
      <w:r w:rsidRPr="00101D3E">
        <w:rPr>
          <w:szCs w:val="24"/>
        </w:rPr>
        <w:t xml:space="preserve"> </w:t>
      </w:r>
      <w:r w:rsidRPr="00101D3E">
        <w:rPr>
          <w:szCs w:val="24"/>
          <w:lang w:val="en-US"/>
        </w:rPr>
        <w:t>Fieldbus</w:t>
      </w:r>
      <w:r w:rsidRPr="00101D3E">
        <w:rPr>
          <w:szCs w:val="24"/>
        </w:rPr>
        <w:t>.</w:t>
      </w:r>
      <w:proofErr w:type="gramEnd"/>
    </w:p>
    <w:p w:rsidR="00222024" w:rsidRPr="0057773C" w:rsidRDefault="00222024" w:rsidP="00222024">
      <w:pPr>
        <w:widowControl w:val="0"/>
        <w:autoSpaceDE w:val="0"/>
        <w:autoSpaceDN w:val="0"/>
        <w:adjustRightInd w:val="0"/>
        <w:ind w:firstLine="709"/>
        <w:jc w:val="both"/>
        <w:rPr>
          <w:bCs/>
        </w:rPr>
      </w:pPr>
      <w:r w:rsidRPr="006D5386">
        <w:rPr>
          <w:rFonts w:ascii="Times New Roman CYR" w:hAnsi="Times New Roman CYR" w:cs="Times New Roman CYR"/>
          <w:bCs/>
        </w:rPr>
        <w:t xml:space="preserve">Настоящая </w:t>
      </w:r>
      <w:r w:rsidR="00A31114">
        <w:rPr>
          <w:rFonts w:ascii="Times New Roman CYR" w:hAnsi="Times New Roman CYR" w:cs="Times New Roman CYR"/>
          <w:bCs/>
        </w:rPr>
        <w:t>методика</w:t>
      </w:r>
      <w:r w:rsidRPr="006D5386">
        <w:rPr>
          <w:rFonts w:ascii="Times New Roman CYR" w:hAnsi="Times New Roman CYR" w:cs="Times New Roman CYR"/>
          <w:bCs/>
        </w:rPr>
        <w:t xml:space="preserve"> распростр</w:t>
      </w:r>
      <w:r>
        <w:rPr>
          <w:rFonts w:ascii="Times New Roman CYR" w:hAnsi="Times New Roman CYR" w:cs="Times New Roman CYR"/>
          <w:bCs/>
        </w:rPr>
        <w:t>аняется, в том числе, и на преобразо</w:t>
      </w:r>
      <w:r>
        <w:rPr>
          <w:bCs/>
        </w:rPr>
        <w:t>ватели разности давлений, используемые для измерений расхода, уровня  и других параметров, функционально связанных с давлением.</w:t>
      </w:r>
    </w:p>
    <w:p w:rsidR="00222024" w:rsidRDefault="00222024" w:rsidP="00222024">
      <w:pPr>
        <w:widowControl w:val="0"/>
        <w:autoSpaceDE w:val="0"/>
        <w:autoSpaceDN w:val="0"/>
        <w:adjustRightInd w:val="0"/>
        <w:ind w:firstLine="709"/>
        <w:jc w:val="both"/>
        <w:rPr>
          <w:bCs/>
        </w:rPr>
      </w:pPr>
      <w:r>
        <w:rPr>
          <w:rFonts w:ascii="Times New Roman CYR" w:hAnsi="Times New Roman CYR" w:cs="Times New Roman CYR"/>
          <w:bCs/>
        </w:rPr>
        <w:t>Рекомендация устанавливает методику первичной (</w:t>
      </w:r>
      <w:r w:rsidRPr="00130391">
        <w:rPr>
          <w:rFonts w:ascii="Times New Roman CYR" w:hAnsi="Times New Roman CYR" w:cs="Times New Roman CYR"/>
          <w:bCs/>
        </w:rPr>
        <w:t>до ввода в эксплуатацию, а также после ремонта</w:t>
      </w:r>
      <w:r>
        <w:rPr>
          <w:rFonts w:ascii="Times New Roman CYR" w:hAnsi="Times New Roman CYR" w:cs="Times New Roman CYR"/>
          <w:bCs/>
        </w:rPr>
        <w:t>) и периодической (</w:t>
      </w:r>
      <w:r w:rsidRPr="00130391">
        <w:rPr>
          <w:rFonts w:ascii="Times New Roman CYR" w:hAnsi="Times New Roman CYR" w:cs="Times New Roman CYR"/>
          <w:bCs/>
        </w:rPr>
        <w:t>в процессе эксплуатации</w:t>
      </w:r>
      <w:r>
        <w:rPr>
          <w:rFonts w:ascii="Times New Roman CYR" w:hAnsi="Times New Roman CYR" w:cs="Times New Roman CYR"/>
          <w:bCs/>
        </w:rPr>
        <w:t>) пов</w:t>
      </w:r>
      <w:r>
        <w:rPr>
          <w:bCs/>
        </w:rPr>
        <w:t>ерок преобразователей.</w:t>
      </w:r>
    </w:p>
    <w:p w:rsidR="002D0F75" w:rsidRPr="002D0F75" w:rsidRDefault="007C2F4F" w:rsidP="002D0F75">
      <w:pPr>
        <w:ind w:firstLine="709"/>
        <w:jc w:val="both"/>
        <w:rPr>
          <w:szCs w:val="24"/>
        </w:rPr>
      </w:pPr>
      <w:r>
        <w:rPr>
          <w:szCs w:val="24"/>
        </w:rPr>
        <w:t>Рекомендованный и</w:t>
      </w:r>
      <w:r w:rsidR="00E404EB">
        <w:rPr>
          <w:szCs w:val="24"/>
        </w:rPr>
        <w:t xml:space="preserve">нтервал </w:t>
      </w:r>
      <w:r w:rsidR="00E404EB" w:rsidRPr="00B37C81">
        <w:rPr>
          <w:szCs w:val="24"/>
        </w:rPr>
        <w:t xml:space="preserve">между поверками </w:t>
      </w:r>
      <w:r w:rsidR="000E6B5A" w:rsidRPr="00B37C81">
        <w:t>5</w:t>
      </w:r>
      <w:r w:rsidR="002D0F75" w:rsidRPr="00B37C81">
        <w:t xml:space="preserve"> </w:t>
      </w:r>
      <w:r w:rsidR="000E6B5A" w:rsidRPr="00B37C81">
        <w:t>лет</w:t>
      </w:r>
      <w:r w:rsidR="002D0F75" w:rsidRPr="00B37C81">
        <w:t>.</w:t>
      </w:r>
    </w:p>
    <w:p w:rsidR="002D0F75" w:rsidRPr="002D0F75" w:rsidRDefault="002D0F75" w:rsidP="00E404EB">
      <w:pPr>
        <w:ind w:left="709"/>
        <w:jc w:val="both"/>
        <w:rPr>
          <w:szCs w:val="24"/>
        </w:rPr>
      </w:pPr>
    </w:p>
    <w:p w:rsidR="00381F97" w:rsidRPr="00051824" w:rsidRDefault="0093559D" w:rsidP="000A76BB">
      <w:pPr>
        <w:ind w:firstLine="720"/>
        <w:rPr>
          <w:szCs w:val="24"/>
        </w:rPr>
      </w:pPr>
      <w:r>
        <w:rPr>
          <w:b/>
          <w:szCs w:val="24"/>
        </w:rPr>
        <w:t xml:space="preserve">1 </w:t>
      </w:r>
      <w:r w:rsidR="00A0243C" w:rsidRPr="00051824">
        <w:rPr>
          <w:b/>
          <w:szCs w:val="24"/>
        </w:rPr>
        <w:t>О</w:t>
      </w:r>
      <w:r>
        <w:rPr>
          <w:b/>
          <w:szCs w:val="24"/>
        </w:rPr>
        <w:t>перации поверки</w:t>
      </w:r>
    </w:p>
    <w:p w:rsidR="00A0243C" w:rsidRPr="00051824" w:rsidRDefault="00A0243C" w:rsidP="00D94578">
      <w:pPr>
        <w:ind w:firstLine="720"/>
        <w:jc w:val="both"/>
        <w:rPr>
          <w:szCs w:val="24"/>
        </w:rPr>
      </w:pPr>
      <w:r w:rsidRPr="00051824">
        <w:rPr>
          <w:szCs w:val="24"/>
        </w:rPr>
        <w:t>1.1</w:t>
      </w:r>
      <w:proofErr w:type="gramStart"/>
      <w:r w:rsidR="00856B29">
        <w:rPr>
          <w:szCs w:val="24"/>
        </w:rPr>
        <w:t xml:space="preserve"> </w:t>
      </w:r>
      <w:r w:rsidRPr="00051824">
        <w:rPr>
          <w:szCs w:val="24"/>
        </w:rPr>
        <w:t>П</w:t>
      </w:r>
      <w:proofErr w:type="gramEnd"/>
      <w:r w:rsidRPr="00051824">
        <w:rPr>
          <w:szCs w:val="24"/>
        </w:rPr>
        <w:t xml:space="preserve">ри проведении поверки выполняют следующие операции:  </w:t>
      </w:r>
    </w:p>
    <w:p w:rsidR="00A0243C" w:rsidRPr="00051824" w:rsidRDefault="006828A0">
      <w:pPr>
        <w:jc w:val="both"/>
        <w:rPr>
          <w:szCs w:val="24"/>
        </w:rPr>
      </w:pPr>
      <w:r w:rsidRPr="00051824">
        <w:rPr>
          <w:szCs w:val="24"/>
        </w:rPr>
        <w:t>−</w:t>
      </w:r>
      <w:r w:rsidR="003A68A9" w:rsidRPr="00051824">
        <w:rPr>
          <w:szCs w:val="24"/>
        </w:rPr>
        <w:t xml:space="preserve"> </w:t>
      </w:r>
      <w:r w:rsidR="00A0243C" w:rsidRPr="00051824">
        <w:rPr>
          <w:szCs w:val="24"/>
        </w:rPr>
        <w:t>внешний осмотр –</w:t>
      </w:r>
      <w:r w:rsidRPr="00051824">
        <w:rPr>
          <w:szCs w:val="24"/>
        </w:rPr>
        <w:t xml:space="preserve"> </w:t>
      </w:r>
      <w:r w:rsidR="00A0243C" w:rsidRPr="00051824">
        <w:rPr>
          <w:szCs w:val="24"/>
        </w:rPr>
        <w:t>5.1;</w:t>
      </w:r>
    </w:p>
    <w:p w:rsidR="00A0243C" w:rsidRPr="00051824" w:rsidRDefault="006828A0">
      <w:pPr>
        <w:jc w:val="both"/>
        <w:rPr>
          <w:szCs w:val="24"/>
        </w:rPr>
      </w:pPr>
      <w:r w:rsidRPr="00051824">
        <w:rPr>
          <w:szCs w:val="24"/>
        </w:rPr>
        <w:t>−</w:t>
      </w:r>
      <w:r w:rsidR="003A68A9" w:rsidRPr="00051824">
        <w:rPr>
          <w:szCs w:val="24"/>
        </w:rPr>
        <w:t xml:space="preserve"> </w:t>
      </w:r>
      <w:r w:rsidR="00A0243C" w:rsidRPr="00051824">
        <w:rPr>
          <w:szCs w:val="24"/>
        </w:rPr>
        <w:t>опробование –</w:t>
      </w:r>
      <w:r w:rsidRPr="00051824">
        <w:rPr>
          <w:szCs w:val="24"/>
        </w:rPr>
        <w:t xml:space="preserve"> </w:t>
      </w:r>
      <w:r w:rsidR="00A0243C" w:rsidRPr="00051824">
        <w:rPr>
          <w:szCs w:val="24"/>
        </w:rPr>
        <w:t>5.2;</w:t>
      </w:r>
    </w:p>
    <w:p w:rsidR="00671AC6" w:rsidRPr="00051824" w:rsidRDefault="00D60885">
      <w:pPr>
        <w:jc w:val="both"/>
        <w:rPr>
          <w:szCs w:val="24"/>
        </w:rPr>
      </w:pPr>
      <w:r w:rsidRPr="00051824">
        <w:rPr>
          <w:szCs w:val="24"/>
        </w:rPr>
        <w:t xml:space="preserve">− </w:t>
      </w:r>
      <w:r w:rsidR="00671AC6" w:rsidRPr="00051824">
        <w:rPr>
          <w:szCs w:val="24"/>
        </w:rPr>
        <w:t>проверка идентификационных данных программного обеспечения – 5.3;</w:t>
      </w:r>
    </w:p>
    <w:p w:rsidR="00A0243C" w:rsidRPr="00051824" w:rsidRDefault="006828A0">
      <w:pPr>
        <w:jc w:val="both"/>
        <w:rPr>
          <w:szCs w:val="24"/>
        </w:rPr>
      </w:pPr>
      <w:r w:rsidRPr="00051824">
        <w:rPr>
          <w:szCs w:val="24"/>
        </w:rPr>
        <w:t>−</w:t>
      </w:r>
      <w:r w:rsidR="003A68A9" w:rsidRPr="00051824">
        <w:rPr>
          <w:szCs w:val="24"/>
        </w:rPr>
        <w:t xml:space="preserve"> </w:t>
      </w:r>
      <w:r w:rsidR="00A0243C" w:rsidRPr="00051824">
        <w:rPr>
          <w:szCs w:val="24"/>
        </w:rPr>
        <w:t xml:space="preserve">определение основной погрешности </w:t>
      </w:r>
      <w:r w:rsidR="00307F05" w:rsidRPr="00051824">
        <w:rPr>
          <w:szCs w:val="24"/>
        </w:rPr>
        <w:t>преобразователя</w:t>
      </w:r>
      <w:r w:rsidR="00A0243C" w:rsidRPr="00051824">
        <w:rPr>
          <w:szCs w:val="24"/>
        </w:rPr>
        <w:t xml:space="preserve"> –</w:t>
      </w:r>
      <w:r w:rsidRPr="00051824">
        <w:rPr>
          <w:szCs w:val="24"/>
        </w:rPr>
        <w:t xml:space="preserve"> </w:t>
      </w:r>
      <w:r w:rsidR="00A0243C" w:rsidRPr="00051824">
        <w:rPr>
          <w:szCs w:val="24"/>
        </w:rPr>
        <w:t>5.</w:t>
      </w:r>
      <w:r w:rsidR="00671AC6" w:rsidRPr="00051824">
        <w:rPr>
          <w:szCs w:val="24"/>
        </w:rPr>
        <w:t>4</w:t>
      </w:r>
      <w:r w:rsidR="00365551">
        <w:rPr>
          <w:szCs w:val="24"/>
        </w:rPr>
        <w:t>.</w:t>
      </w:r>
    </w:p>
    <w:p w:rsidR="00217038" w:rsidRPr="00E404EB" w:rsidRDefault="00217038">
      <w:pPr>
        <w:jc w:val="both"/>
        <w:rPr>
          <w:szCs w:val="24"/>
        </w:rPr>
      </w:pPr>
    </w:p>
    <w:p w:rsidR="00A0243C" w:rsidRDefault="00A0243C" w:rsidP="00D94578">
      <w:pPr>
        <w:ind w:firstLine="720"/>
        <w:jc w:val="both"/>
        <w:rPr>
          <w:b/>
          <w:szCs w:val="24"/>
        </w:rPr>
      </w:pPr>
      <w:r w:rsidRPr="00051824">
        <w:rPr>
          <w:b/>
          <w:szCs w:val="24"/>
        </w:rPr>
        <w:t>2</w:t>
      </w:r>
      <w:r w:rsidR="0093559D">
        <w:rPr>
          <w:b/>
          <w:szCs w:val="24"/>
        </w:rPr>
        <w:t xml:space="preserve"> С</w:t>
      </w:r>
      <w:r w:rsidR="0093559D" w:rsidRPr="00051824">
        <w:rPr>
          <w:b/>
          <w:szCs w:val="24"/>
        </w:rPr>
        <w:t>редства поверки</w:t>
      </w:r>
    </w:p>
    <w:p w:rsidR="00A0243C" w:rsidRDefault="00A0243C" w:rsidP="00D94578">
      <w:pPr>
        <w:pStyle w:val="a7"/>
        <w:ind w:firstLine="720"/>
        <w:rPr>
          <w:szCs w:val="24"/>
        </w:rPr>
      </w:pPr>
      <w:r w:rsidRPr="00051824">
        <w:rPr>
          <w:szCs w:val="24"/>
        </w:rPr>
        <w:t>2.1</w:t>
      </w:r>
      <w:proofErr w:type="gramStart"/>
      <w:r w:rsidR="001D4DB8">
        <w:rPr>
          <w:szCs w:val="24"/>
        </w:rPr>
        <w:t xml:space="preserve"> </w:t>
      </w:r>
      <w:r w:rsidRPr="00051824">
        <w:rPr>
          <w:szCs w:val="24"/>
        </w:rPr>
        <w:t>П</w:t>
      </w:r>
      <w:proofErr w:type="gramEnd"/>
      <w:r w:rsidRPr="00051824">
        <w:rPr>
          <w:szCs w:val="24"/>
        </w:rPr>
        <w:t>ри проведении поверки применяют средства</w:t>
      </w:r>
      <w:r w:rsidR="00085E07" w:rsidRPr="00051824">
        <w:rPr>
          <w:szCs w:val="24"/>
        </w:rPr>
        <w:t xml:space="preserve"> поверки</w:t>
      </w:r>
      <w:r w:rsidRPr="00051824">
        <w:rPr>
          <w:szCs w:val="24"/>
        </w:rPr>
        <w:t>, указанные в табл</w:t>
      </w:r>
      <w:r w:rsidR="001A1FEA">
        <w:rPr>
          <w:szCs w:val="24"/>
        </w:rPr>
        <w:t xml:space="preserve">ице </w:t>
      </w:r>
      <w:r w:rsidR="009F27EC">
        <w:rPr>
          <w:szCs w:val="24"/>
        </w:rPr>
        <w:t>1.</w:t>
      </w:r>
    </w:p>
    <w:p w:rsidR="009F27EC" w:rsidRPr="00051824" w:rsidRDefault="009F27EC" w:rsidP="00D94578">
      <w:pPr>
        <w:pStyle w:val="a7"/>
        <w:ind w:firstLine="720"/>
        <w:rPr>
          <w:szCs w:val="24"/>
        </w:rPr>
      </w:pPr>
    </w:p>
    <w:p w:rsidR="00A0243C" w:rsidRDefault="00085E07">
      <w:pPr>
        <w:jc w:val="both"/>
        <w:outlineLvl w:val="0"/>
        <w:rPr>
          <w:szCs w:val="24"/>
        </w:rPr>
      </w:pPr>
      <w:r w:rsidRPr="00051824">
        <w:rPr>
          <w:szCs w:val="24"/>
        </w:rPr>
        <w:t>Т</w:t>
      </w:r>
      <w:r w:rsidR="00A0243C" w:rsidRPr="00051824">
        <w:rPr>
          <w:szCs w:val="24"/>
        </w:rPr>
        <w:t xml:space="preserve">аблица 1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7088"/>
      </w:tblGrid>
      <w:tr w:rsidR="00DB0C16" w:rsidRPr="007E6646" w:rsidTr="00135B86">
        <w:tc>
          <w:tcPr>
            <w:tcW w:w="3119" w:type="dxa"/>
            <w:tcBorders>
              <w:top w:val="nil"/>
              <w:left w:val="nil"/>
              <w:bottom w:val="single" w:sz="4" w:space="0" w:color="auto"/>
              <w:right w:val="nil"/>
            </w:tcBorders>
          </w:tcPr>
          <w:p w:rsidR="00DB0C16" w:rsidRPr="006318BA" w:rsidRDefault="00DB0C16" w:rsidP="007908A9">
            <w:pPr>
              <w:pStyle w:val="a3"/>
              <w:tabs>
                <w:tab w:val="clear" w:pos="4153"/>
                <w:tab w:val="clear" w:pos="8306"/>
              </w:tabs>
              <w:rPr>
                <w:rFonts w:ascii="Times New Roman CYR" w:hAnsi="Times New Roman CYR" w:cs="Times New Roman CYR"/>
                <w:bCs/>
              </w:rPr>
            </w:pPr>
          </w:p>
        </w:tc>
        <w:tc>
          <w:tcPr>
            <w:tcW w:w="7088" w:type="dxa"/>
            <w:tcBorders>
              <w:top w:val="nil"/>
              <w:left w:val="nil"/>
              <w:bottom w:val="single" w:sz="4" w:space="0" w:color="auto"/>
              <w:right w:val="nil"/>
            </w:tcBorders>
          </w:tcPr>
          <w:p w:rsidR="00DB0C16" w:rsidRPr="006318BA" w:rsidRDefault="00DB0C16" w:rsidP="00334E1D"/>
        </w:tc>
      </w:tr>
      <w:tr w:rsidR="007908A9" w:rsidRPr="007E6646" w:rsidTr="00135B86">
        <w:tc>
          <w:tcPr>
            <w:tcW w:w="3119" w:type="dxa"/>
            <w:tcBorders>
              <w:top w:val="single" w:sz="4" w:space="0" w:color="auto"/>
            </w:tcBorders>
          </w:tcPr>
          <w:p w:rsidR="007908A9" w:rsidRDefault="007908A9" w:rsidP="007908A9">
            <w:pPr>
              <w:pStyle w:val="a3"/>
              <w:tabs>
                <w:tab w:val="clear" w:pos="4153"/>
                <w:tab w:val="clear" w:pos="8306"/>
              </w:tabs>
              <w:jc w:val="center"/>
            </w:pPr>
            <w:r>
              <w:t>Наименование средства</w:t>
            </w:r>
          </w:p>
          <w:p w:rsidR="007908A9" w:rsidRPr="006318BA" w:rsidRDefault="007908A9" w:rsidP="007908A9">
            <w:pPr>
              <w:pStyle w:val="a3"/>
              <w:tabs>
                <w:tab w:val="clear" w:pos="4153"/>
                <w:tab w:val="clear" w:pos="8306"/>
              </w:tabs>
              <w:jc w:val="center"/>
              <w:rPr>
                <w:rFonts w:ascii="Times New Roman CYR" w:hAnsi="Times New Roman CYR" w:cs="Times New Roman CYR"/>
                <w:b/>
                <w:bCs/>
                <w:i/>
              </w:rPr>
            </w:pPr>
            <w:r>
              <w:t>поверки</w:t>
            </w:r>
          </w:p>
        </w:tc>
        <w:tc>
          <w:tcPr>
            <w:tcW w:w="7088" w:type="dxa"/>
            <w:tcBorders>
              <w:top w:val="single" w:sz="4" w:space="0" w:color="auto"/>
            </w:tcBorders>
          </w:tcPr>
          <w:p w:rsidR="007908A9" w:rsidRDefault="007908A9" w:rsidP="007908A9">
            <w:pPr>
              <w:pStyle w:val="a3"/>
              <w:tabs>
                <w:tab w:val="clear" w:pos="4153"/>
                <w:tab w:val="clear" w:pos="8306"/>
              </w:tabs>
              <w:jc w:val="center"/>
            </w:pPr>
            <w:r>
              <w:t>Основные метрологические и технические</w:t>
            </w:r>
          </w:p>
          <w:p w:rsidR="007908A9" w:rsidRPr="006318BA" w:rsidRDefault="007908A9" w:rsidP="007908A9">
            <w:pPr>
              <w:jc w:val="center"/>
              <w:rPr>
                <w:b/>
                <w:i/>
              </w:rPr>
            </w:pPr>
            <w:r>
              <w:t>характеристики средств поверки</w:t>
            </w:r>
          </w:p>
        </w:tc>
      </w:tr>
      <w:tr w:rsidR="00DB0C16" w:rsidRPr="007E6646" w:rsidTr="00135B86">
        <w:tc>
          <w:tcPr>
            <w:tcW w:w="3119" w:type="dxa"/>
            <w:tcBorders>
              <w:top w:val="single" w:sz="4" w:space="0" w:color="auto"/>
            </w:tcBorders>
          </w:tcPr>
          <w:p w:rsidR="00DB0C16" w:rsidRPr="006318BA" w:rsidRDefault="00DB0C16" w:rsidP="00DB0C16">
            <w:pPr>
              <w:pStyle w:val="a3"/>
              <w:tabs>
                <w:tab w:val="clear" w:pos="4153"/>
                <w:tab w:val="clear" w:pos="8306"/>
              </w:tabs>
              <w:jc w:val="center"/>
              <w:rPr>
                <w:rFonts w:ascii="Times New Roman CYR" w:hAnsi="Times New Roman CYR" w:cs="Times New Roman CYR"/>
                <w:b/>
                <w:bCs/>
                <w:i/>
              </w:rPr>
            </w:pPr>
            <w:r w:rsidRPr="006318BA">
              <w:rPr>
                <w:rFonts w:ascii="Times New Roman CYR" w:hAnsi="Times New Roman CYR" w:cs="Times New Roman CYR"/>
                <w:b/>
                <w:bCs/>
                <w:i/>
              </w:rPr>
              <w:t>1</w:t>
            </w:r>
          </w:p>
        </w:tc>
        <w:tc>
          <w:tcPr>
            <w:tcW w:w="7088" w:type="dxa"/>
            <w:tcBorders>
              <w:top w:val="single" w:sz="4" w:space="0" w:color="auto"/>
            </w:tcBorders>
          </w:tcPr>
          <w:p w:rsidR="00DB0C16" w:rsidRPr="006318BA" w:rsidRDefault="00DB0C16" w:rsidP="00DB0C16">
            <w:pPr>
              <w:jc w:val="center"/>
              <w:rPr>
                <w:b/>
                <w:i/>
              </w:rPr>
            </w:pPr>
            <w:r w:rsidRPr="006318BA">
              <w:rPr>
                <w:b/>
                <w:i/>
              </w:rPr>
              <w:t>2</w:t>
            </w:r>
          </w:p>
        </w:tc>
      </w:tr>
      <w:tr w:rsidR="007310B0" w:rsidRPr="007E6646" w:rsidTr="00135B86">
        <w:tc>
          <w:tcPr>
            <w:tcW w:w="3119" w:type="dxa"/>
          </w:tcPr>
          <w:p w:rsidR="007310B0" w:rsidRDefault="007310B0" w:rsidP="00AE399A">
            <w:pPr>
              <w:ind w:right="-108"/>
              <w:jc w:val="both"/>
              <w:rPr>
                <w:szCs w:val="24"/>
              </w:rPr>
            </w:pPr>
            <w:r w:rsidRPr="000E66AF">
              <w:rPr>
                <w:szCs w:val="24"/>
              </w:rPr>
              <w:t xml:space="preserve">Манометр </w:t>
            </w:r>
            <w:proofErr w:type="spellStart"/>
            <w:r w:rsidRPr="000E66AF">
              <w:rPr>
                <w:szCs w:val="24"/>
              </w:rPr>
              <w:t>грузопоршневой</w:t>
            </w:r>
            <w:proofErr w:type="spellEnd"/>
            <w:r w:rsidRPr="000E66AF">
              <w:rPr>
                <w:szCs w:val="24"/>
              </w:rPr>
              <w:t xml:space="preserve"> </w:t>
            </w:r>
          </w:p>
          <w:p w:rsidR="007310B0" w:rsidRPr="000E66AF" w:rsidRDefault="007310B0" w:rsidP="00AE399A">
            <w:pPr>
              <w:ind w:right="-108"/>
              <w:jc w:val="both"/>
              <w:rPr>
                <w:szCs w:val="24"/>
              </w:rPr>
            </w:pPr>
            <w:r w:rsidRPr="000E66AF">
              <w:rPr>
                <w:szCs w:val="24"/>
              </w:rPr>
              <w:t>МП-2,5</w:t>
            </w:r>
          </w:p>
          <w:p w:rsidR="007310B0" w:rsidRPr="000E66AF" w:rsidRDefault="007310B0" w:rsidP="00AE399A">
            <w:pPr>
              <w:rPr>
                <w:color w:val="000000"/>
                <w:szCs w:val="24"/>
                <w:shd w:val="clear" w:color="auto" w:fill="FFFFFF"/>
                <w:lang w:eastAsia="x-none"/>
              </w:rPr>
            </w:pPr>
          </w:p>
        </w:tc>
        <w:tc>
          <w:tcPr>
            <w:tcW w:w="7088" w:type="dxa"/>
          </w:tcPr>
          <w:p w:rsidR="007310B0" w:rsidRPr="008B2CCB" w:rsidRDefault="007310B0" w:rsidP="00AE399A">
            <w:pPr>
              <w:rPr>
                <w:szCs w:val="24"/>
              </w:rPr>
            </w:pPr>
            <w:r w:rsidRPr="008B2CCB">
              <w:rPr>
                <w:szCs w:val="24"/>
              </w:rPr>
              <w:t>Верхний предел измерений 0,25 МПа, нижний предел измерений 0 МПа.</w:t>
            </w:r>
          </w:p>
          <w:p w:rsidR="007310B0" w:rsidRPr="008B2CCB" w:rsidRDefault="007310B0" w:rsidP="00AE399A">
            <w:pPr>
              <w:rPr>
                <w:szCs w:val="24"/>
              </w:rPr>
            </w:pPr>
            <w:r w:rsidRPr="008B2CCB">
              <w:rPr>
                <w:szCs w:val="24"/>
              </w:rPr>
              <w:t>Пределы допускаемой основной погрешности</w:t>
            </w:r>
            <w:proofErr w:type="gramStart"/>
            <w:r w:rsidRPr="008B2CCB">
              <w:rPr>
                <w:szCs w:val="24"/>
              </w:rPr>
              <w:t>, %:</w:t>
            </w:r>
            <w:proofErr w:type="gramEnd"/>
          </w:p>
          <w:p w:rsidR="007310B0" w:rsidRPr="008B2CCB" w:rsidRDefault="007310B0" w:rsidP="00AE399A">
            <w:pPr>
              <w:rPr>
                <w:szCs w:val="24"/>
              </w:rPr>
            </w:pPr>
            <w:r>
              <w:rPr>
                <w:szCs w:val="24"/>
              </w:rPr>
              <w:t>±</w:t>
            </w:r>
            <w:r w:rsidRPr="008B2CCB">
              <w:rPr>
                <w:szCs w:val="24"/>
              </w:rPr>
              <w:t xml:space="preserve">0,01  % от измеряемого давления (при давлениях от 10 до 100 % от верхнего предела измерений); </w:t>
            </w:r>
          </w:p>
          <w:p w:rsidR="007310B0" w:rsidRPr="008B2CCB" w:rsidRDefault="007310B0" w:rsidP="00AE399A">
            <w:r w:rsidRPr="008B2CCB">
              <w:rPr>
                <w:szCs w:val="24"/>
              </w:rPr>
              <w:t>±0,01 % от 0,1 верхнего предела измерений (при давлениях ниже 10 % от верхнего предела измерений)</w:t>
            </w:r>
          </w:p>
        </w:tc>
      </w:tr>
      <w:tr w:rsidR="007310B0" w:rsidRPr="007E6646" w:rsidTr="00135B86">
        <w:tc>
          <w:tcPr>
            <w:tcW w:w="3119" w:type="dxa"/>
          </w:tcPr>
          <w:p w:rsidR="007310B0" w:rsidRDefault="007310B0" w:rsidP="00AE399A">
            <w:pPr>
              <w:ind w:right="-108"/>
              <w:jc w:val="both"/>
              <w:rPr>
                <w:szCs w:val="24"/>
              </w:rPr>
            </w:pPr>
            <w:r w:rsidRPr="000E66AF">
              <w:rPr>
                <w:szCs w:val="24"/>
              </w:rPr>
              <w:t xml:space="preserve">Манометр </w:t>
            </w:r>
            <w:proofErr w:type="spellStart"/>
            <w:r w:rsidRPr="000E66AF">
              <w:rPr>
                <w:szCs w:val="24"/>
              </w:rPr>
              <w:t>грузопоршневой</w:t>
            </w:r>
            <w:proofErr w:type="spellEnd"/>
            <w:r w:rsidRPr="000E66AF">
              <w:rPr>
                <w:szCs w:val="24"/>
              </w:rPr>
              <w:t xml:space="preserve"> </w:t>
            </w:r>
          </w:p>
          <w:p w:rsidR="007310B0" w:rsidRPr="000E66AF" w:rsidRDefault="007310B0" w:rsidP="00AE399A">
            <w:pPr>
              <w:ind w:right="-108"/>
              <w:jc w:val="both"/>
              <w:rPr>
                <w:szCs w:val="24"/>
              </w:rPr>
            </w:pPr>
            <w:r w:rsidRPr="000E66AF">
              <w:rPr>
                <w:szCs w:val="24"/>
              </w:rPr>
              <w:t>МП-6</w:t>
            </w:r>
          </w:p>
          <w:p w:rsidR="007310B0" w:rsidRPr="000E66AF" w:rsidRDefault="007310B0" w:rsidP="00AE399A">
            <w:pPr>
              <w:ind w:right="-108"/>
              <w:jc w:val="both"/>
              <w:rPr>
                <w:strike/>
                <w:szCs w:val="24"/>
              </w:rPr>
            </w:pPr>
          </w:p>
        </w:tc>
        <w:tc>
          <w:tcPr>
            <w:tcW w:w="7088" w:type="dxa"/>
          </w:tcPr>
          <w:p w:rsidR="007310B0" w:rsidRPr="008B2CCB" w:rsidRDefault="007310B0" w:rsidP="00AE399A">
            <w:pPr>
              <w:jc w:val="both"/>
              <w:rPr>
                <w:strike/>
                <w:szCs w:val="24"/>
              </w:rPr>
            </w:pPr>
            <w:r w:rsidRPr="008B2CCB">
              <w:rPr>
                <w:szCs w:val="24"/>
              </w:rPr>
              <w:t>Верхний предел измерений 0,6 МПа, нижний предел измерений 0,04 МПа.</w:t>
            </w:r>
          </w:p>
          <w:p w:rsidR="007310B0" w:rsidRPr="008B2CCB" w:rsidRDefault="007310B0" w:rsidP="00AE399A">
            <w:pPr>
              <w:rPr>
                <w:szCs w:val="24"/>
              </w:rPr>
            </w:pPr>
            <w:r w:rsidRPr="008B2CCB">
              <w:rPr>
                <w:szCs w:val="24"/>
              </w:rPr>
              <w:t>Пределы допускаемой основной погрешности</w:t>
            </w:r>
            <w:proofErr w:type="gramStart"/>
            <w:r w:rsidRPr="008B2CCB">
              <w:rPr>
                <w:szCs w:val="24"/>
              </w:rPr>
              <w:t>, %:</w:t>
            </w:r>
            <w:proofErr w:type="gramEnd"/>
          </w:p>
          <w:p w:rsidR="007310B0" w:rsidRPr="008B2CCB" w:rsidRDefault="007310B0" w:rsidP="00AE399A">
            <w:pPr>
              <w:rPr>
                <w:szCs w:val="24"/>
              </w:rPr>
            </w:pPr>
            <w:r>
              <w:rPr>
                <w:szCs w:val="24"/>
              </w:rPr>
              <w:t>±</w:t>
            </w:r>
            <w:r w:rsidRPr="008B2CCB">
              <w:rPr>
                <w:szCs w:val="24"/>
              </w:rPr>
              <w:t xml:space="preserve">0,01  % от измеряемого давления (при давлениях от 10 до 100 % от верхнего предела измерений); </w:t>
            </w:r>
          </w:p>
          <w:p w:rsidR="007310B0" w:rsidRPr="008B2CCB" w:rsidRDefault="007310B0" w:rsidP="00AE399A">
            <w:pPr>
              <w:jc w:val="both"/>
              <w:rPr>
                <w:strike/>
                <w:szCs w:val="24"/>
              </w:rPr>
            </w:pPr>
            <w:r w:rsidRPr="008B2CCB">
              <w:rPr>
                <w:szCs w:val="24"/>
              </w:rPr>
              <w:t>±0,01 % от 0,1 верхнего предела измерений (при давлениях ниже 10 % от верхнего предела измерений)</w:t>
            </w:r>
          </w:p>
        </w:tc>
      </w:tr>
      <w:tr w:rsidR="007310B0" w:rsidRPr="007E6646" w:rsidTr="00135B86">
        <w:tc>
          <w:tcPr>
            <w:tcW w:w="3119" w:type="dxa"/>
          </w:tcPr>
          <w:p w:rsidR="007310B0" w:rsidRDefault="007310B0" w:rsidP="00AE399A">
            <w:pPr>
              <w:ind w:right="-108"/>
              <w:jc w:val="both"/>
              <w:rPr>
                <w:szCs w:val="24"/>
              </w:rPr>
            </w:pPr>
            <w:r w:rsidRPr="000E66AF">
              <w:rPr>
                <w:szCs w:val="24"/>
              </w:rPr>
              <w:t xml:space="preserve">Манометр </w:t>
            </w:r>
            <w:proofErr w:type="spellStart"/>
            <w:r w:rsidRPr="000E66AF">
              <w:rPr>
                <w:szCs w:val="24"/>
              </w:rPr>
              <w:t>грузопоршневой</w:t>
            </w:r>
            <w:proofErr w:type="spellEnd"/>
            <w:r w:rsidRPr="000E66AF">
              <w:rPr>
                <w:szCs w:val="24"/>
              </w:rPr>
              <w:t xml:space="preserve">  </w:t>
            </w:r>
          </w:p>
          <w:p w:rsidR="007310B0" w:rsidRPr="000E66AF" w:rsidRDefault="007310B0" w:rsidP="00AE399A">
            <w:pPr>
              <w:ind w:right="-108"/>
              <w:jc w:val="both"/>
              <w:rPr>
                <w:szCs w:val="24"/>
              </w:rPr>
            </w:pPr>
            <w:r w:rsidRPr="000E66AF">
              <w:rPr>
                <w:szCs w:val="24"/>
              </w:rPr>
              <w:t xml:space="preserve">МП-60 </w:t>
            </w:r>
          </w:p>
          <w:p w:rsidR="007310B0" w:rsidRPr="000E66AF" w:rsidRDefault="007310B0" w:rsidP="00AE399A">
            <w:pPr>
              <w:ind w:right="-108"/>
              <w:jc w:val="both"/>
              <w:rPr>
                <w:strike/>
                <w:szCs w:val="24"/>
              </w:rPr>
            </w:pPr>
          </w:p>
          <w:p w:rsidR="007310B0" w:rsidRPr="000E66AF" w:rsidRDefault="007310B0" w:rsidP="00AE399A">
            <w:pPr>
              <w:ind w:right="-108"/>
              <w:jc w:val="both"/>
              <w:rPr>
                <w:szCs w:val="24"/>
              </w:rPr>
            </w:pPr>
          </w:p>
        </w:tc>
        <w:tc>
          <w:tcPr>
            <w:tcW w:w="7088" w:type="dxa"/>
          </w:tcPr>
          <w:p w:rsidR="007310B0" w:rsidRPr="008B2CCB" w:rsidRDefault="007310B0" w:rsidP="00AE399A">
            <w:pPr>
              <w:jc w:val="both"/>
              <w:rPr>
                <w:strike/>
                <w:szCs w:val="24"/>
              </w:rPr>
            </w:pPr>
            <w:r w:rsidRPr="008B2CCB">
              <w:rPr>
                <w:szCs w:val="24"/>
              </w:rPr>
              <w:t>Верхний предел измерений 6 МПа, нижний предел измерений 0,1 МПа.</w:t>
            </w:r>
          </w:p>
          <w:p w:rsidR="007310B0" w:rsidRPr="008B2CCB" w:rsidRDefault="007310B0" w:rsidP="00AE399A">
            <w:pPr>
              <w:rPr>
                <w:szCs w:val="24"/>
              </w:rPr>
            </w:pPr>
            <w:r w:rsidRPr="008B2CCB">
              <w:rPr>
                <w:szCs w:val="24"/>
              </w:rPr>
              <w:t>Пределы допускаемой основной погрешности</w:t>
            </w:r>
            <w:proofErr w:type="gramStart"/>
            <w:r w:rsidRPr="008B2CCB">
              <w:rPr>
                <w:szCs w:val="24"/>
              </w:rPr>
              <w:t>, %:</w:t>
            </w:r>
            <w:proofErr w:type="gramEnd"/>
          </w:p>
          <w:p w:rsidR="007310B0" w:rsidRPr="008B2CCB" w:rsidRDefault="007310B0" w:rsidP="00AE399A">
            <w:pPr>
              <w:rPr>
                <w:szCs w:val="24"/>
              </w:rPr>
            </w:pPr>
            <w:r>
              <w:rPr>
                <w:szCs w:val="24"/>
              </w:rPr>
              <w:t>±</w:t>
            </w:r>
            <w:r w:rsidRPr="008B2CCB">
              <w:rPr>
                <w:szCs w:val="24"/>
              </w:rPr>
              <w:t xml:space="preserve">0,01  % от измеряемого давления (при давлениях от 10 до 100 % от верхнего предела измерений); </w:t>
            </w:r>
          </w:p>
          <w:p w:rsidR="007310B0" w:rsidRPr="008B2CCB" w:rsidRDefault="007310B0" w:rsidP="00AE399A">
            <w:pPr>
              <w:jc w:val="both"/>
              <w:rPr>
                <w:szCs w:val="24"/>
              </w:rPr>
            </w:pPr>
            <w:r w:rsidRPr="008B2CCB">
              <w:rPr>
                <w:szCs w:val="24"/>
              </w:rPr>
              <w:t>±0,01 % от 0,1 верхнего предела измерений (при давлениях ниже 10 % от верхнего предела измерений)</w:t>
            </w:r>
          </w:p>
        </w:tc>
      </w:tr>
      <w:tr w:rsidR="007310B0" w:rsidRPr="007E6646" w:rsidTr="00135B86">
        <w:tc>
          <w:tcPr>
            <w:tcW w:w="3119" w:type="dxa"/>
            <w:tcBorders>
              <w:top w:val="single" w:sz="4" w:space="0" w:color="auto"/>
              <w:left w:val="single" w:sz="4" w:space="0" w:color="auto"/>
              <w:bottom w:val="single" w:sz="4" w:space="0" w:color="auto"/>
              <w:right w:val="single" w:sz="4" w:space="0" w:color="auto"/>
            </w:tcBorders>
          </w:tcPr>
          <w:p w:rsidR="007310B0" w:rsidRDefault="007310B0" w:rsidP="00AE399A">
            <w:pPr>
              <w:ind w:right="-108"/>
              <w:jc w:val="both"/>
              <w:rPr>
                <w:szCs w:val="24"/>
              </w:rPr>
            </w:pPr>
            <w:r w:rsidRPr="000E66AF">
              <w:rPr>
                <w:szCs w:val="24"/>
              </w:rPr>
              <w:t xml:space="preserve">Манометр </w:t>
            </w:r>
            <w:proofErr w:type="spellStart"/>
            <w:r w:rsidRPr="000E66AF">
              <w:rPr>
                <w:szCs w:val="24"/>
              </w:rPr>
              <w:t>грузопоршневой</w:t>
            </w:r>
            <w:proofErr w:type="spellEnd"/>
            <w:r w:rsidRPr="000E66AF">
              <w:rPr>
                <w:szCs w:val="24"/>
              </w:rPr>
              <w:t xml:space="preserve"> </w:t>
            </w:r>
          </w:p>
          <w:p w:rsidR="007310B0" w:rsidRPr="000E66AF" w:rsidRDefault="007310B0" w:rsidP="00AE399A">
            <w:pPr>
              <w:ind w:right="-108"/>
              <w:jc w:val="both"/>
              <w:rPr>
                <w:szCs w:val="24"/>
              </w:rPr>
            </w:pPr>
            <w:r w:rsidRPr="000E66AF">
              <w:rPr>
                <w:szCs w:val="24"/>
              </w:rPr>
              <w:lastRenderedPageBreak/>
              <w:t xml:space="preserve">МП-600 </w:t>
            </w:r>
          </w:p>
          <w:p w:rsidR="007310B0" w:rsidRPr="000E66AF" w:rsidRDefault="007310B0" w:rsidP="00AE399A">
            <w:pPr>
              <w:ind w:right="-108"/>
              <w:jc w:val="both"/>
              <w:rPr>
                <w:strike/>
                <w:szCs w:val="24"/>
              </w:rPr>
            </w:pPr>
          </w:p>
        </w:tc>
        <w:tc>
          <w:tcPr>
            <w:tcW w:w="7088" w:type="dxa"/>
            <w:tcBorders>
              <w:top w:val="single" w:sz="4" w:space="0" w:color="auto"/>
              <w:left w:val="single" w:sz="4" w:space="0" w:color="auto"/>
              <w:bottom w:val="single" w:sz="4" w:space="0" w:color="auto"/>
              <w:right w:val="single" w:sz="4" w:space="0" w:color="auto"/>
            </w:tcBorders>
          </w:tcPr>
          <w:p w:rsidR="007310B0" w:rsidRPr="008B2CCB" w:rsidRDefault="007310B0" w:rsidP="00AE399A">
            <w:pPr>
              <w:rPr>
                <w:szCs w:val="24"/>
              </w:rPr>
            </w:pPr>
            <w:r w:rsidRPr="008B2CCB">
              <w:rPr>
                <w:szCs w:val="24"/>
              </w:rPr>
              <w:lastRenderedPageBreak/>
              <w:t xml:space="preserve">Верхний предел измерений 60 МПа, нижний предел измерений 1 </w:t>
            </w:r>
            <w:r w:rsidRPr="008B2CCB">
              <w:rPr>
                <w:szCs w:val="24"/>
              </w:rPr>
              <w:lastRenderedPageBreak/>
              <w:t>МПа.</w:t>
            </w:r>
          </w:p>
          <w:p w:rsidR="007310B0" w:rsidRPr="008B2CCB" w:rsidRDefault="007310B0" w:rsidP="00AE399A">
            <w:pPr>
              <w:rPr>
                <w:szCs w:val="24"/>
              </w:rPr>
            </w:pPr>
            <w:r w:rsidRPr="008B2CCB">
              <w:rPr>
                <w:szCs w:val="24"/>
              </w:rPr>
              <w:t>Пределы допускаемой основной погрешности</w:t>
            </w:r>
            <w:proofErr w:type="gramStart"/>
            <w:r w:rsidRPr="008B2CCB">
              <w:rPr>
                <w:szCs w:val="24"/>
              </w:rPr>
              <w:t>, %:</w:t>
            </w:r>
            <w:proofErr w:type="gramEnd"/>
          </w:p>
          <w:p w:rsidR="007310B0" w:rsidRPr="008B2CCB" w:rsidRDefault="007310B0" w:rsidP="00AE399A">
            <w:pPr>
              <w:rPr>
                <w:szCs w:val="24"/>
              </w:rPr>
            </w:pPr>
            <w:r w:rsidRPr="008B2CCB">
              <w:rPr>
                <w:szCs w:val="24"/>
              </w:rPr>
              <w:t xml:space="preserve">± 0,01  % от измеряемого давления (при давлениях от 10 до 100 % от верхнего предела измерений); </w:t>
            </w:r>
          </w:p>
          <w:p w:rsidR="007310B0" w:rsidRPr="008B2CCB" w:rsidRDefault="007310B0" w:rsidP="00AE399A">
            <w:pPr>
              <w:jc w:val="both"/>
              <w:rPr>
                <w:strike/>
                <w:szCs w:val="24"/>
              </w:rPr>
            </w:pPr>
            <w:r w:rsidRPr="008B2CCB">
              <w:rPr>
                <w:szCs w:val="24"/>
              </w:rPr>
              <w:t>±0,01 % от 0,1 верхнего предела измерений (при давлениях ниже 10 % от верхнего предела измерений)</w:t>
            </w:r>
          </w:p>
        </w:tc>
      </w:tr>
      <w:tr w:rsidR="007310B0" w:rsidRPr="007E6646" w:rsidTr="00135B86">
        <w:tc>
          <w:tcPr>
            <w:tcW w:w="3119" w:type="dxa"/>
            <w:tcBorders>
              <w:top w:val="single" w:sz="4" w:space="0" w:color="auto"/>
              <w:left w:val="single" w:sz="4" w:space="0" w:color="auto"/>
              <w:bottom w:val="single" w:sz="4" w:space="0" w:color="auto"/>
              <w:right w:val="single" w:sz="4" w:space="0" w:color="auto"/>
            </w:tcBorders>
          </w:tcPr>
          <w:p w:rsidR="007310B0" w:rsidRDefault="007310B0" w:rsidP="00AE399A">
            <w:pPr>
              <w:ind w:right="-108"/>
              <w:jc w:val="both"/>
              <w:rPr>
                <w:szCs w:val="24"/>
              </w:rPr>
            </w:pPr>
            <w:r w:rsidRPr="000E66AF">
              <w:rPr>
                <w:szCs w:val="24"/>
              </w:rPr>
              <w:lastRenderedPageBreak/>
              <w:t xml:space="preserve"> Манометр </w:t>
            </w:r>
            <w:proofErr w:type="spellStart"/>
            <w:r w:rsidRPr="000E66AF">
              <w:rPr>
                <w:szCs w:val="24"/>
              </w:rPr>
              <w:t>грузопоршневой</w:t>
            </w:r>
            <w:proofErr w:type="spellEnd"/>
          </w:p>
          <w:p w:rsidR="007310B0" w:rsidRPr="000E66AF" w:rsidRDefault="007310B0" w:rsidP="00AE399A">
            <w:pPr>
              <w:ind w:right="-108"/>
              <w:jc w:val="both"/>
              <w:rPr>
                <w:szCs w:val="24"/>
              </w:rPr>
            </w:pPr>
            <w:r w:rsidRPr="000E66AF">
              <w:rPr>
                <w:szCs w:val="24"/>
              </w:rPr>
              <w:t xml:space="preserve"> МП-2500</w:t>
            </w:r>
          </w:p>
        </w:tc>
        <w:tc>
          <w:tcPr>
            <w:tcW w:w="7088" w:type="dxa"/>
            <w:tcBorders>
              <w:top w:val="single" w:sz="4" w:space="0" w:color="auto"/>
              <w:left w:val="single" w:sz="4" w:space="0" w:color="auto"/>
              <w:bottom w:val="single" w:sz="4" w:space="0" w:color="auto"/>
              <w:right w:val="single" w:sz="4" w:space="0" w:color="auto"/>
            </w:tcBorders>
          </w:tcPr>
          <w:p w:rsidR="007310B0" w:rsidRPr="008B2CCB" w:rsidRDefault="007310B0" w:rsidP="00AE399A">
            <w:pPr>
              <w:rPr>
                <w:szCs w:val="24"/>
              </w:rPr>
            </w:pPr>
            <w:r w:rsidRPr="008B2CCB">
              <w:rPr>
                <w:szCs w:val="24"/>
              </w:rPr>
              <w:t>Верхний предел измерений 250 МПа, нижний предел измерений 5 МПа.</w:t>
            </w:r>
          </w:p>
          <w:p w:rsidR="007310B0" w:rsidRPr="008B2CCB" w:rsidRDefault="007310B0" w:rsidP="00AE399A">
            <w:pPr>
              <w:rPr>
                <w:szCs w:val="24"/>
              </w:rPr>
            </w:pPr>
            <w:r w:rsidRPr="008B2CCB">
              <w:rPr>
                <w:szCs w:val="24"/>
              </w:rPr>
              <w:t>Пределы допускаемой основной погрешности</w:t>
            </w:r>
            <w:proofErr w:type="gramStart"/>
            <w:r w:rsidRPr="008B2CCB">
              <w:rPr>
                <w:szCs w:val="24"/>
              </w:rPr>
              <w:t>, %:</w:t>
            </w:r>
            <w:proofErr w:type="gramEnd"/>
          </w:p>
          <w:p w:rsidR="007310B0" w:rsidRPr="008B2CCB" w:rsidRDefault="007310B0" w:rsidP="00AE399A">
            <w:pPr>
              <w:rPr>
                <w:szCs w:val="24"/>
              </w:rPr>
            </w:pPr>
            <w:r>
              <w:rPr>
                <w:szCs w:val="24"/>
              </w:rPr>
              <w:t>±</w:t>
            </w:r>
            <w:r w:rsidRPr="008B2CCB">
              <w:rPr>
                <w:szCs w:val="24"/>
              </w:rPr>
              <w:t xml:space="preserve">0,01  % от измеряемого давления (при давлениях от 10 до 100 % от верхнего предела измерений); </w:t>
            </w:r>
          </w:p>
          <w:p w:rsidR="007310B0" w:rsidRPr="008B2CCB" w:rsidRDefault="007310B0" w:rsidP="00AE399A">
            <w:pPr>
              <w:jc w:val="both"/>
              <w:rPr>
                <w:strike/>
                <w:szCs w:val="24"/>
              </w:rPr>
            </w:pPr>
            <w:r w:rsidRPr="008B2CCB">
              <w:rPr>
                <w:szCs w:val="24"/>
              </w:rPr>
              <w:t>±0,01 % от 0,1 верхнего предела измерений (при давлениях ниже 10 % от верхнего предела измерений)</w:t>
            </w:r>
          </w:p>
        </w:tc>
      </w:tr>
      <w:tr w:rsidR="007310B0" w:rsidRPr="007E6646" w:rsidTr="00135B86">
        <w:tc>
          <w:tcPr>
            <w:tcW w:w="3119" w:type="dxa"/>
            <w:tcBorders>
              <w:top w:val="single" w:sz="4" w:space="0" w:color="auto"/>
              <w:left w:val="single" w:sz="4" w:space="0" w:color="auto"/>
              <w:bottom w:val="single" w:sz="4" w:space="0" w:color="auto"/>
              <w:right w:val="single" w:sz="4" w:space="0" w:color="auto"/>
            </w:tcBorders>
          </w:tcPr>
          <w:p w:rsidR="007310B0" w:rsidRPr="000E66AF" w:rsidRDefault="007310B0" w:rsidP="00AE399A">
            <w:pPr>
              <w:contextualSpacing/>
              <w:jc w:val="both"/>
              <w:rPr>
                <w:szCs w:val="24"/>
              </w:rPr>
            </w:pPr>
            <w:proofErr w:type="spellStart"/>
            <w:r w:rsidRPr="000E66AF">
              <w:rPr>
                <w:szCs w:val="24"/>
              </w:rPr>
              <w:t>Мановакуумметр</w:t>
            </w:r>
            <w:proofErr w:type="spellEnd"/>
            <w:r w:rsidRPr="000E66AF">
              <w:rPr>
                <w:szCs w:val="24"/>
              </w:rPr>
              <w:t xml:space="preserve"> </w:t>
            </w:r>
            <w:proofErr w:type="spellStart"/>
            <w:r w:rsidRPr="000E66AF">
              <w:rPr>
                <w:szCs w:val="24"/>
              </w:rPr>
              <w:t>грузопоршневой</w:t>
            </w:r>
            <w:proofErr w:type="spellEnd"/>
            <w:r w:rsidRPr="000E66AF">
              <w:rPr>
                <w:szCs w:val="24"/>
              </w:rPr>
              <w:t xml:space="preserve"> МВП-2,5 </w:t>
            </w:r>
          </w:p>
        </w:tc>
        <w:tc>
          <w:tcPr>
            <w:tcW w:w="7088" w:type="dxa"/>
            <w:tcBorders>
              <w:top w:val="single" w:sz="4" w:space="0" w:color="auto"/>
              <w:left w:val="single" w:sz="4" w:space="0" w:color="auto"/>
              <w:bottom w:val="single" w:sz="4" w:space="0" w:color="auto"/>
              <w:right w:val="single" w:sz="4" w:space="0" w:color="auto"/>
            </w:tcBorders>
          </w:tcPr>
          <w:p w:rsidR="007310B0" w:rsidRPr="000E66AF" w:rsidRDefault="007310B0" w:rsidP="00AE399A">
            <w:pPr>
              <w:jc w:val="both"/>
              <w:rPr>
                <w:szCs w:val="24"/>
              </w:rPr>
            </w:pPr>
            <w:r w:rsidRPr="000E66AF">
              <w:rPr>
                <w:szCs w:val="24"/>
              </w:rPr>
              <w:t>при давлениях (избыточном или отрицательном избыточном (вакуумметрическом) от 0 до 0,01 МПа (от 0 до 0,1 кгс/см</w:t>
            </w:r>
            <w:proofErr w:type="gramStart"/>
            <w:r w:rsidRPr="000E66AF">
              <w:rPr>
                <w:szCs w:val="24"/>
                <w:vertAlign w:val="superscript"/>
              </w:rPr>
              <w:t>2</w:t>
            </w:r>
            <w:proofErr w:type="gramEnd"/>
            <w:r w:rsidRPr="000E66AF">
              <w:rPr>
                <w:szCs w:val="24"/>
              </w:rPr>
              <w:t xml:space="preserve">): </w:t>
            </w:r>
          </w:p>
          <w:p w:rsidR="007310B0" w:rsidRPr="000E66AF" w:rsidRDefault="007310B0" w:rsidP="00AE399A">
            <w:pPr>
              <w:jc w:val="both"/>
              <w:rPr>
                <w:szCs w:val="24"/>
              </w:rPr>
            </w:pPr>
            <w:r>
              <w:rPr>
                <w:szCs w:val="24"/>
              </w:rPr>
              <w:t>±</w:t>
            </w:r>
            <w:r w:rsidRPr="000E66AF">
              <w:rPr>
                <w:szCs w:val="24"/>
              </w:rPr>
              <w:t>5 Па (± 0,00005 кгс/см</w:t>
            </w:r>
            <w:proofErr w:type="gramStart"/>
            <w:r w:rsidRPr="000E66AF">
              <w:rPr>
                <w:szCs w:val="24"/>
                <w:vertAlign w:val="superscript"/>
              </w:rPr>
              <w:t>2</w:t>
            </w:r>
            <w:proofErr w:type="gramEnd"/>
            <w:r w:rsidRPr="000E66AF">
              <w:rPr>
                <w:szCs w:val="24"/>
              </w:rPr>
              <w:t>)</w:t>
            </w:r>
          </w:p>
          <w:p w:rsidR="007310B0" w:rsidRPr="000E66AF" w:rsidRDefault="007310B0" w:rsidP="00AE399A">
            <w:pPr>
              <w:jc w:val="both"/>
              <w:rPr>
                <w:szCs w:val="24"/>
              </w:rPr>
            </w:pPr>
            <w:r>
              <w:rPr>
                <w:szCs w:val="24"/>
              </w:rPr>
              <w:t>±</w:t>
            </w:r>
            <w:r w:rsidRPr="000E66AF">
              <w:rPr>
                <w:szCs w:val="24"/>
              </w:rPr>
              <w:t>2 Па (± 0,00002 кгс/см</w:t>
            </w:r>
            <w:proofErr w:type="gramStart"/>
            <w:r w:rsidRPr="000E66AF">
              <w:rPr>
                <w:szCs w:val="24"/>
                <w:vertAlign w:val="superscript"/>
              </w:rPr>
              <w:t>2</w:t>
            </w:r>
            <w:proofErr w:type="gramEnd"/>
            <w:r w:rsidRPr="000E66AF">
              <w:rPr>
                <w:szCs w:val="24"/>
              </w:rPr>
              <w:t>)</w:t>
            </w:r>
          </w:p>
          <w:p w:rsidR="007310B0" w:rsidRPr="000E66AF" w:rsidRDefault="007310B0" w:rsidP="00AE399A">
            <w:pPr>
              <w:jc w:val="both"/>
              <w:rPr>
                <w:szCs w:val="24"/>
              </w:rPr>
            </w:pPr>
            <w:r w:rsidRPr="000E66AF">
              <w:rPr>
                <w:szCs w:val="24"/>
              </w:rPr>
              <w:t>при давлениях (избыточном или отрицательном избыточном (вакуумметрическом) свыше 0,01 МПа (0,1 кгс/ см</w:t>
            </w:r>
            <w:proofErr w:type="gramStart"/>
            <w:r w:rsidRPr="000E66AF">
              <w:rPr>
                <w:szCs w:val="24"/>
                <w:vertAlign w:val="superscript"/>
              </w:rPr>
              <w:t>2</w:t>
            </w:r>
            <w:proofErr w:type="gramEnd"/>
            <w:r w:rsidRPr="000E66AF">
              <w:rPr>
                <w:szCs w:val="24"/>
              </w:rPr>
              <w:t>):</w:t>
            </w:r>
          </w:p>
          <w:p w:rsidR="007310B0" w:rsidRPr="000E66AF" w:rsidRDefault="007310B0" w:rsidP="00AE399A">
            <w:pPr>
              <w:jc w:val="both"/>
              <w:rPr>
                <w:szCs w:val="24"/>
              </w:rPr>
            </w:pPr>
            <w:r>
              <w:rPr>
                <w:szCs w:val="24"/>
              </w:rPr>
              <w:t>±</w:t>
            </w:r>
            <w:r w:rsidRPr="000E66AF">
              <w:rPr>
                <w:szCs w:val="24"/>
              </w:rPr>
              <w:t>0 05</w:t>
            </w:r>
            <w:r>
              <w:rPr>
                <w:szCs w:val="24"/>
              </w:rPr>
              <w:t xml:space="preserve"> %</w:t>
            </w:r>
            <w:r w:rsidRPr="000E66AF">
              <w:rPr>
                <w:szCs w:val="24"/>
              </w:rPr>
              <w:t xml:space="preserve"> от измеряемой  величины </w:t>
            </w:r>
          </w:p>
          <w:p w:rsidR="007310B0" w:rsidRPr="000E66AF" w:rsidRDefault="007310B0" w:rsidP="00AE399A">
            <w:pPr>
              <w:jc w:val="both"/>
              <w:rPr>
                <w:strike/>
                <w:szCs w:val="24"/>
              </w:rPr>
            </w:pPr>
            <w:r>
              <w:rPr>
                <w:szCs w:val="24"/>
              </w:rPr>
              <w:t>±</w:t>
            </w:r>
            <w:r w:rsidRPr="000E66AF">
              <w:rPr>
                <w:szCs w:val="24"/>
              </w:rPr>
              <w:t>0,02</w:t>
            </w:r>
            <w:r>
              <w:rPr>
                <w:szCs w:val="24"/>
              </w:rPr>
              <w:t xml:space="preserve"> %</w:t>
            </w:r>
            <w:r w:rsidRPr="000E66AF">
              <w:rPr>
                <w:szCs w:val="24"/>
              </w:rPr>
              <w:t xml:space="preserve"> от измеряемой величины</w:t>
            </w:r>
          </w:p>
        </w:tc>
      </w:tr>
      <w:tr w:rsidR="00DA2785" w:rsidRPr="007E6646" w:rsidTr="00135B86">
        <w:tc>
          <w:tcPr>
            <w:tcW w:w="3119" w:type="dxa"/>
            <w:tcBorders>
              <w:top w:val="single" w:sz="4" w:space="0" w:color="auto"/>
              <w:left w:val="single" w:sz="4" w:space="0" w:color="auto"/>
              <w:bottom w:val="single" w:sz="4" w:space="0" w:color="auto"/>
              <w:right w:val="single" w:sz="4" w:space="0" w:color="auto"/>
            </w:tcBorders>
          </w:tcPr>
          <w:p w:rsidR="00DA2785" w:rsidRDefault="00DA2785" w:rsidP="00AE399A">
            <w:pPr>
              <w:ind w:right="-108"/>
              <w:rPr>
                <w:szCs w:val="24"/>
              </w:rPr>
            </w:pPr>
            <w:r w:rsidRPr="000E66AF">
              <w:rPr>
                <w:szCs w:val="24"/>
              </w:rPr>
              <w:t xml:space="preserve">Манометр </w:t>
            </w:r>
            <w:proofErr w:type="gramStart"/>
            <w:r w:rsidRPr="000E66AF">
              <w:rPr>
                <w:szCs w:val="24"/>
              </w:rPr>
              <w:t>абсолютного</w:t>
            </w:r>
            <w:proofErr w:type="gramEnd"/>
            <w:r w:rsidRPr="000E66AF">
              <w:rPr>
                <w:szCs w:val="24"/>
              </w:rPr>
              <w:t xml:space="preserve"> </w:t>
            </w:r>
          </w:p>
          <w:p w:rsidR="00DA2785" w:rsidRPr="000E66AF" w:rsidRDefault="00DA2785" w:rsidP="00AE399A">
            <w:pPr>
              <w:ind w:right="-108"/>
            </w:pPr>
            <w:r w:rsidRPr="000E66AF">
              <w:rPr>
                <w:szCs w:val="24"/>
              </w:rPr>
              <w:t xml:space="preserve">давления   МПАК-15                          </w:t>
            </w:r>
          </w:p>
          <w:p w:rsidR="00DA2785" w:rsidRPr="000E66AF" w:rsidRDefault="00DA2785" w:rsidP="00AE399A">
            <w:pPr>
              <w:ind w:right="-108"/>
            </w:pPr>
          </w:p>
          <w:p w:rsidR="00DA2785" w:rsidRPr="000E66AF" w:rsidRDefault="00DA2785" w:rsidP="00AE399A">
            <w:pPr>
              <w:ind w:right="-108"/>
              <w:jc w:val="both"/>
              <w:rPr>
                <w:szCs w:val="24"/>
              </w:rPr>
            </w:pPr>
          </w:p>
        </w:tc>
        <w:tc>
          <w:tcPr>
            <w:tcW w:w="7088" w:type="dxa"/>
            <w:tcBorders>
              <w:top w:val="single" w:sz="4" w:space="0" w:color="auto"/>
              <w:left w:val="single" w:sz="4" w:space="0" w:color="auto"/>
              <w:bottom w:val="single" w:sz="4" w:space="0" w:color="auto"/>
              <w:right w:val="single" w:sz="4" w:space="0" w:color="auto"/>
            </w:tcBorders>
          </w:tcPr>
          <w:p w:rsidR="00DA2785" w:rsidRPr="00173763" w:rsidRDefault="00DA2785" w:rsidP="00AE399A">
            <w:pPr>
              <w:jc w:val="both"/>
              <w:rPr>
                <w:szCs w:val="24"/>
              </w:rPr>
            </w:pPr>
            <w:r w:rsidRPr="00173763">
              <w:rPr>
                <w:szCs w:val="24"/>
              </w:rPr>
              <w:t>Пределы допускаемой основной погрешности</w:t>
            </w:r>
          </w:p>
          <w:p w:rsidR="00DA2785" w:rsidRPr="002E7D2A" w:rsidRDefault="00DA2785" w:rsidP="00AE399A">
            <w:pPr>
              <w:jc w:val="both"/>
              <w:rPr>
                <w:rFonts w:eastAsia="Calibri"/>
                <w:szCs w:val="24"/>
              </w:rPr>
            </w:pPr>
            <w:r>
              <w:rPr>
                <w:rFonts w:eastAsia="Calibri"/>
                <w:szCs w:val="24"/>
              </w:rPr>
              <w:t>±</w:t>
            </w:r>
            <w:r w:rsidRPr="002E7D2A">
              <w:rPr>
                <w:rFonts w:eastAsia="Calibri"/>
                <w:szCs w:val="24"/>
              </w:rPr>
              <w:t xml:space="preserve">6,65 Па в диапазоне 0,133 – 13,3 кПа; </w:t>
            </w:r>
          </w:p>
          <w:p w:rsidR="00DA2785" w:rsidRPr="002E7D2A" w:rsidRDefault="00DA2785" w:rsidP="00AE399A">
            <w:pPr>
              <w:jc w:val="both"/>
              <w:rPr>
                <w:rFonts w:eastAsia="Calibri"/>
                <w:szCs w:val="24"/>
              </w:rPr>
            </w:pPr>
            <w:r>
              <w:rPr>
                <w:rFonts w:eastAsia="Calibri"/>
                <w:szCs w:val="24"/>
              </w:rPr>
              <w:t>±</w:t>
            </w:r>
            <w:r w:rsidRPr="002E7D2A">
              <w:rPr>
                <w:rFonts w:eastAsia="Calibri"/>
                <w:szCs w:val="24"/>
              </w:rPr>
              <w:t xml:space="preserve">13,3 Па в диапазоне 13,3 – 133 кПа; </w:t>
            </w:r>
          </w:p>
          <w:p w:rsidR="00DA2785" w:rsidRPr="002E5404" w:rsidRDefault="00DA2785" w:rsidP="00AE399A">
            <w:pPr>
              <w:jc w:val="both"/>
              <w:rPr>
                <w:szCs w:val="24"/>
              </w:rPr>
            </w:pPr>
            <w:r>
              <w:rPr>
                <w:rFonts w:eastAsia="Calibri"/>
                <w:szCs w:val="24"/>
              </w:rPr>
              <w:t>±</w:t>
            </w:r>
            <w:r w:rsidRPr="002E7D2A">
              <w:rPr>
                <w:rFonts w:eastAsia="Calibri"/>
                <w:szCs w:val="24"/>
              </w:rPr>
              <w:t xml:space="preserve">0,01 % </w:t>
            </w:r>
            <w:r w:rsidRPr="002E7D2A">
              <w:rPr>
                <w:szCs w:val="24"/>
              </w:rPr>
              <w:t>от действительного значения измеряемого давления</w:t>
            </w:r>
            <w:r w:rsidRPr="002E7D2A">
              <w:rPr>
                <w:rFonts w:eastAsia="Calibri"/>
                <w:szCs w:val="24"/>
              </w:rPr>
              <w:t xml:space="preserve"> в диапазоне 133 – 400 кПа</w:t>
            </w:r>
          </w:p>
        </w:tc>
      </w:tr>
      <w:tr w:rsidR="007310B0" w:rsidRPr="007E6646" w:rsidTr="00135B86">
        <w:tc>
          <w:tcPr>
            <w:tcW w:w="3119" w:type="dxa"/>
            <w:tcBorders>
              <w:top w:val="single" w:sz="4" w:space="0" w:color="auto"/>
              <w:left w:val="single" w:sz="4" w:space="0" w:color="auto"/>
              <w:bottom w:val="single" w:sz="4" w:space="0" w:color="auto"/>
              <w:right w:val="single" w:sz="4" w:space="0" w:color="auto"/>
            </w:tcBorders>
          </w:tcPr>
          <w:p w:rsidR="007310B0" w:rsidRPr="000E66AF" w:rsidRDefault="007310B0" w:rsidP="007310B0">
            <w:pPr>
              <w:tabs>
                <w:tab w:val="left" w:pos="964"/>
                <w:tab w:val="left" w:pos="1418"/>
                <w:tab w:val="right" w:pos="9639"/>
              </w:tabs>
              <w:spacing w:line="264" w:lineRule="auto"/>
              <w:rPr>
                <w:szCs w:val="24"/>
              </w:rPr>
            </w:pPr>
          </w:p>
        </w:tc>
        <w:tc>
          <w:tcPr>
            <w:tcW w:w="7088" w:type="dxa"/>
            <w:tcBorders>
              <w:top w:val="single" w:sz="4" w:space="0" w:color="auto"/>
              <w:left w:val="single" w:sz="4" w:space="0" w:color="auto"/>
              <w:bottom w:val="single" w:sz="4" w:space="0" w:color="auto"/>
              <w:right w:val="single" w:sz="4" w:space="0" w:color="auto"/>
            </w:tcBorders>
          </w:tcPr>
          <w:p w:rsidR="007310B0" w:rsidRPr="000E66AF" w:rsidRDefault="007310B0" w:rsidP="00AE399A">
            <w:pPr>
              <w:rPr>
                <w:szCs w:val="24"/>
              </w:rPr>
            </w:pPr>
          </w:p>
        </w:tc>
      </w:tr>
      <w:tr w:rsidR="006C5641" w:rsidRPr="007E6646" w:rsidTr="00135B86">
        <w:tc>
          <w:tcPr>
            <w:tcW w:w="3119" w:type="dxa"/>
            <w:tcBorders>
              <w:top w:val="single" w:sz="4" w:space="0" w:color="auto"/>
              <w:left w:val="single" w:sz="4" w:space="0" w:color="auto"/>
              <w:bottom w:val="single" w:sz="4" w:space="0" w:color="auto"/>
              <w:right w:val="single" w:sz="4" w:space="0" w:color="auto"/>
            </w:tcBorders>
          </w:tcPr>
          <w:p w:rsidR="006C5641" w:rsidRPr="00D061E5" w:rsidRDefault="006C5641" w:rsidP="007310B0">
            <w:pPr>
              <w:tabs>
                <w:tab w:val="left" w:pos="964"/>
                <w:tab w:val="left" w:pos="1418"/>
                <w:tab w:val="right" w:pos="9639"/>
              </w:tabs>
              <w:spacing w:line="264" w:lineRule="auto"/>
              <w:rPr>
                <w:rFonts w:eastAsia="Calibri"/>
                <w:color w:val="000000" w:themeColor="text1"/>
                <w:szCs w:val="24"/>
              </w:rPr>
            </w:pPr>
            <w:r w:rsidRPr="00D061E5">
              <w:rPr>
                <w:rFonts w:eastAsia="Calibri"/>
                <w:color w:val="000000"/>
                <w:kern w:val="1"/>
                <w:szCs w:val="24"/>
                <w:lang w:eastAsia="ar-SA"/>
              </w:rPr>
              <w:t>Микроманометры жидкостные компенсационные с микрометрическим винтом МКВК-250</w:t>
            </w:r>
          </w:p>
        </w:tc>
        <w:tc>
          <w:tcPr>
            <w:tcW w:w="7088" w:type="dxa"/>
            <w:tcBorders>
              <w:top w:val="single" w:sz="4" w:space="0" w:color="auto"/>
              <w:left w:val="single" w:sz="4" w:space="0" w:color="auto"/>
              <w:bottom w:val="single" w:sz="4" w:space="0" w:color="auto"/>
              <w:right w:val="single" w:sz="4" w:space="0" w:color="auto"/>
            </w:tcBorders>
          </w:tcPr>
          <w:p w:rsidR="00575757" w:rsidRPr="00D061E5" w:rsidRDefault="006C5641" w:rsidP="006C5641">
            <w:pPr>
              <w:rPr>
                <w:szCs w:val="24"/>
              </w:rPr>
            </w:pPr>
            <w:r w:rsidRPr="00D061E5">
              <w:rPr>
                <w:szCs w:val="24"/>
              </w:rPr>
              <w:t xml:space="preserve">Верхний предел измерений 2500 Па, </w:t>
            </w:r>
          </w:p>
          <w:p w:rsidR="006C5641" w:rsidRPr="00D061E5" w:rsidRDefault="006C5641" w:rsidP="006C5641">
            <w:pPr>
              <w:rPr>
                <w:szCs w:val="24"/>
              </w:rPr>
            </w:pPr>
            <w:r w:rsidRPr="00D061E5">
              <w:rPr>
                <w:szCs w:val="24"/>
              </w:rPr>
              <w:t>нижний предел измерений 0 Па.</w:t>
            </w:r>
          </w:p>
          <w:p w:rsidR="006C5641" w:rsidRPr="00D061E5" w:rsidRDefault="006C5641" w:rsidP="006C5641">
            <w:pPr>
              <w:rPr>
                <w:szCs w:val="24"/>
              </w:rPr>
            </w:pPr>
            <w:r w:rsidRPr="00D061E5">
              <w:rPr>
                <w:szCs w:val="24"/>
              </w:rPr>
              <w:t>Пределы допускаемой основной погрешности</w:t>
            </w:r>
            <w:proofErr w:type="gramStart"/>
            <w:r w:rsidRPr="00D061E5">
              <w:rPr>
                <w:szCs w:val="24"/>
              </w:rPr>
              <w:t>, %:</w:t>
            </w:r>
            <w:proofErr w:type="gramEnd"/>
          </w:p>
          <w:p w:rsidR="00B93132" w:rsidRPr="00D061E5" w:rsidRDefault="006C5641" w:rsidP="006C5641">
            <w:pPr>
              <w:rPr>
                <w:szCs w:val="24"/>
              </w:rPr>
            </w:pPr>
            <w:proofErr w:type="gramStart"/>
            <w:r w:rsidRPr="00D061E5">
              <w:rPr>
                <w:szCs w:val="24"/>
              </w:rPr>
              <w:t xml:space="preserve">± 0,02  % </w:t>
            </w:r>
            <w:r w:rsidR="00B93132" w:rsidRPr="00D061E5">
              <w:rPr>
                <w:szCs w:val="24"/>
              </w:rPr>
              <w:t>от верхнего предела измерений).</w:t>
            </w:r>
            <w:proofErr w:type="gramEnd"/>
          </w:p>
        </w:tc>
      </w:tr>
      <w:tr w:rsidR="001800A6" w:rsidRPr="007E6646" w:rsidTr="00135B86">
        <w:tc>
          <w:tcPr>
            <w:tcW w:w="3119" w:type="dxa"/>
            <w:tcBorders>
              <w:top w:val="single" w:sz="4" w:space="0" w:color="auto"/>
              <w:left w:val="single" w:sz="4" w:space="0" w:color="auto"/>
              <w:bottom w:val="single" w:sz="4" w:space="0" w:color="auto"/>
              <w:right w:val="single" w:sz="4" w:space="0" w:color="auto"/>
            </w:tcBorders>
          </w:tcPr>
          <w:p w:rsidR="001800A6" w:rsidRPr="00167CA1" w:rsidRDefault="001800A6" w:rsidP="001800A6">
            <w:pPr>
              <w:shd w:val="clear" w:color="auto" w:fill="FFFFFF"/>
              <w:ind w:right="40"/>
              <w:rPr>
                <w:szCs w:val="24"/>
              </w:rPr>
            </w:pPr>
            <w:r w:rsidRPr="00167CA1">
              <w:rPr>
                <w:szCs w:val="24"/>
              </w:rPr>
              <w:t xml:space="preserve">Калибратор </w:t>
            </w:r>
            <w:proofErr w:type="spellStart"/>
            <w:proofErr w:type="gramStart"/>
            <w:r w:rsidRPr="00167CA1">
              <w:rPr>
                <w:szCs w:val="24"/>
              </w:rPr>
              <w:t>многофункциона</w:t>
            </w:r>
            <w:r>
              <w:rPr>
                <w:szCs w:val="24"/>
              </w:rPr>
              <w:t>-</w:t>
            </w:r>
            <w:r w:rsidRPr="00167CA1">
              <w:rPr>
                <w:szCs w:val="24"/>
              </w:rPr>
              <w:t>льный</w:t>
            </w:r>
            <w:proofErr w:type="spellEnd"/>
            <w:proofErr w:type="gramEnd"/>
            <w:r w:rsidRPr="00167CA1">
              <w:rPr>
                <w:szCs w:val="24"/>
              </w:rPr>
              <w:t xml:space="preserve"> и коммуникатор ВЕАМЕХ MC6 (-R) </w:t>
            </w:r>
          </w:p>
          <w:p w:rsidR="001800A6" w:rsidRPr="001800A6" w:rsidRDefault="001800A6" w:rsidP="00B91723">
            <w:pPr>
              <w:tabs>
                <w:tab w:val="left" w:pos="964"/>
                <w:tab w:val="left" w:pos="1418"/>
                <w:tab w:val="right" w:pos="9639"/>
              </w:tabs>
              <w:spacing w:line="264" w:lineRule="auto"/>
              <w:rPr>
                <w:rFonts w:eastAsia="Calibri"/>
                <w:color w:val="000000"/>
                <w:kern w:val="1"/>
                <w:szCs w:val="24"/>
                <w:lang w:eastAsia="ar-SA"/>
              </w:rPr>
            </w:pPr>
          </w:p>
        </w:tc>
        <w:tc>
          <w:tcPr>
            <w:tcW w:w="7088" w:type="dxa"/>
            <w:tcBorders>
              <w:top w:val="single" w:sz="4" w:space="0" w:color="auto"/>
              <w:left w:val="single" w:sz="4" w:space="0" w:color="auto"/>
              <w:bottom w:val="single" w:sz="4" w:space="0" w:color="auto"/>
              <w:right w:val="single" w:sz="4" w:space="0" w:color="auto"/>
            </w:tcBorders>
          </w:tcPr>
          <w:p w:rsidR="001800A6" w:rsidRDefault="00B23B2C" w:rsidP="00A63FA9">
            <w:pPr>
              <w:ind w:firstLine="33"/>
              <w:contextualSpacing/>
              <w:jc w:val="both"/>
              <w:rPr>
                <w:szCs w:val="24"/>
              </w:rPr>
            </w:pPr>
            <w:r w:rsidRPr="00B23B2C">
              <w:rPr>
                <w:szCs w:val="24"/>
              </w:rPr>
              <w:t>Пределы допускаемой основной погрешности</w:t>
            </w:r>
            <w:r>
              <w:rPr>
                <w:szCs w:val="24"/>
              </w:rPr>
              <w:t>:</w:t>
            </w:r>
          </w:p>
          <w:p w:rsidR="00FA17B7" w:rsidRDefault="00FA17B7" w:rsidP="00FA17B7">
            <w:pPr>
              <w:ind w:firstLine="33"/>
              <w:contextualSpacing/>
              <w:jc w:val="both"/>
              <w:rPr>
                <w:szCs w:val="24"/>
              </w:rPr>
            </w:pPr>
            <w:r w:rsidRPr="008B2CCB">
              <w:rPr>
                <w:szCs w:val="24"/>
              </w:rPr>
              <w:t>±</w:t>
            </w:r>
            <w:r>
              <w:rPr>
                <w:szCs w:val="24"/>
              </w:rPr>
              <w:t xml:space="preserve">(0,01 </w:t>
            </w:r>
            <w:r w:rsidRPr="008B2CCB">
              <w:rPr>
                <w:szCs w:val="24"/>
              </w:rPr>
              <w:t>%</w:t>
            </w:r>
            <w:r>
              <w:rPr>
                <w:szCs w:val="24"/>
              </w:rPr>
              <w:t xml:space="preserve"> показания +1 мкА) в диапазоне ±25 мА,</w:t>
            </w:r>
            <w:r w:rsidRPr="00FA17B7">
              <w:rPr>
                <w:szCs w:val="24"/>
              </w:rPr>
              <w:t xml:space="preserve"> </w:t>
            </w:r>
            <w:proofErr w:type="gramStart"/>
            <w:r>
              <w:rPr>
                <w:szCs w:val="24"/>
                <w:lang w:val="en-US"/>
              </w:rPr>
              <w:t>R</w:t>
            </w:r>
            <w:proofErr w:type="spellStart"/>
            <w:proofErr w:type="gramEnd"/>
            <w:r w:rsidRPr="00A63FA9">
              <w:rPr>
                <w:szCs w:val="24"/>
                <w:vertAlign w:val="subscript"/>
              </w:rPr>
              <w:t>вх</w:t>
            </w:r>
            <w:proofErr w:type="spellEnd"/>
            <w:r>
              <w:rPr>
                <w:szCs w:val="24"/>
              </w:rPr>
              <w:t>&lt;</w:t>
            </w:r>
            <w:r w:rsidR="00261B0F">
              <w:rPr>
                <w:szCs w:val="24"/>
              </w:rPr>
              <w:t>10</w:t>
            </w:r>
            <w:r>
              <w:rPr>
                <w:szCs w:val="24"/>
              </w:rPr>
              <w:t xml:space="preserve"> МОм</w:t>
            </w:r>
            <w:r w:rsidR="00261B0F">
              <w:rPr>
                <w:szCs w:val="24"/>
              </w:rPr>
              <w:t>.</w:t>
            </w:r>
          </w:p>
          <w:p w:rsidR="00B23B2C" w:rsidRDefault="00A63FA9" w:rsidP="00A63FA9">
            <w:pPr>
              <w:ind w:firstLine="33"/>
              <w:contextualSpacing/>
              <w:jc w:val="both"/>
              <w:rPr>
                <w:szCs w:val="24"/>
              </w:rPr>
            </w:pPr>
            <w:r w:rsidRPr="008B2CCB">
              <w:rPr>
                <w:szCs w:val="24"/>
              </w:rPr>
              <w:t>±</w:t>
            </w:r>
            <w:r>
              <w:rPr>
                <w:szCs w:val="24"/>
              </w:rPr>
              <w:t>(</w:t>
            </w:r>
            <w:r w:rsidR="00FA17B7">
              <w:rPr>
                <w:szCs w:val="24"/>
              </w:rPr>
              <w:t xml:space="preserve">0,01 </w:t>
            </w:r>
            <w:r w:rsidRPr="008B2CCB">
              <w:rPr>
                <w:szCs w:val="24"/>
              </w:rPr>
              <w:t>%</w:t>
            </w:r>
            <w:r>
              <w:rPr>
                <w:szCs w:val="24"/>
              </w:rPr>
              <w:t xml:space="preserve"> показания +1 мкА) в диапазоне от 0 до 25 мА</w:t>
            </w:r>
            <w:r w:rsidR="00261B0F">
              <w:rPr>
                <w:szCs w:val="24"/>
              </w:rPr>
              <w:t>,</w:t>
            </w:r>
            <w:r w:rsidR="00261B0F" w:rsidRPr="00261B0F">
              <w:rPr>
                <w:szCs w:val="24"/>
              </w:rPr>
              <w:t xml:space="preserve"> </w:t>
            </w:r>
            <w:proofErr w:type="gramStart"/>
            <w:r w:rsidR="00261B0F">
              <w:rPr>
                <w:szCs w:val="24"/>
                <w:lang w:val="en-US"/>
              </w:rPr>
              <w:t>R</w:t>
            </w:r>
            <w:proofErr w:type="gramEnd"/>
            <w:r w:rsidR="00261B0F" w:rsidRPr="00261B0F">
              <w:rPr>
                <w:szCs w:val="24"/>
                <w:vertAlign w:val="subscript"/>
              </w:rPr>
              <w:t>нагр</w:t>
            </w:r>
            <w:r w:rsidR="00261B0F">
              <w:rPr>
                <w:szCs w:val="24"/>
              </w:rPr>
              <w:t>≤1140 Ом (20 мА), 450 Ом (50 мА).</w:t>
            </w:r>
          </w:p>
          <w:p w:rsidR="00A63FA9" w:rsidRDefault="00A63FA9" w:rsidP="00A63FA9">
            <w:pPr>
              <w:ind w:firstLine="33"/>
              <w:contextualSpacing/>
              <w:jc w:val="both"/>
              <w:rPr>
                <w:szCs w:val="24"/>
              </w:rPr>
            </w:pPr>
            <w:r w:rsidRPr="008B2CCB">
              <w:rPr>
                <w:szCs w:val="24"/>
              </w:rPr>
              <w:t>±</w:t>
            </w:r>
            <w:r>
              <w:rPr>
                <w:szCs w:val="24"/>
              </w:rPr>
              <w:t>(</w:t>
            </w:r>
            <w:r w:rsidRPr="008B2CCB">
              <w:rPr>
                <w:szCs w:val="24"/>
              </w:rPr>
              <w:t>0,0</w:t>
            </w:r>
            <w:r>
              <w:rPr>
                <w:szCs w:val="24"/>
              </w:rPr>
              <w:t>06</w:t>
            </w:r>
            <w:r w:rsidRPr="008B2CCB">
              <w:rPr>
                <w:szCs w:val="24"/>
              </w:rPr>
              <w:t xml:space="preserve">  %</w:t>
            </w:r>
            <w:r>
              <w:rPr>
                <w:szCs w:val="24"/>
              </w:rPr>
              <w:t xml:space="preserve"> показания +0,25 мВ) в диапазоне от 1 до 60</w:t>
            </w:r>
            <w:proofErr w:type="gramStart"/>
            <w:r>
              <w:rPr>
                <w:szCs w:val="24"/>
              </w:rPr>
              <w:t xml:space="preserve"> В</w:t>
            </w:r>
            <w:proofErr w:type="gramEnd"/>
            <w:r>
              <w:rPr>
                <w:szCs w:val="24"/>
              </w:rPr>
              <w:t xml:space="preserve"> при </w:t>
            </w:r>
            <w:r>
              <w:rPr>
                <w:szCs w:val="24"/>
                <w:lang w:val="en-US"/>
              </w:rPr>
              <w:t>R</w:t>
            </w:r>
            <w:proofErr w:type="spellStart"/>
            <w:r w:rsidRPr="00A63FA9">
              <w:rPr>
                <w:szCs w:val="24"/>
                <w:vertAlign w:val="subscript"/>
              </w:rPr>
              <w:t>вх</w:t>
            </w:r>
            <w:proofErr w:type="spellEnd"/>
            <w:r w:rsidR="00AA0271">
              <w:rPr>
                <w:szCs w:val="24"/>
              </w:rPr>
              <w:sym w:font="Symbol" w:char="F03E"/>
            </w:r>
            <w:r w:rsidR="00AA0271">
              <w:rPr>
                <w:szCs w:val="24"/>
              </w:rPr>
              <w:t>2 МОм</w:t>
            </w:r>
            <w:r w:rsidR="00261B0F">
              <w:rPr>
                <w:szCs w:val="24"/>
              </w:rPr>
              <w:t>.</w:t>
            </w:r>
          </w:p>
          <w:p w:rsidR="00AA0271" w:rsidRPr="00A63FA9" w:rsidRDefault="00FA17B7" w:rsidP="00FA17B7">
            <w:pPr>
              <w:ind w:firstLine="33"/>
              <w:contextualSpacing/>
              <w:jc w:val="both"/>
              <w:rPr>
                <w:szCs w:val="24"/>
              </w:rPr>
            </w:pPr>
            <w:r w:rsidRPr="008B2CCB">
              <w:rPr>
                <w:szCs w:val="24"/>
              </w:rPr>
              <w:t>±</w:t>
            </w:r>
            <w:r>
              <w:rPr>
                <w:szCs w:val="24"/>
              </w:rPr>
              <w:t>(</w:t>
            </w:r>
            <w:r w:rsidRPr="008B2CCB">
              <w:rPr>
                <w:szCs w:val="24"/>
              </w:rPr>
              <w:t>0,0</w:t>
            </w:r>
            <w:r>
              <w:rPr>
                <w:szCs w:val="24"/>
              </w:rPr>
              <w:t xml:space="preserve">07 </w:t>
            </w:r>
            <w:r w:rsidRPr="008B2CCB">
              <w:rPr>
                <w:szCs w:val="24"/>
              </w:rPr>
              <w:t>%</w:t>
            </w:r>
            <w:r>
              <w:rPr>
                <w:szCs w:val="24"/>
              </w:rPr>
              <w:t xml:space="preserve"> показания +0,1 мВ) в диапазоне от -3 до 10/24</w:t>
            </w:r>
            <w:proofErr w:type="gramStart"/>
            <w:r>
              <w:rPr>
                <w:szCs w:val="24"/>
              </w:rPr>
              <w:t xml:space="preserve"> В</w:t>
            </w:r>
            <w:proofErr w:type="gramEnd"/>
            <w:r>
              <w:rPr>
                <w:szCs w:val="24"/>
              </w:rPr>
              <w:t xml:space="preserve"> при </w:t>
            </w:r>
            <w:r>
              <w:rPr>
                <w:szCs w:val="24"/>
                <w:lang w:val="en-US"/>
              </w:rPr>
              <w:t>I</w:t>
            </w:r>
            <w:r w:rsidRPr="00AA0271">
              <w:rPr>
                <w:szCs w:val="24"/>
                <w:vertAlign w:val="subscript"/>
              </w:rPr>
              <w:t>макс</w:t>
            </w:r>
            <w:r>
              <w:rPr>
                <w:szCs w:val="24"/>
              </w:rPr>
              <w:t>=5 мА</w:t>
            </w:r>
            <w:r w:rsidR="00261B0F">
              <w:rPr>
                <w:szCs w:val="24"/>
              </w:rPr>
              <w:t>.</w:t>
            </w:r>
          </w:p>
        </w:tc>
      </w:tr>
      <w:tr w:rsidR="001800A6" w:rsidRPr="007E6646" w:rsidTr="00135B86">
        <w:tc>
          <w:tcPr>
            <w:tcW w:w="3119" w:type="dxa"/>
            <w:tcBorders>
              <w:top w:val="single" w:sz="4" w:space="0" w:color="auto"/>
              <w:left w:val="single" w:sz="4" w:space="0" w:color="auto"/>
              <w:bottom w:val="single" w:sz="4" w:space="0" w:color="auto"/>
              <w:right w:val="single" w:sz="4" w:space="0" w:color="auto"/>
            </w:tcBorders>
          </w:tcPr>
          <w:p w:rsidR="001800A6" w:rsidRPr="00826309" w:rsidRDefault="001800A6" w:rsidP="00826309">
            <w:pPr>
              <w:contextualSpacing/>
              <w:rPr>
                <w:szCs w:val="24"/>
                <w:lang w:eastAsia="x-none"/>
              </w:rPr>
            </w:pPr>
            <w:proofErr w:type="spellStart"/>
            <w:r w:rsidRPr="00167CA1">
              <w:rPr>
                <w:szCs w:val="24"/>
                <w:lang w:eastAsia="x-none"/>
              </w:rPr>
              <w:t>Задатчик</w:t>
            </w:r>
            <w:proofErr w:type="spellEnd"/>
            <w:r w:rsidRPr="00167CA1">
              <w:rPr>
                <w:szCs w:val="24"/>
                <w:lang w:eastAsia="x-none"/>
              </w:rPr>
              <w:t xml:space="preserve"> разрежения Метран-503 Воздух </w:t>
            </w:r>
          </w:p>
        </w:tc>
        <w:tc>
          <w:tcPr>
            <w:tcW w:w="7088" w:type="dxa"/>
            <w:tcBorders>
              <w:top w:val="single" w:sz="4" w:space="0" w:color="auto"/>
              <w:left w:val="single" w:sz="4" w:space="0" w:color="auto"/>
              <w:bottom w:val="single" w:sz="4" w:space="0" w:color="auto"/>
              <w:right w:val="single" w:sz="4" w:space="0" w:color="auto"/>
            </w:tcBorders>
          </w:tcPr>
          <w:p w:rsidR="001800A6" w:rsidRPr="001800A6" w:rsidRDefault="00C94E6B" w:rsidP="00B93132">
            <w:pPr>
              <w:rPr>
                <w:szCs w:val="24"/>
              </w:rPr>
            </w:pPr>
            <w:r>
              <w:rPr>
                <w:szCs w:val="24"/>
              </w:rPr>
              <w:t>Класс точности 0,02</w:t>
            </w:r>
          </w:p>
        </w:tc>
      </w:tr>
      <w:tr w:rsidR="001800A6" w:rsidRPr="007E6646" w:rsidTr="00135B86">
        <w:tc>
          <w:tcPr>
            <w:tcW w:w="3119" w:type="dxa"/>
            <w:tcBorders>
              <w:top w:val="single" w:sz="4" w:space="0" w:color="auto"/>
              <w:left w:val="single" w:sz="4" w:space="0" w:color="auto"/>
              <w:bottom w:val="single" w:sz="4" w:space="0" w:color="auto"/>
              <w:right w:val="single" w:sz="4" w:space="0" w:color="auto"/>
            </w:tcBorders>
          </w:tcPr>
          <w:p w:rsidR="001800A6" w:rsidRPr="00167CA1" w:rsidRDefault="001800A6" w:rsidP="001800A6">
            <w:pPr>
              <w:contextualSpacing/>
              <w:rPr>
                <w:szCs w:val="24"/>
                <w:lang w:eastAsia="x-none"/>
              </w:rPr>
            </w:pPr>
            <w:r w:rsidRPr="00167CA1">
              <w:rPr>
                <w:szCs w:val="24"/>
                <w:lang w:eastAsia="x-none"/>
              </w:rPr>
              <w:t xml:space="preserve">Калибраторы-контроллеры давления PPC </w:t>
            </w:r>
          </w:p>
          <w:p w:rsidR="001800A6" w:rsidRPr="001800A6" w:rsidRDefault="001800A6" w:rsidP="001800A6">
            <w:pPr>
              <w:tabs>
                <w:tab w:val="left" w:pos="964"/>
                <w:tab w:val="left" w:pos="1418"/>
                <w:tab w:val="right" w:pos="9639"/>
              </w:tabs>
              <w:spacing w:line="264" w:lineRule="auto"/>
              <w:rPr>
                <w:rFonts w:eastAsia="Calibri"/>
                <w:color w:val="000000"/>
                <w:kern w:val="1"/>
                <w:szCs w:val="24"/>
                <w:lang w:eastAsia="ar-SA"/>
              </w:rPr>
            </w:pPr>
          </w:p>
        </w:tc>
        <w:tc>
          <w:tcPr>
            <w:tcW w:w="7088" w:type="dxa"/>
            <w:tcBorders>
              <w:top w:val="single" w:sz="4" w:space="0" w:color="auto"/>
              <w:left w:val="single" w:sz="4" w:space="0" w:color="auto"/>
              <w:bottom w:val="single" w:sz="4" w:space="0" w:color="auto"/>
              <w:right w:val="single" w:sz="4" w:space="0" w:color="auto"/>
            </w:tcBorders>
          </w:tcPr>
          <w:p w:rsidR="00826309" w:rsidRDefault="00826309" w:rsidP="00826309">
            <w:pPr>
              <w:ind w:firstLine="33"/>
              <w:contextualSpacing/>
              <w:jc w:val="both"/>
              <w:rPr>
                <w:szCs w:val="24"/>
              </w:rPr>
            </w:pPr>
            <w:r w:rsidRPr="00B23B2C">
              <w:rPr>
                <w:szCs w:val="24"/>
              </w:rPr>
              <w:t>Пределы допускаемой основной</w:t>
            </w:r>
            <w:r>
              <w:rPr>
                <w:szCs w:val="24"/>
              </w:rPr>
              <w:t xml:space="preserve"> относительной</w:t>
            </w:r>
            <w:r w:rsidRPr="00B23B2C">
              <w:rPr>
                <w:szCs w:val="24"/>
              </w:rPr>
              <w:t xml:space="preserve"> погрешности</w:t>
            </w:r>
            <w:r>
              <w:rPr>
                <w:szCs w:val="24"/>
              </w:rPr>
              <w:t xml:space="preserve"> измерений и генерации давления</w:t>
            </w:r>
            <w:proofErr w:type="gramStart"/>
            <w:r>
              <w:rPr>
                <w:szCs w:val="24"/>
              </w:rPr>
              <w:t>, %:</w:t>
            </w:r>
            <w:proofErr w:type="gramEnd"/>
          </w:p>
          <w:p w:rsidR="000B6CF7" w:rsidRDefault="00826309" w:rsidP="000B6CF7">
            <w:pPr>
              <w:ind w:firstLine="33"/>
              <w:contextualSpacing/>
              <w:jc w:val="both"/>
              <w:rPr>
                <w:szCs w:val="24"/>
              </w:rPr>
            </w:pPr>
            <w:r>
              <w:rPr>
                <w:szCs w:val="24"/>
              </w:rPr>
              <w:t>±</w:t>
            </w:r>
            <w:r w:rsidR="00C649FE">
              <w:rPr>
                <w:szCs w:val="24"/>
              </w:rPr>
              <w:t>0,008</w:t>
            </w:r>
            <w:r w:rsidR="000B6CF7">
              <w:rPr>
                <w:szCs w:val="24"/>
              </w:rPr>
              <w:t>%</w:t>
            </w:r>
            <w:r w:rsidR="00C649FE">
              <w:rPr>
                <w:szCs w:val="24"/>
              </w:rPr>
              <w:t>; ±0,01</w:t>
            </w:r>
            <w:r w:rsidR="000B6CF7">
              <w:rPr>
                <w:szCs w:val="24"/>
              </w:rPr>
              <w:t>%</w:t>
            </w:r>
            <w:r w:rsidR="00C649FE">
              <w:rPr>
                <w:szCs w:val="24"/>
              </w:rPr>
              <w:t xml:space="preserve"> (измерения)</w:t>
            </w:r>
            <w:r w:rsidR="0077556B">
              <w:rPr>
                <w:szCs w:val="24"/>
              </w:rPr>
              <w:t xml:space="preserve"> </w:t>
            </w:r>
            <w:r w:rsidR="00996661">
              <w:rPr>
                <w:szCs w:val="24"/>
              </w:rPr>
              <w:t xml:space="preserve">для ВПИ: </w:t>
            </w:r>
            <w:r w:rsidR="0077556B">
              <w:rPr>
                <w:szCs w:val="24"/>
              </w:rPr>
              <w:t>о</w:t>
            </w:r>
            <w:r w:rsidR="00A602BD">
              <w:rPr>
                <w:szCs w:val="24"/>
              </w:rPr>
              <w:t>т</w:t>
            </w:r>
            <w:r w:rsidR="0077556B">
              <w:rPr>
                <w:szCs w:val="24"/>
              </w:rPr>
              <w:t xml:space="preserve"> </w:t>
            </w:r>
            <w:r w:rsidR="00A602BD">
              <w:rPr>
                <w:szCs w:val="24"/>
              </w:rPr>
              <w:t xml:space="preserve">10 кПа до </w:t>
            </w:r>
            <w:r w:rsidR="0077556B">
              <w:rPr>
                <w:szCs w:val="24"/>
              </w:rPr>
              <w:t>10 МПа (изб.);  от 110 кПа до 10 МПа (</w:t>
            </w:r>
            <w:proofErr w:type="spellStart"/>
            <w:r w:rsidR="0077556B">
              <w:rPr>
                <w:szCs w:val="24"/>
              </w:rPr>
              <w:t>абс</w:t>
            </w:r>
            <w:proofErr w:type="spellEnd"/>
            <w:r w:rsidR="0077556B">
              <w:rPr>
                <w:szCs w:val="24"/>
              </w:rPr>
              <w:t xml:space="preserve">.) </w:t>
            </w:r>
            <w:proofErr w:type="gramStart"/>
            <w:r w:rsidR="000B6CF7">
              <w:rPr>
                <w:szCs w:val="24"/>
              </w:rPr>
              <w:t>от</w:t>
            </w:r>
            <w:proofErr w:type="gramEnd"/>
            <w:r w:rsidR="000B6CF7">
              <w:rPr>
                <w:szCs w:val="24"/>
              </w:rPr>
              <w:t xml:space="preserve"> 7 </w:t>
            </w:r>
            <w:proofErr w:type="gramStart"/>
            <w:r w:rsidR="000B6CF7">
              <w:rPr>
                <w:szCs w:val="24"/>
              </w:rPr>
              <w:t>до</w:t>
            </w:r>
            <w:proofErr w:type="gramEnd"/>
            <w:r w:rsidR="000B6CF7">
              <w:rPr>
                <w:szCs w:val="24"/>
              </w:rPr>
              <w:t xml:space="preserve"> 100 МПа (изб., </w:t>
            </w:r>
            <w:proofErr w:type="spellStart"/>
            <w:r w:rsidR="000B6CF7">
              <w:rPr>
                <w:szCs w:val="24"/>
              </w:rPr>
              <w:t>абс</w:t>
            </w:r>
            <w:proofErr w:type="spellEnd"/>
            <w:r w:rsidR="000B6CF7">
              <w:rPr>
                <w:szCs w:val="24"/>
              </w:rPr>
              <w:t xml:space="preserve">.) </w:t>
            </w:r>
          </w:p>
          <w:p w:rsidR="00996661" w:rsidRDefault="00996661" w:rsidP="00996661">
            <w:pPr>
              <w:ind w:firstLine="33"/>
              <w:contextualSpacing/>
              <w:jc w:val="both"/>
              <w:rPr>
                <w:szCs w:val="24"/>
              </w:rPr>
            </w:pPr>
            <w:r>
              <w:rPr>
                <w:szCs w:val="24"/>
              </w:rPr>
              <w:t>±0,0</w:t>
            </w:r>
            <w:r w:rsidR="000B6CF7">
              <w:rPr>
                <w:szCs w:val="24"/>
              </w:rPr>
              <w:t>13%</w:t>
            </w:r>
            <w:r>
              <w:rPr>
                <w:szCs w:val="24"/>
              </w:rPr>
              <w:t>; ±0,01</w:t>
            </w:r>
            <w:r w:rsidR="000B6CF7">
              <w:rPr>
                <w:szCs w:val="24"/>
              </w:rPr>
              <w:t>8%</w:t>
            </w:r>
            <w:r>
              <w:rPr>
                <w:szCs w:val="24"/>
              </w:rPr>
              <w:t xml:space="preserve"> (измерения) для ВПИ: от </w:t>
            </w:r>
            <w:r w:rsidR="000B6CF7">
              <w:rPr>
                <w:szCs w:val="24"/>
              </w:rPr>
              <w:t>20</w:t>
            </w:r>
            <w:r>
              <w:rPr>
                <w:szCs w:val="24"/>
              </w:rPr>
              <w:t xml:space="preserve"> до </w:t>
            </w:r>
            <w:r w:rsidR="000B6CF7">
              <w:rPr>
                <w:szCs w:val="24"/>
              </w:rPr>
              <w:t>2</w:t>
            </w:r>
            <w:r>
              <w:rPr>
                <w:szCs w:val="24"/>
              </w:rPr>
              <w:t>00 МПа (изб</w:t>
            </w:r>
            <w:proofErr w:type="gramStart"/>
            <w:r>
              <w:rPr>
                <w:szCs w:val="24"/>
              </w:rPr>
              <w:t xml:space="preserve">., </w:t>
            </w:r>
            <w:proofErr w:type="spellStart"/>
            <w:proofErr w:type="gramEnd"/>
            <w:r>
              <w:rPr>
                <w:szCs w:val="24"/>
              </w:rPr>
              <w:t>абс</w:t>
            </w:r>
            <w:proofErr w:type="spellEnd"/>
            <w:r>
              <w:rPr>
                <w:szCs w:val="24"/>
              </w:rPr>
              <w:t xml:space="preserve">.) </w:t>
            </w:r>
          </w:p>
          <w:p w:rsidR="00575757" w:rsidRDefault="00575757" w:rsidP="00575757">
            <w:pPr>
              <w:rPr>
                <w:szCs w:val="24"/>
              </w:rPr>
            </w:pPr>
            <w:r>
              <w:rPr>
                <w:szCs w:val="24"/>
              </w:rPr>
              <w:t>±0,008%; ±0,018% (измерения) для ВПИ: от 10 кПа до 280 МПа (изб.);  от 110 кПа до 280 МПа (</w:t>
            </w:r>
            <w:proofErr w:type="spellStart"/>
            <w:r>
              <w:rPr>
                <w:szCs w:val="24"/>
              </w:rPr>
              <w:t>абс</w:t>
            </w:r>
            <w:proofErr w:type="spellEnd"/>
            <w:r>
              <w:rPr>
                <w:szCs w:val="24"/>
              </w:rPr>
              <w:t xml:space="preserve">.) </w:t>
            </w:r>
          </w:p>
          <w:p w:rsidR="000B6CF7" w:rsidRPr="0048746A" w:rsidRDefault="00C649FE" w:rsidP="0048746A">
            <w:pPr>
              <w:ind w:firstLine="33"/>
              <w:contextualSpacing/>
              <w:jc w:val="both"/>
              <w:rPr>
                <w:szCs w:val="24"/>
              </w:rPr>
            </w:pPr>
            <w:r>
              <w:rPr>
                <w:szCs w:val="24"/>
              </w:rPr>
              <w:t>±0,009</w:t>
            </w:r>
            <w:r w:rsidR="00DA64E7">
              <w:rPr>
                <w:szCs w:val="24"/>
              </w:rPr>
              <w:t>%</w:t>
            </w:r>
            <w:r>
              <w:rPr>
                <w:szCs w:val="24"/>
              </w:rPr>
              <w:t>; ±0,011</w:t>
            </w:r>
            <w:r w:rsidR="00DA64E7">
              <w:rPr>
                <w:szCs w:val="24"/>
              </w:rPr>
              <w:t>%</w:t>
            </w:r>
            <w:r>
              <w:rPr>
                <w:szCs w:val="24"/>
              </w:rPr>
              <w:t xml:space="preserve"> (генерация)</w:t>
            </w:r>
            <w:r w:rsidR="0048746A">
              <w:rPr>
                <w:szCs w:val="24"/>
              </w:rPr>
              <w:t xml:space="preserve"> для диапазонов </w:t>
            </w:r>
            <w:r w:rsidR="000B6CF7" w:rsidRPr="0048746A">
              <w:rPr>
                <w:szCs w:val="24"/>
              </w:rPr>
              <w:t>от -98,5</w:t>
            </w:r>
            <w:r w:rsidR="0048746A" w:rsidRPr="0048746A">
              <w:rPr>
                <w:szCs w:val="24"/>
              </w:rPr>
              <w:t xml:space="preserve"> </w:t>
            </w:r>
            <w:r w:rsidR="000B6CF7" w:rsidRPr="0048746A">
              <w:rPr>
                <w:szCs w:val="24"/>
              </w:rPr>
              <w:t xml:space="preserve"> кПа</w:t>
            </w:r>
            <w:r w:rsidR="0048746A" w:rsidRPr="0048746A">
              <w:rPr>
                <w:szCs w:val="24"/>
              </w:rPr>
              <w:t xml:space="preserve"> до 10 МПа (изб)</w:t>
            </w:r>
            <w:r w:rsidR="0048746A">
              <w:rPr>
                <w:szCs w:val="24"/>
              </w:rPr>
              <w:t xml:space="preserve">; </w:t>
            </w:r>
            <w:r w:rsidR="000B6CF7" w:rsidRPr="0048746A">
              <w:rPr>
                <w:szCs w:val="24"/>
              </w:rPr>
              <w:t>1,5 кПа</w:t>
            </w:r>
            <w:r w:rsidR="0048746A" w:rsidRPr="0048746A">
              <w:rPr>
                <w:szCs w:val="24"/>
              </w:rPr>
              <w:t xml:space="preserve"> до</w:t>
            </w:r>
            <w:r w:rsidR="000B6CF7" w:rsidRPr="0048746A">
              <w:rPr>
                <w:szCs w:val="24"/>
              </w:rPr>
              <w:t xml:space="preserve"> </w:t>
            </w:r>
            <w:r w:rsidR="0048746A" w:rsidRPr="0048746A">
              <w:rPr>
                <w:szCs w:val="24"/>
              </w:rPr>
              <w:t>10 МПа (изб</w:t>
            </w:r>
            <w:r w:rsidR="000F3C0C">
              <w:rPr>
                <w:szCs w:val="24"/>
              </w:rPr>
              <w:t>.</w:t>
            </w:r>
            <w:proofErr w:type="gramStart"/>
            <w:r w:rsidR="000F3C0C">
              <w:rPr>
                <w:szCs w:val="24"/>
              </w:rPr>
              <w:t>,</w:t>
            </w:r>
            <w:proofErr w:type="spellStart"/>
            <w:r w:rsidR="000B6CF7" w:rsidRPr="0048746A">
              <w:rPr>
                <w:szCs w:val="24"/>
              </w:rPr>
              <w:t>а</w:t>
            </w:r>
            <w:proofErr w:type="gramEnd"/>
            <w:r w:rsidR="000B6CF7" w:rsidRPr="0048746A">
              <w:rPr>
                <w:szCs w:val="24"/>
              </w:rPr>
              <w:t>бс</w:t>
            </w:r>
            <w:proofErr w:type="spellEnd"/>
            <w:r w:rsidR="000B6CF7" w:rsidRPr="0048746A">
              <w:rPr>
                <w:szCs w:val="24"/>
              </w:rPr>
              <w:t>.)</w:t>
            </w:r>
          </w:p>
          <w:p w:rsidR="000F3C0C" w:rsidRDefault="000F3C0C" w:rsidP="000F3C0C">
            <w:r>
              <w:rPr>
                <w:szCs w:val="24"/>
              </w:rPr>
              <w:lastRenderedPageBreak/>
              <w:t>±0,013</w:t>
            </w:r>
            <w:r w:rsidR="00DA64E7">
              <w:rPr>
                <w:szCs w:val="24"/>
              </w:rPr>
              <w:t>%</w:t>
            </w:r>
            <w:r>
              <w:rPr>
                <w:szCs w:val="24"/>
              </w:rPr>
              <w:t>; ±0,014</w:t>
            </w:r>
            <w:r w:rsidR="00DA64E7">
              <w:rPr>
                <w:szCs w:val="24"/>
              </w:rPr>
              <w:t>%</w:t>
            </w:r>
            <w:r>
              <w:rPr>
                <w:szCs w:val="24"/>
              </w:rPr>
              <w:t>; ±0,016</w:t>
            </w:r>
            <w:r w:rsidR="00DA64E7">
              <w:rPr>
                <w:szCs w:val="24"/>
              </w:rPr>
              <w:t>%</w:t>
            </w:r>
            <w:r>
              <w:rPr>
                <w:szCs w:val="24"/>
              </w:rPr>
              <w:t xml:space="preserve"> (генерация) для ВПИ от 7 до 100 МПа (изб</w:t>
            </w:r>
            <w:proofErr w:type="gramStart"/>
            <w:r>
              <w:rPr>
                <w:szCs w:val="24"/>
              </w:rPr>
              <w:t xml:space="preserve">., </w:t>
            </w:r>
            <w:proofErr w:type="spellStart"/>
            <w:proofErr w:type="gramEnd"/>
            <w:r>
              <w:rPr>
                <w:szCs w:val="24"/>
              </w:rPr>
              <w:t>абс</w:t>
            </w:r>
            <w:proofErr w:type="spellEnd"/>
            <w:r>
              <w:rPr>
                <w:szCs w:val="24"/>
              </w:rPr>
              <w:t xml:space="preserve">.) </w:t>
            </w:r>
          </w:p>
          <w:p w:rsidR="00C649FE" w:rsidRPr="001800A6" w:rsidRDefault="000F3C0C" w:rsidP="00C76A84">
            <w:pPr>
              <w:ind w:right="-108"/>
              <w:rPr>
                <w:szCs w:val="24"/>
              </w:rPr>
            </w:pPr>
            <w:r>
              <w:rPr>
                <w:szCs w:val="24"/>
              </w:rPr>
              <w:t>±0,016</w:t>
            </w:r>
            <w:r w:rsidR="00DA64E7">
              <w:rPr>
                <w:szCs w:val="24"/>
              </w:rPr>
              <w:t>%</w:t>
            </w:r>
            <w:r>
              <w:rPr>
                <w:szCs w:val="24"/>
              </w:rPr>
              <w:t>; ±0,020</w:t>
            </w:r>
            <w:r w:rsidR="00DA64E7">
              <w:rPr>
                <w:szCs w:val="24"/>
              </w:rPr>
              <w:t xml:space="preserve">% </w:t>
            </w:r>
            <w:r>
              <w:rPr>
                <w:szCs w:val="24"/>
              </w:rPr>
              <w:t>(генерация) для ВПИ от 20 до 200 МПа (изб</w:t>
            </w:r>
            <w:proofErr w:type="gramStart"/>
            <w:r>
              <w:rPr>
                <w:szCs w:val="24"/>
              </w:rPr>
              <w:t xml:space="preserve">., </w:t>
            </w:r>
            <w:proofErr w:type="spellStart"/>
            <w:proofErr w:type="gramEnd"/>
            <w:r>
              <w:rPr>
                <w:szCs w:val="24"/>
              </w:rPr>
              <w:t>абс</w:t>
            </w:r>
            <w:proofErr w:type="spellEnd"/>
            <w:r>
              <w:rPr>
                <w:szCs w:val="24"/>
              </w:rPr>
              <w:t xml:space="preserve">.) </w:t>
            </w:r>
          </w:p>
        </w:tc>
      </w:tr>
      <w:tr w:rsidR="001800A6" w:rsidRPr="007E6646" w:rsidTr="00135B86">
        <w:tc>
          <w:tcPr>
            <w:tcW w:w="3119" w:type="dxa"/>
            <w:tcBorders>
              <w:top w:val="single" w:sz="4" w:space="0" w:color="auto"/>
              <w:left w:val="single" w:sz="4" w:space="0" w:color="auto"/>
              <w:bottom w:val="single" w:sz="4" w:space="0" w:color="auto"/>
              <w:right w:val="single" w:sz="4" w:space="0" w:color="auto"/>
            </w:tcBorders>
          </w:tcPr>
          <w:p w:rsidR="00E5747F" w:rsidRDefault="001800A6" w:rsidP="001800A6">
            <w:pPr>
              <w:contextualSpacing/>
              <w:rPr>
                <w:szCs w:val="24"/>
                <w:lang w:eastAsia="x-none"/>
              </w:rPr>
            </w:pPr>
            <w:r w:rsidRPr="00167CA1">
              <w:rPr>
                <w:szCs w:val="24"/>
                <w:lang w:eastAsia="x-none"/>
              </w:rPr>
              <w:lastRenderedPageBreak/>
              <w:t xml:space="preserve">Калибраторы давления СРС3000, </w:t>
            </w:r>
          </w:p>
          <w:p w:rsidR="00E5747F" w:rsidRDefault="001800A6" w:rsidP="001800A6">
            <w:pPr>
              <w:contextualSpacing/>
              <w:rPr>
                <w:szCs w:val="24"/>
                <w:lang w:eastAsia="x-none"/>
              </w:rPr>
            </w:pPr>
            <w:r w:rsidRPr="00167CA1">
              <w:rPr>
                <w:szCs w:val="24"/>
                <w:lang w:eastAsia="x-none"/>
              </w:rPr>
              <w:t xml:space="preserve">СРС6000, </w:t>
            </w:r>
          </w:p>
          <w:p w:rsidR="00E5747F" w:rsidRDefault="001800A6" w:rsidP="001800A6">
            <w:pPr>
              <w:contextualSpacing/>
              <w:rPr>
                <w:szCs w:val="24"/>
                <w:lang w:eastAsia="x-none"/>
              </w:rPr>
            </w:pPr>
            <w:r w:rsidRPr="00167CA1">
              <w:rPr>
                <w:szCs w:val="24"/>
                <w:lang w:eastAsia="x-none"/>
              </w:rPr>
              <w:t xml:space="preserve">СРС8000, </w:t>
            </w:r>
          </w:p>
          <w:p w:rsidR="001800A6" w:rsidRPr="00167CA1" w:rsidRDefault="001800A6" w:rsidP="00987251">
            <w:pPr>
              <w:contextualSpacing/>
              <w:rPr>
                <w:szCs w:val="24"/>
                <w:lang w:eastAsia="x-none"/>
              </w:rPr>
            </w:pPr>
            <w:r w:rsidRPr="00167CA1">
              <w:rPr>
                <w:szCs w:val="24"/>
                <w:lang w:eastAsia="x-none"/>
              </w:rPr>
              <w:t xml:space="preserve">СРС8000-Н </w:t>
            </w:r>
          </w:p>
        </w:tc>
        <w:tc>
          <w:tcPr>
            <w:tcW w:w="7088" w:type="dxa"/>
            <w:tcBorders>
              <w:top w:val="single" w:sz="4" w:space="0" w:color="auto"/>
              <w:left w:val="single" w:sz="4" w:space="0" w:color="auto"/>
              <w:bottom w:val="single" w:sz="4" w:space="0" w:color="auto"/>
              <w:right w:val="single" w:sz="4" w:space="0" w:color="auto"/>
            </w:tcBorders>
          </w:tcPr>
          <w:p w:rsidR="00E5747F" w:rsidRDefault="00DA64E7" w:rsidP="00E5747F">
            <w:pPr>
              <w:rPr>
                <w:szCs w:val="24"/>
              </w:rPr>
            </w:pPr>
            <w:r>
              <w:rPr>
                <w:szCs w:val="24"/>
              </w:rPr>
              <w:t>±0,</w:t>
            </w:r>
            <w:r w:rsidR="008115B5">
              <w:rPr>
                <w:szCs w:val="24"/>
              </w:rPr>
              <w:t>025</w:t>
            </w:r>
            <w:r>
              <w:rPr>
                <w:szCs w:val="24"/>
              </w:rPr>
              <w:t>%</w:t>
            </w:r>
            <w:r w:rsidR="008115B5">
              <w:rPr>
                <w:szCs w:val="24"/>
              </w:rPr>
              <w:t xml:space="preserve"> от </w:t>
            </w:r>
            <w:proofErr w:type="gramStart"/>
            <w:r w:rsidR="008115B5">
              <w:rPr>
                <w:szCs w:val="24"/>
              </w:rPr>
              <w:t>диапазона</w:t>
            </w:r>
            <w:r w:rsidR="00E5747F">
              <w:rPr>
                <w:szCs w:val="24"/>
              </w:rPr>
              <w:t>х</w:t>
            </w:r>
            <w:proofErr w:type="gramEnd"/>
            <w:r w:rsidR="008115B5">
              <w:rPr>
                <w:szCs w:val="24"/>
              </w:rPr>
              <w:t xml:space="preserve"> измерений</w:t>
            </w:r>
            <w:r>
              <w:rPr>
                <w:szCs w:val="24"/>
              </w:rPr>
              <w:t xml:space="preserve"> в диапазон</w:t>
            </w:r>
            <w:r w:rsidR="008115B5">
              <w:rPr>
                <w:szCs w:val="24"/>
              </w:rPr>
              <w:t>е</w:t>
            </w:r>
            <w:r>
              <w:rPr>
                <w:szCs w:val="24"/>
              </w:rPr>
              <w:t xml:space="preserve"> измерений от </w:t>
            </w:r>
            <w:r w:rsidR="008115B5">
              <w:rPr>
                <w:szCs w:val="24"/>
              </w:rPr>
              <w:t>0</w:t>
            </w:r>
            <w:r>
              <w:rPr>
                <w:szCs w:val="24"/>
              </w:rPr>
              <w:t xml:space="preserve"> до 0,</w:t>
            </w:r>
            <w:r w:rsidR="008115B5">
              <w:rPr>
                <w:szCs w:val="24"/>
              </w:rPr>
              <w:t>035 МПа</w:t>
            </w:r>
            <w:r w:rsidR="00E5747F">
              <w:rPr>
                <w:szCs w:val="24"/>
              </w:rPr>
              <w:t>; от 0 до 10 МПа</w:t>
            </w:r>
            <w:r w:rsidR="005813B1">
              <w:rPr>
                <w:szCs w:val="24"/>
              </w:rPr>
              <w:t>;</w:t>
            </w:r>
            <w:r w:rsidR="00E5747F">
              <w:rPr>
                <w:szCs w:val="24"/>
              </w:rPr>
              <w:t xml:space="preserve"> </w:t>
            </w:r>
            <w:r w:rsidR="005813B1">
              <w:rPr>
                <w:szCs w:val="24"/>
              </w:rPr>
              <w:t>о</w:t>
            </w:r>
            <w:r w:rsidR="00E5747F">
              <w:rPr>
                <w:szCs w:val="24"/>
              </w:rPr>
              <w:t>т -0,035…0,035 до -0,1…10 МПа.</w:t>
            </w:r>
          </w:p>
          <w:p w:rsidR="008115B5" w:rsidRDefault="008115B5" w:rsidP="00135B86">
            <w:pPr>
              <w:ind w:right="-250"/>
              <w:rPr>
                <w:szCs w:val="24"/>
              </w:rPr>
            </w:pPr>
            <w:r w:rsidRPr="008115B5">
              <w:rPr>
                <w:szCs w:val="24"/>
              </w:rPr>
              <w:t>±0,0</w:t>
            </w:r>
            <w:r>
              <w:rPr>
                <w:szCs w:val="24"/>
              </w:rPr>
              <w:t>1</w:t>
            </w:r>
            <w:r w:rsidRPr="008115B5">
              <w:rPr>
                <w:szCs w:val="24"/>
              </w:rPr>
              <w:t>25</w:t>
            </w:r>
            <w:r>
              <w:rPr>
                <w:szCs w:val="24"/>
              </w:rPr>
              <w:t xml:space="preserve">% от диапазона измерений; </w:t>
            </w:r>
            <w:r w:rsidRPr="008115B5">
              <w:rPr>
                <w:szCs w:val="24"/>
              </w:rPr>
              <w:t>±0,025</w:t>
            </w:r>
            <w:r>
              <w:rPr>
                <w:szCs w:val="24"/>
              </w:rPr>
              <w:t xml:space="preserve">% от измеренного значения в диапазонах измерений от 0 до 0,01 МПа; от 0 до 10 </w:t>
            </w:r>
            <w:r w:rsidR="00135B86">
              <w:rPr>
                <w:szCs w:val="24"/>
              </w:rPr>
              <w:t>М</w:t>
            </w:r>
            <w:r>
              <w:rPr>
                <w:szCs w:val="24"/>
              </w:rPr>
              <w:t>Па.</w:t>
            </w:r>
          </w:p>
          <w:p w:rsidR="008115B5" w:rsidRPr="0085688D" w:rsidRDefault="008115B5" w:rsidP="00DA64E7">
            <w:pPr>
              <w:rPr>
                <w:sz w:val="16"/>
                <w:szCs w:val="16"/>
              </w:rPr>
            </w:pPr>
          </w:p>
          <w:p w:rsidR="00B91723" w:rsidRDefault="00745776" w:rsidP="00E70135">
            <w:pPr>
              <w:rPr>
                <w:szCs w:val="24"/>
              </w:rPr>
            </w:pPr>
            <w:r w:rsidRPr="008115B5">
              <w:rPr>
                <w:szCs w:val="24"/>
              </w:rPr>
              <w:t>±0,0</w:t>
            </w:r>
            <w:r>
              <w:rPr>
                <w:szCs w:val="24"/>
              </w:rPr>
              <w:t xml:space="preserve">1%; </w:t>
            </w:r>
            <w:r w:rsidR="00E51D21">
              <w:rPr>
                <w:szCs w:val="24"/>
              </w:rPr>
              <w:t>от диапазона измерений</w:t>
            </w:r>
            <w:r w:rsidR="00E70135">
              <w:rPr>
                <w:szCs w:val="24"/>
              </w:rPr>
              <w:t xml:space="preserve"> в диапазонах от 0…0,007 </w:t>
            </w:r>
          </w:p>
          <w:p w:rsidR="00E70135" w:rsidRDefault="00E70135" w:rsidP="00E70135">
            <w:pPr>
              <w:rPr>
                <w:szCs w:val="24"/>
              </w:rPr>
            </w:pPr>
            <w:r>
              <w:rPr>
                <w:szCs w:val="24"/>
              </w:rPr>
              <w:t>до 0…10 МПа; от -0,0025…0,00</w:t>
            </w:r>
            <w:r w:rsidR="00B6619D">
              <w:rPr>
                <w:szCs w:val="24"/>
              </w:rPr>
              <w:t>4</w:t>
            </w:r>
            <w:r>
              <w:rPr>
                <w:szCs w:val="24"/>
              </w:rPr>
              <w:t>5 до -0,</w:t>
            </w:r>
            <w:r w:rsidR="00B6619D">
              <w:rPr>
                <w:szCs w:val="24"/>
              </w:rPr>
              <w:t>1</w:t>
            </w:r>
            <w:r>
              <w:rPr>
                <w:szCs w:val="24"/>
              </w:rPr>
              <w:t>…</w:t>
            </w:r>
            <w:r w:rsidR="00B6619D">
              <w:rPr>
                <w:szCs w:val="24"/>
              </w:rPr>
              <w:t>10</w:t>
            </w:r>
            <w:r>
              <w:rPr>
                <w:szCs w:val="24"/>
              </w:rPr>
              <w:t xml:space="preserve"> МПа</w:t>
            </w:r>
            <w:proofErr w:type="gramStart"/>
            <w:r>
              <w:rPr>
                <w:szCs w:val="24"/>
              </w:rPr>
              <w:t>.</w:t>
            </w:r>
            <w:r w:rsidR="00B91723">
              <w:rPr>
                <w:szCs w:val="24"/>
              </w:rPr>
              <w:t xml:space="preserve">;                          </w:t>
            </w:r>
            <w:proofErr w:type="gramEnd"/>
          </w:p>
          <w:p w:rsidR="00B91723" w:rsidRDefault="00E70135" w:rsidP="00E70135">
            <w:pPr>
              <w:rPr>
                <w:szCs w:val="24"/>
              </w:rPr>
            </w:pPr>
            <w:r w:rsidRPr="008115B5">
              <w:rPr>
                <w:szCs w:val="24"/>
              </w:rPr>
              <w:t>±0,0</w:t>
            </w:r>
            <w:r>
              <w:rPr>
                <w:szCs w:val="24"/>
              </w:rPr>
              <w:t xml:space="preserve">3%; от диапазона измерений в диапазонах от 0…0,0025 </w:t>
            </w:r>
          </w:p>
          <w:p w:rsidR="00B91723" w:rsidRDefault="00E70135" w:rsidP="00E70135">
            <w:pPr>
              <w:rPr>
                <w:szCs w:val="24"/>
              </w:rPr>
            </w:pPr>
            <w:r>
              <w:rPr>
                <w:szCs w:val="24"/>
              </w:rPr>
              <w:t>до 0…0,007 МПа; от -0,0025…0 до -0,007…0 МПа</w:t>
            </w:r>
            <w:r w:rsidR="00B91723">
              <w:rPr>
                <w:szCs w:val="24"/>
              </w:rPr>
              <w:t xml:space="preserve">; </w:t>
            </w:r>
          </w:p>
          <w:p w:rsidR="00E70135" w:rsidRDefault="00B91723" w:rsidP="00E70135">
            <w:pPr>
              <w:rPr>
                <w:szCs w:val="24"/>
              </w:rPr>
            </w:pPr>
            <w:r>
              <w:rPr>
                <w:szCs w:val="24"/>
              </w:rPr>
              <w:t>от -0,0025…0,0025 до -0,0025…0,0045 МПа.</w:t>
            </w:r>
          </w:p>
          <w:p w:rsidR="00B91723" w:rsidRDefault="00B91723" w:rsidP="00745776">
            <w:pPr>
              <w:rPr>
                <w:szCs w:val="24"/>
              </w:rPr>
            </w:pPr>
            <w:r>
              <w:rPr>
                <w:szCs w:val="24"/>
              </w:rPr>
              <w:t>±</w:t>
            </w:r>
            <w:r w:rsidR="00FD6F41">
              <w:rPr>
                <w:szCs w:val="24"/>
              </w:rPr>
              <w:t>0,005% от диапазона измерений;</w:t>
            </w:r>
            <w:r w:rsidR="00FD6F41" w:rsidRPr="008115B5">
              <w:rPr>
                <w:szCs w:val="24"/>
              </w:rPr>
              <w:t xml:space="preserve"> ±0,0</w:t>
            </w:r>
            <w:r w:rsidR="00FD6F41">
              <w:rPr>
                <w:szCs w:val="24"/>
              </w:rPr>
              <w:t xml:space="preserve">1% от измеренного значения   в диапазонах  от 0…0,1 до 0…10 МПа; от -0,1…1 </w:t>
            </w:r>
          </w:p>
          <w:p w:rsidR="00E51D21" w:rsidRDefault="00FD6F41" w:rsidP="00745776">
            <w:pPr>
              <w:rPr>
                <w:szCs w:val="24"/>
              </w:rPr>
            </w:pPr>
            <w:r>
              <w:rPr>
                <w:szCs w:val="24"/>
              </w:rPr>
              <w:t>до -0,1…10 МПа</w:t>
            </w:r>
          </w:p>
          <w:p w:rsidR="00E51D21" w:rsidRPr="0085688D" w:rsidRDefault="00E51D21" w:rsidP="00745776">
            <w:pPr>
              <w:rPr>
                <w:sz w:val="16"/>
                <w:szCs w:val="16"/>
              </w:rPr>
            </w:pPr>
          </w:p>
          <w:p w:rsidR="008D3706" w:rsidRDefault="008D3706" w:rsidP="008D3706">
            <w:pPr>
              <w:rPr>
                <w:szCs w:val="24"/>
              </w:rPr>
            </w:pPr>
            <w:r>
              <w:rPr>
                <w:szCs w:val="24"/>
              </w:rPr>
              <w:t>±0,002</w:t>
            </w:r>
            <w:r w:rsidR="00A614DD">
              <w:rPr>
                <w:szCs w:val="24"/>
              </w:rPr>
              <w:t>6</w:t>
            </w:r>
            <w:r>
              <w:rPr>
                <w:szCs w:val="24"/>
              </w:rPr>
              <w:t>% от диапазона измерений;</w:t>
            </w:r>
            <w:r w:rsidRPr="008115B5">
              <w:rPr>
                <w:szCs w:val="24"/>
              </w:rPr>
              <w:t xml:space="preserve"> ±0,0</w:t>
            </w:r>
            <w:r>
              <w:rPr>
                <w:szCs w:val="24"/>
              </w:rPr>
              <w:t>08% от измеренного значения   в диапазонах от 0…0,1 до 0…6,9 МПа (</w:t>
            </w:r>
            <w:proofErr w:type="spellStart"/>
            <w:r>
              <w:rPr>
                <w:szCs w:val="24"/>
              </w:rPr>
              <w:t>абс</w:t>
            </w:r>
            <w:proofErr w:type="spellEnd"/>
            <w:r>
              <w:rPr>
                <w:szCs w:val="24"/>
              </w:rPr>
              <w:t>.)</w:t>
            </w:r>
          </w:p>
          <w:p w:rsidR="00987251" w:rsidRDefault="00987251" w:rsidP="00987251">
            <w:pPr>
              <w:rPr>
                <w:szCs w:val="24"/>
              </w:rPr>
            </w:pPr>
            <w:r>
              <w:rPr>
                <w:szCs w:val="24"/>
              </w:rPr>
              <w:t>±0,004% от диапазона измерений в диапазонах от 0…6,9 до 0…40,1 МПа (</w:t>
            </w:r>
            <w:proofErr w:type="spellStart"/>
            <w:r>
              <w:rPr>
                <w:szCs w:val="24"/>
              </w:rPr>
              <w:t>абс</w:t>
            </w:r>
            <w:proofErr w:type="spellEnd"/>
            <w:r>
              <w:rPr>
                <w:szCs w:val="24"/>
              </w:rPr>
              <w:t>.)</w:t>
            </w:r>
          </w:p>
          <w:p w:rsidR="00B6619D" w:rsidRDefault="00B6619D" w:rsidP="00B6619D">
            <w:pPr>
              <w:rPr>
                <w:szCs w:val="24"/>
              </w:rPr>
            </w:pPr>
            <w:r w:rsidRPr="008115B5">
              <w:rPr>
                <w:szCs w:val="24"/>
              </w:rPr>
              <w:t>±0,0</w:t>
            </w:r>
            <w:r>
              <w:rPr>
                <w:szCs w:val="24"/>
              </w:rPr>
              <w:t>1%; от диапазона измерений в диапазонах от 0…0,007 до 0…40 МПа; от -0,0025…0,00</w:t>
            </w:r>
            <w:r w:rsidR="008D3706">
              <w:rPr>
                <w:szCs w:val="24"/>
              </w:rPr>
              <w:t>4</w:t>
            </w:r>
            <w:r>
              <w:rPr>
                <w:szCs w:val="24"/>
              </w:rPr>
              <w:t>5 до -0,</w:t>
            </w:r>
            <w:r w:rsidR="008D3706">
              <w:rPr>
                <w:szCs w:val="24"/>
              </w:rPr>
              <w:t>1</w:t>
            </w:r>
            <w:r>
              <w:rPr>
                <w:szCs w:val="24"/>
              </w:rPr>
              <w:t>…</w:t>
            </w:r>
            <w:r w:rsidR="008D3706">
              <w:rPr>
                <w:szCs w:val="24"/>
              </w:rPr>
              <w:t>40</w:t>
            </w:r>
            <w:r>
              <w:rPr>
                <w:szCs w:val="24"/>
              </w:rPr>
              <w:t xml:space="preserve"> МПа.</w:t>
            </w:r>
          </w:p>
          <w:p w:rsidR="00B6619D" w:rsidRDefault="00B6619D" w:rsidP="00B6619D">
            <w:pPr>
              <w:rPr>
                <w:szCs w:val="24"/>
              </w:rPr>
            </w:pPr>
            <w:r w:rsidRPr="008115B5">
              <w:rPr>
                <w:szCs w:val="24"/>
              </w:rPr>
              <w:t>±0,0</w:t>
            </w:r>
            <w:r>
              <w:rPr>
                <w:szCs w:val="24"/>
              </w:rPr>
              <w:t>3%; от диапазона измерений в диапазонах от 0…0,0025 до 0…0,007 МПа; от -0,0025…0 до -0,007…0 МПа.</w:t>
            </w:r>
          </w:p>
          <w:p w:rsidR="00B6619D" w:rsidRDefault="008D3706" w:rsidP="00745776">
            <w:pPr>
              <w:rPr>
                <w:szCs w:val="24"/>
              </w:rPr>
            </w:pPr>
            <w:r>
              <w:rPr>
                <w:szCs w:val="24"/>
              </w:rPr>
              <w:t>от -0,0025…0,0025 до -0,0025…0,0045 МПа.</w:t>
            </w:r>
          </w:p>
          <w:p w:rsidR="00C45300" w:rsidRPr="0085688D" w:rsidRDefault="00C45300" w:rsidP="00987251">
            <w:pPr>
              <w:rPr>
                <w:sz w:val="16"/>
                <w:szCs w:val="16"/>
              </w:rPr>
            </w:pPr>
          </w:p>
          <w:p w:rsidR="00745776" w:rsidRDefault="00C45300" w:rsidP="00C45300">
            <w:pPr>
              <w:rPr>
                <w:szCs w:val="24"/>
              </w:rPr>
            </w:pPr>
            <w:r w:rsidRPr="008115B5">
              <w:rPr>
                <w:szCs w:val="24"/>
              </w:rPr>
              <w:t>±0,0</w:t>
            </w:r>
            <w:r>
              <w:rPr>
                <w:szCs w:val="24"/>
              </w:rPr>
              <w:t xml:space="preserve">1% от диапазона измерений в диапазонах от 0…40 до </w:t>
            </w:r>
            <w:r w:rsidR="00745776">
              <w:rPr>
                <w:szCs w:val="24"/>
              </w:rPr>
              <w:t>0</w:t>
            </w:r>
            <w:r>
              <w:rPr>
                <w:szCs w:val="24"/>
              </w:rPr>
              <w:t>…10</w:t>
            </w:r>
            <w:r w:rsidR="00745776">
              <w:rPr>
                <w:szCs w:val="24"/>
              </w:rPr>
              <w:t>3</w:t>
            </w:r>
            <w:r>
              <w:rPr>
                <w:szCs w:val="24"/>
              </w:rPr>
              <w:t xml:space="preserve"> МПа</w:t>
            </w:r>
          </w:p>
          <w:p w:rsidR="00C45300" w:rsidRPr="001800A6" w:rsidRDefault="00C45300" w:rsidP="00987251">
            <w:pPr>
              <w:rPr>
                <w:szCs w:val="24"/>
              </w:rPr>
            </w:pPr>
            <w:r w:rsidRPr="008115B5">
              <w:rPr>
                <w:szCs w:val="24"/>
              </w:rPr>
              <w:t>±0,0</w:t>
            </w:r>
            <w:r>
              <w:rPr>
                <w:szCs w:val="24"/>
              </w:rPr>
              <w:t>1</w:t>
            </w:r>
            <w:r w:rsidR="00745776">
              <w:rPr>
                <w:szCs w:val="24"/>
              </w:rPr>
              <w:t>4</w:t>
            </w:r>
            <w:r>
              <w:rPr>
                <w:szCs w:val="24"/>
              </w:rPr>
              <w:t xml:space="preserve"> % от диапазона измерений</w:t>
            </w:r>
            <w:r w:rsidR="00745776">
              <w:rPr>
                <w:szCs w:val="24"/>
              </w:rPr>
              <w:t xml:space="preserve"> в диапазонах</w:t>
            </w:r>
            <w:r>
              <w:rPr>
                <w:szCs w:val="24"/>
              </w:rPr>
              <w:t xml:space="preserve"> </w:t>
            </w:r>
            <w:r w:rsidR="00987251">
              <w:rPr>
                <w:szCs w:val="24"/>
              </w:rPr>
              <w:t>от 0…103 до 0…160 МПа.</w:t>
            </w:r>
          </w:p>
        </w:tc>
      </w:tr>
      <w:tr w:rsidR="001800A6" w:rsidRPr="007E6646" w:rsidTr="00135B86">
        <w:tc>
          <w:tcPr>
            <w:tcW w:w="3119" w:type="dxa"/>
            <w:tcBorders>
              <w:top w:val="single" w:sz="4" w:space="0" w:color="auto"/>
              <w:left w:val="single" w:sz="4" w:space="0" w:color="auto"/>
              <w:bottom w:val="single" w:sz="4" w:space="0" w:color="auto"/>
              <w:right w:val="single" w:sz="4" w:space="0" w:color="auto"/>
            </w:tcBorders>
          </w:tcPr>
          <w:p w:rsidR="001800A6" w:rsidRPr="002F2794" w:rsidRDefault="001800A6" w:rsidP="001800A6">
            <w:pPr>
              <w:contextualSpacing/>
              <w:rPr>
                <w:color w:val="000000"/>
                <w:szCs w:val="24"/>
                <w:lang w:eastAsia="x-none"/>
              </w:rPr>
            </w:pPr>
            <w:r w:rsidRPr="00167CA1">
              <w:rPr>
                <w:color w:val="000000"/>
                <w:szCs w:val="24"/>
                <w:lang w:eastAsia="x-none"/>
              </w:rPr>
              <w:t xml:space="preserve">Калибраторы давления CPG8000, CPG2500 </w:t>
            </w:r>
          </w:p>
        </w:tc>
        <w:tc>
          <w:tcPr>
            <w:tcW w:w="7088" w:type="dxa"/>
            <w:tcBorders>
              <w:top w:val="single" w:sz="4" w:space="0" w:color="auto"/>
              <w:left w:val="single" w:sz="4" w:space="0" w:color="auto"/>
              <w:bottom w:val="single" w:sz="4" w:space="0" w:color="auto"/>
              <w:right w:val="single" w:sz="4" w:space="0" w:color="auto"/>
            </w:tcBorders>
          </w:tcPr>
          <w:p w:rsidR="001800A6" w:rsidRPr="001800A6" w:rsidRDefault="00987251" w:rsidP="00B93132">
            <w:pPr>
              <w:rPr>
                <w:szCs w:val="24"/>
              </w:rPr>
            </w:pPr>
            <w:r w:rsidRPr="008115B5">
              <w:rPr>
                <w:szCs w:val="24"/>
              </w:rPr>
              <w:t>±0,0</w:t>
            </w:r>
            <w:r>
              <w:rPr>
                <w:szCs w:val="24"/>
              </w:rPr>
              <w:t xml:space="preserve">1%; </w:t>
            </w:r>
            <w:r w:rsidRPr="008115B5">
              <w:rPr>
                <w:szCs w:val="24"/>
              </w:rPr>
              <w:t>±0,0</w:t>
            </w:r>
            <w:r>
              <w:rPr>
                <w:szCs w:val="24"/>
              </w:rPr>
              <w:t>1</w:t>
            </w:r>
            <w:r w:rsidR="002F2794">
              <w:rPr>
                <w:szCs w:val="24"/>
              </w:rPr>
              <w:t>5</w:t>
            </w:r>
            <w:r>
              <w:rPr>
                <w:szCs w:val="24"/>
              </w:rPr>
              <w:t>%;</w:t>
            </w:r>
            <w:r w:rsidR="002F2794">
              <w:rPr>
                <w:szCs w:val="24"/>
              </w:rPr>
              <w:t xml:space="preserve"> </w:t>
            </w:r>
            <w:r w:rsidR="002F2794" w:rsidRPr="008115B5">
              <w:rPr>
                <w:szCs w:val="24"/>
              </w:rPr>
              <w:t>±0,0</w:t>
            </w:r>
            <w:r w:rsidR="002F2794">
              <w:rPr>
                <w:szCs w:val="24"/>
              </w:rPr>
              <w:t xml:space="preserve">25% </w:t>
            </w:r>
            <w:r>
              <w:rPr>
                <w:szCs w:val="24"/>
              </w:rPr>
              <w:t xml:space="preserve"> от диапазона измерений в диапазонах </w:t>
            </w:r>
            <w:r w:rsidR="002F2794">
              <w:rPr>
                <w:szCs w:val="24"/>
              </w:rPr>
              <w:t>от -0,0025…0 до -0,1…10 МПа</w:t>
            </w:r>
            <w:proofErr w:type="gramStart"/>
            <w:r w:rsidR="002F2794">
              <w:rPr>
                <w:szCs w:val="24"/>
              </w:rPr>
              <w:t xml:space="preserve">.; </w:t>
            </w:r>
            <w:proofErr w:type="gramEnd"/>
            <w:r>
              <w:rPr>
                <w:szCs w:val="24"/>
              </w:rPr>
              <w:t>от 0…0,00</w:t>
            </w:r>
            <w:r w:rsidR="002F2794">
              <w:rPr>
                <w:szCs w:val="24"/>
              </w:rPr>
              <w:t xml:space="preserve">25 </w:t>
            </w:r>
            <w:r>
              <w:rPr>
                <w:szCs w:val="24"/>
              </w:rPr>
              <w:t>до 0…</w:t>
            </w:r>
            <w:r w:rsidR="002F2794">
              <w:rPr>
                <w:szCs w:val="24"/>
              </w:rPr>
              <w:t>250</w:t>
            </w:r>
            <w:r>
              <w:rPr>
                <w:szCs w:val="24"/>
              </w:rPr>
              <w:t xml:space="preserve"> МПа; </w:t>
            </w:r>
          </w:p>
        </w:tc>
      </w:tr>
      <w:tr w:rsidR="001800A6" w:rsidRPr="007E6646" w:rsidTr="00135B86">
        <w:tc>
          <w:tcPr>
            <w:tcW w:w="3119" w:type="dxa"/>
            <w:tcBorders>
              <w:top w:val="single" w:sz="4" w:space="0" w:color="auto"/>
              <w:left w:val="single" w:sz="4" w:space="0" w:color="auto"/>
              <w:bottom w:val="single" w:sz="4" w:space="0" w:color="auto"/>
              <w:right w:val="single" w:sz="4" w:space="0" w:color="auto"/>
            </w:tcBorders>
          </w:tcPr>
          <w:p w:rsidR="0004674E" w:rsidRDefault="001800A6" w:rsidP="007D4EF7">
            <w:pPr>
              <w:contextualSpacing/>
              <w:rPr>
                <w:color w:val="000000"/>
                <w:szCs w:val="24"/>
                <w:lang w:eastAsia="x-none"/>
              </w:rPr>
            </w:pPr>
            <w:r w:rsidRPr="00167CA1">
              <w:rPr>
                <w:color w:val="000000"/>
                <w:szCs w:val="24"/>
                <w:lang w:eastAsia="x-none"/>
              </w:rPr>
              <w:t xml:space="preserve">Калибраторы давления пневматические </w:t>
            </w:r>
          </w:p>
          <w:p w:rsidR="001800A6" w:rsidRPr="00167CA1" w:rsidRDefault="001800A6" w:rsidP="007D4EF7">
            <w:pPr>
              <w:contextualSpacing/>
              <w:rPr>
                <w:color w:val="000000"/>
                <w:szCs w:val="24"/>
                <w:lang w:eastAsia="x-none"/>
              </w:rPr>
            </w:pPr>
            <w:r w:rsidRPr="00167CA1">
              <w:rPr>
                <w:color w:val="000000"/>
                <w:szCs w:val="24"/>
                <w:lang w:eastAsia="x-none"/>
              </w:rPr>
              <w:t>МЕТРАН-504 Воздух-</w:t>
            </w:r>
            <w:proofErr w:type="gramStart"/>
            <w:r w:rsidRPr="00167CA1">
              <w:rPr>
                <w:color w:val="000000"/>
                <w:szCs w:val="24"/>
                <w:lang w:eastAsia="x-none"/>
              </w:rPr>
              <w:t>I</w:t>
            </w:r>
            <w:proofErr w:type="gramEnd"/>
            <w:r w:rsidRPr="00167CA1">
              <w:rPr>
                <w:color w:val="000000"/>
                <w:szCs w:val="24"/>
                <w:lang w:eastAsia="x-none"/>
              </w:rPr>
              <w:t xml:space="preserve"> </w:t>
            </w:r>
          </w:p>
        </w:tc>
        <w:tc>
          <w:tcPr>
            <w:tcW w:w="7088" w:type="dxa"/>
            <w:tcBorders>
              <w:top w:val="single" w:sz="4" w:space="0" w:color="auto"/>
              <w:left w:val="single" w:sz="4" w:space="0" w:color="auto"/>
              <w:bottom w:val="single" w:sz="4" w:space="0" w:color="auto"/>
              <w:right w:val="single" w:sz="4" w:space="0" w:color="auto"/>
            </w:tcBorders>
          </w:tcPr>
          <w:p w:rsidR="007D4EF7" w:rsidRDefault="007D4EF7" w:rsidP="007D4EF7">
            <w:pPr>
              <w:rPr>
                <w:szCs w:val="24"/>
              </w:rPr>
            </w:pPr>
            <w:r>
              <w:rPr>
                <w:szCs w:val="24"/>
              </w:rPr>
              <w:t>Класс точности 0,01; 0,015; 0,02.</w:t>
            </w:r>
          </w:p>
          <w:p w:rsidR="001800A6" w:rsidRPr="001800A6" w:rsidRDefault="007D4EF7" w:rsidP="00B37C81">
            <w:pPr>
              <w:rPr>
                <w:szCs w:val="24"/>
              </w:rPr>
            </w:pPr>
            <w:r>
              <w:rPr>
                <w:szCs w:val="24"/>
              </w:rPr>
              <w:t>Диапазон воспроизводимого давления 3 ≤Р</w:t>
            </w:r>
            <w:r w:rsidRPr="007D4EF7">
              <w:rPr>
                <w:szCs w:val="24"/>
                <w:vertAlign w:val="subscript"/>
              </w:rPr>
              <w:t>н</w:t>
            </w:r>
            <w:r>
              <w:rPr>
                <w:szCs w:val="24"/>
              </w:rPr>
              <w:t>≤400 кПа.</w:t>
            </w:r>
          </w:p>
        </w:tc>
      </w:tr>
      <w:tr w:rsidR="0004674E" w:rsidRPr="007E6646" w:rsidTr="00135B86">
        <w:tc>
          <w:tcPr>
            <w:tcW w:w="3119" w:type="dxa"/>
            <w:tcBorders>
              <w:top w:val="single" w:sz="4" w:space="0" w:color="auto"/>
              <w:left w:val="single" w:sz="4" w:space="0" w:color="auto"/>
              <w:bottom w:val="single" w:sz="4" w:space="0" w:color="auto"/>
              <w:right w:val="single" w:sz="4" w:space="0" w:color="auto"/>
            </w:tcBorders>
          </w:tcPr>
          <w:p w:rsidR="0004674E" w:rsidRPr="00167CA1" w:rsidRDefault="0004674E" w:rsidP="007D4EF7">
            <w:pPr>
              <w:contextualSpacing/>
              <w:rPr>
                <w:color w:val="000000"/>
                <w:szCs w:val="24"/>
                <w:lang w:eastAsia="x-none"/>
              </w:rPr>
            </w:pPr>
            <w:proofErr w:type="spellStart"/>
            <w:r w:rsidRPr="0004674E">
              <w:rPr>
                <w:color w:val="000000"/>
                <w:szCs w:val="24"/>
                <w:lang w:eastAsia="x-none"/>
              </w:rPr>
              <w:t>Мультиметр</w:t>
            </w:r>
            <w:proofErr w:type="spellEnd"/>
            <w:r w:rsidRPr="0004674E">
              <w:rPr>
                <w:color w:val="000000"/>
                <w:szCs w:val="24"/>
                <w:lang w:eastAsia="x-none"/>
              </w:rPr>
              <w:t xml:space="preserve"> 3458А</w:t>
            </w:r>
          </w:p>
        </w:tc>
        <w:tc>
          <w:tcPr>
            <w:tcW w:w="7088" w:type="dxa"/>
            <w:tcBorders>
              <w:top w:val="single" w:sz="4" w:space="0" w:color="auto"/>
              <w:left w:val="single" w:sz="4" w:space="0" w:color="auto"/>
              <w:bottom w:val="single" w:sz="4" w:space="0" w:color="auto"/>
              <w:right w:val="single" w:sz="4" w:space="0" w:color="auto"/>
            </w:tcBorders>
          </w:tcPr>
          <w:p w:rsidR="0004674E" w:rsidRPr="0004674E" w:rsidRDefault="0004674E" w:rsidP="0004674E">
            <w:pPr>
              <w:rPr>
                <w:szCs w:val="24"/>
              </w:rPr>
            </w:pPr>
            <w:r w:rsidRPr="0004674E">
              <w:rPr>
                <w:szCs w:val="24"/>
              </w:rPr>
              <w:t>Пределы допускаемой абсолютной погрешности</w:t>
            </w:r>
          </w:p>
          <w:p w:rsidR="0004674E" w:rsidRDefault="0004674E" w:rsidP="00690058">
            <w:pPr>
              <w:rPr>
                <w:szCs w:val="24"/>
              </w:rPr>
            </w:pPr>
            <w:r w:rsidRPr="0004674E">
              <w:rPr>
                <w:szCs w:val="24"/>
              </w:rPr>
              <w:t>в диапазон</w:t>
            </w:r>
            <w:r w:rsidR="00690058">
              <w:rPr>
                <w:szCs w:val="24"/>
              </w:rPr>
              <w:t>е</w:t>
            </w:r>
            <w:r w:rsidRPr="0004674E">
              <w:rPr>
                <w:szCs w:val="24"/>
              </w:rPr>
              <w:t xml:space="preserve"> измерений</w:t>
            </w:r>
            <w:r w:rsidRPr="00690058">
              <w:rPr>
                <w:szCs w:val="24"/>
              </w:rPr>
              <w:t>:</w:t>
            </w:r>
            <w:r w:rsidR="00690058" w:rsidRPr="00690058">
              <w:rPr>
                <w:szCs w:val="24"/>
              </w:rPr>
              <w:t xml:space="preserve"> 100 мА</w:t>
            </w:r>
            <w:r w:rsidR="00690058">
              <w:rPr>
                <w:szCs w:val="24"/>
              </w:rPr>
              <w:t>:</w:t>
            </w:r>
            <w:r w:rsidR="00690058" w:rsidRPr="00690058">
              <w:rPr>
                <w:szCs w:val="24"/>
              </w:rPr>
              <w:t xml:space="preserve"> ±(25 </w:t>
            </w:r>
            <w:r w:rsidR="00690058">
              <w:rPr>
                <w:szCs w:val="24"/>
              </w:rPr>
              <w:t>×</w:t>
            </w:r>
            <w:r w:rsidR="00690058" w:rsidRPr="00690058">
              <w:rPr>
                <w:szCs w:val="24"/>
              </w:rPr>
              <w:t xml:space="preserve"> 10</w:t>
            </w:r>
            <w:r w:rsidR="00690058" w:rsidRPr="00690058">
              <w:rPr>
                <w:szCs w:val="24"/>
                <w:vertAlign w:val="superscript"/>
              </w:rPr>
              <w:t>-6</w:t>
            </w:r>
            <w:r w:rsidR="00690058" w:rsidRPr="00690058">
              <w:rPr>
                <w:szCs w:val="24"/>
              </w:rPr>
              <w:t xml:space="preserve">D + 4 </w:t>
            </w:r>
            <w:r w:rsidR="00690058">
              <w:rPr>
                <w:szCs w:val="24"/>
              </w:rPr>
              <w:t>×</w:t>
            </w:r>
            <w:r w:rsidR="00690058" w:rsidRPr="00690058">
              <w:rPr>
                <w:szCs w:val="24"/>
              </w:rPr>
              <w:t xml:space="preserve"> 10</w:t>
            </w:r>
            <w:r w:rsidR="00690058" w:rsidRPr="00690058">
              <w:rPr>
                <w:szCs w:val="24"/>
                <w:vertAlign w:val="superscript"/>
              </w:rPr>
              <w:t>-6</w:t>
            </w:r>
            <w:r w:rsidR="00690058" w:rsidRPr="00690058">
              <w:rPr>
                <w:szCs w:val="24"/>
              </w:rPr>
              <w:t>Е)</w:t>
            </w:r>
          </w:p>
          <w:p w:rsidR="00690058" w:rsidRDefault="00690058" w:rsidP="00690058">
            <w:pPr>
              <w:autoSpaceDE w:val="0"/>
              <w:autoSpaceDN w:val="0"/>
              <w:adjustRightInd w:val="0"/>
              <w:rPr>
                <w:szCs w:val="24"/>
              </w:rPr>
            </w:pPr>
            <w:r w:rsidRPr="00690058">
              <w:rPr>
                <w:bCs/>
                <w:szCs w:val="24"/>
              </w:rPr>
              <w:t xml:space="preserve">где: </w:t>
            </w:r>
            <w:r w:rsidRPr="00690058">
              <w:rPr>
                <w:bCs/>
                <w:szCs w:val="24"/>
                <w:lang w:val="en-US"/>
              </w:rPr>
              <w:t>D</w:t>
            </w:r>
            <w:r w:rsidRPr="00690058">
              <w:rPr>
                <w:bCs/>
                <w:szCs w:val="24"/>
              </w:rPr>
              <w:t xml:space="preserve"> - показание прибора, Е - верхнее граничное значение диапазона</w:t>
            </w:r>
            <w:r>
              <w:rPr>
                <w:bCs/>
                <w:szCs w:val="24"/>
              </w:rPr>
              <w:t xml:space="preserve"> </w:t>
            </w:r>
            <w:r w:rsidRPr="00690058">
              <w:rPr>
                <w:bCs/>
                <w:szCs w:val="24"/>
              </w:rPr>
              <w:t>измерения</w:t>
            </w:r>
          </w:p>
        </w:tc>
      </w:tr>
      <w:tr w:rsidR="001800A6" w:rsidRPr="007E6646" w:rsidTr="00135B86">
        <w:tc>
          <w:tcPr>
            <w:tcW w:w="3119" w:type="dxa"/>
            <w:tcBorders>
              <w:top w:val="single" w:sz="4" w:space="0" w:color="auto"/>
              <w:left w:val="single" w:sz="4" w:space="0" w:color="auto"/>
              <w:bottom w:val="single" w:sz="4" w:space="0" w:color="auto"/>
              <w:right w:val="single" w:sz="4" w:space="0" w:color="auto"/>
            </w:tcBorders>
          </w:tcPr>
          <w:p w:rsidR="001800A6" w:rsidRPr="006318BA" w:rsidRDefault="001800A6" w:rsidP="00AF6311">
            <w:pPr>
              <w:pStyle w:val="a3"/>
              <w:rPr>
                <w:rFonts w:ascii="Times New Roman CYR" w:hAnsi="Times New Roman CYR" w:cs="Times New Roman CYR"/>
                <w:bCs/>
              </w:rPr>
            </w:pPr>
            <w:r w:rsidRPr="006318BA">
              <w:rPr>
                <w:rFonts w:ascii="Times New Roman CYR" w:hAnsi="Times New Roman CYR" w:cs="Times New Roman CYR"/>
                <w:bCs/>
              </w:rPr>
              <w:t>Термометр ртутный стеклянный лабораторный по ГОСТ 215-73</w:t>
            </w:r>
          </w:p>
        </w:tc>
        <w:tc>
          <w:tcPr>
            <w:tcW w:w="7088" w:type="dxa"/>
            <w:tcBorders>
              <w:top w:val="single" w:sz="4" w:space="0" w:color="auto"/>
              <w:left w:val="single" w:sz="4" w:space="0" w:color="auto"/>
              <w:bottom w:val="single" w:sz="4" w:space="0" w:color="auto"/>
              <w:right w:val="single" w:sz="4" w:space="0" w:color="auto"/>
            </w:tcBorders>
          </w:tcPr>
          <w:p w:rsidR="0085688D" w:rsidRDefault="001800A6">
            <w:r w:rsidRPr="006318BA">
              <w:t>Предел измерений 0</w:t>
            </w:r>
            <w:r>
              <w:t xml:space="preserve"> – </w:t>
            </w:r>
            <w:r w:rsidRPr="006318BA">
              <w:t xml:space="preserve">55 </w:t>
            </w:r>
            <w:r w:rsidRPr="006318BA">
              <w:sym w:font="Symbol" w:char="F0B0"/>
            </w:r>
            <w:r w:rsidRPr="006318BA">
              <w:t xml:space="preserve">С. Цена деления шкалы 0,1 </w:t>
            </w:r>
            <w:r w:rsidRPr="006318BA">
              <w:sym w:font="Symbol" w:char="F0B0"/>
            </w:r>
            <w:r w:rsidRPr="006318BA">
              <w:t xml:space="preserve">С. </w:t>
            </w:r>
          </w:p>
          <w:p w:rsidR="001800A6" w:rsidRPr="006318BA" w:rsidRDefault="001800A6">
            <w:r w:rsidRPr="006318BA">
              <w:t>Предел  допускаемой погрешности   ±0,2</w:t>
            </w:r>
            <w:proofErr w:type="gramStart"/>
            <w:r w:rsidRPr="006318BA">
              <w:t xml:space="preserve"> °С</w:t>
            </w:r>
            <w:proofErr w:type="gramEnd"/>
          </w:p>
        </w:tc>
      </w:tr>
      <w:tr w:rsidR="001800A6" w:rsidRPr="007E6646" w:rsidTr="00135B86">
        <w:tc>
          <w:tcPr>
            <w:tcW w:w="3119" w:type="dxa"/>
            <w:tcBorders>
              <w:top w:val="single" w:sz="4" w:space="0" w:color="auto"/>
              <w:left w:val="single" w:sz="4" w:space="0" w:color="auto"/>
              <w:bottom w:val="single" w:sz="4" w:space="0" w:color="auto"/>
              <w:right w:val="single" w:sz="4" w:space="0" w:color="auto"/>
            </w:tcBorders>
          </w:tcPr>
          <w:p w:rsidR="001800A6" w:rsidRPr="006318BA" w:rsidRDefault="001800A6" w:rsidP="00AF6311">
            <w:pPr>
              <w:pStyle w:val="a3"/>
              <w:rPr>
                <w:rFonts w:ascii="Times New Roman CYR" w:hAnsi="Times New Roman CYR" w:cs="Times New Roman CYR"/>
                <w:bCs/>
              </w:rPr>
            </w:pPr>
            <w:r w:rsidRPr="006318BA">
              <w:rPr>
                <w:rFonts w:ascii="Times New Roman CYR" w:hAnsi="Times New Roman CYR" w:cs="Times New Roman CYR"/>
                <w:bCs/>
              </w:rPr>
              <w:t>Источник постоянного тока GPC-3060D</w:t>
            </w:r>
          </w:p>
        </w:tc>
        <w:tc>
          <w:tcPr>
            <w:tcW w:w="7088" w:type="dxa"/>
            <w:tcBorders>
              <w:top w:val="single" w:sz="4" w:space="0" w:color="auto"/>
              <w:left w:val="single" w:sz="4" w:space="0" w:color="auto"/>
              <w:bottom w:val="single" w:sz="4" w:space="0" w:color="auto"/>
              <w:right w:val="single" w:sz="4" w:space="0" w:color="auto"/>
            </w:tcBorders>
          </w:tcPr>
          <w:p w:rsidR="001800A6" w:rsidRPr="006318BA" w:rsidRDefault="001800A6" w:rsidP="00334E1D">
            <w:r w:rsidRPr="006318BA">
              <w:t xml:space="preserve">Выходное напряжение до 60 В </w:t>
            </w:r>
          </w:p>
        </w:tc>
      </w:tr>
      <w:tr w:rsidR="001800A6" w:rsidRPr="007E6646" w:rsidTr="00135B86">
        <w:tc>
          <w:tcPr>
            <w:tcW w:w="3119" w:type="dxa"/>
            <w:tcBorders>
              <w:top w:val="single" w:sz="4" w:space="0" w:color="auto"/>
              <w:left w:val="single" w:sz="4" w:space="0" w:color="auto"/>
              <w:bottom w:val="single" w:sz="4" w:space="0" w:color="auto"/>
              <w:right w:val="single" w:sz="4" w:space="0" w:color="auto"/>
            </w:tcBorders>
            <w:vAlign w:val="center"/>
          </w:tcPr>
          <w:p w:rsidR="001800A6" w:rsidRPr="006318BA" w:rsidRDefault="001800A6" w:rsidP="00334E1D">
            <w:pPr>
              <w:widowControl w:val="0"/>
              <w:autoSpaceDE w:val="0"/>
              <w:autoSpaceDN w:val="0"/>
              <w:adjustRightInd w:val="0"/>
              <w:rPr>
                <w:rFonts w:ascii="Times New Roman CYR" w:hAnsi="Times New Roman CYR" w:cs="Times New Roman CYR"/>
                <w:bCs/>
              </w:rPr>
            </w:pPr>
            <w:r w:rsidRPr="006318BA">
              <w:rPr>
                <w:rFonts w:ascii="Times New Roman CYR" w:hAnsi="Times New Roman CYR" w:cs="Times New Roman CYR"/>
                <w:bCs/>
                <w:lang w:val="en-US"/>
              </w:rPr>
              <w:t xml:space="preserve">USB-HART </w:t>
            </w:r>
            <w:r w:rsidRPr="006318BA">
              <w:rPr>
                <w:rFonts w:ascii="Times New Roman CYR" w:hAnsi="Times New Roman CYR" w:cs="Times New Roman CYR"/>
                <w:bCs/>
              </w:rPr>
              <w:t>Модем</w:t>
            </w:r>
          </w:p>
        </w:tc>
        <w:tc>
          <w:tcPr>
            <w:tcW w:w="7088" w:type="dxa"/>
            <w:tcBorders>
              <w:top w:val="single" w:sz="4" w:space="0" w:color="auto"/>
              <w:left w:val="single" w:sz="4" w:space="0" w:color="auto"/>
              <w:bottom w:val="single" w:sz="4" w:space="0" w:color="auto"/>
              <w:right w:val="single" w:sz="4" w:space="0" w:color="auto"/>
            </w:tcBorders>
            <w:vAlign w:val="center"/>
          </w:tcPr>
          <w:p w:rsidR="001800A6" w:rsidRPr="006318BA" w:rsidRDefault="001800A6" w:rsidP="00334E1D">
            <w:pPr>
              <w:widowControl w:val="0"/>
              <w:autoSpaceDE w:val="0"/>
              <w:autoSpaceDN w:val="0"/>
              <w:adjustRightInd w:val="0"/>
              <w:rPr>
                <w:rFonts w:ascii="Times New Roman CYR" w:hAnsi="Times New Roman CYR" w:cs="Times New Roman CYR"/>
                <w:bCs/>
              </w:rPr>
            </w:pPr>
            <w:r w:rsidRPr="006318BA">
              <w:rPr>
                <w:rFonts w:ascii="Times New Roman CYR" w:hAnsi="Times New Roman CYR" w:cs="Times New Roman CYR"/>
                <w:bCs/>
              </w:rPr>
              <w:t xml:space="preserve">Преобразователь сигналов </w:t>
            </w:r>
            <w:r w:rsidRPr="006318BA">
              <w:rPr>
                <w:rFonts w:ascii="Times New Roman CYR" w:hAnsi="Times New Roman CYR" w:cs="Times New Roman CYR"/>
                <w:bCs/>
                <w:lang w:val="en-US"/>
              </w:rPr>
              <w:t>HART</w:t>
            </w:r>
            <w:r w:rsidRPr="006318BA">
              <w:rPr>
                <w:rFonts w:ascii="Times New Roman CYR" w:hAnsi="Times New Roman CYR" w:cs="Times New Roman CYR"/>
                <w:bCs/>
              </w:rPr>
              <w:t xml:space="preserve"> в сигналы интерфейса </w:t>
            </w:r>
            <w:r w:rsidRPr="006318BA">
              <w:rPr>
                <w:rFonts w:ascii="Times New Roman CYR" w:hAnsi="Times New Roman CYR" w:cs="Times New Roman CYR"/>
                <w:bCs/>
                <w:lang w:val="en-US"/>
              </w:rPr>
              <w:t>USB</w:t>
            </w:r>
            <w:r w:rsidRPr="006318BA">
              <w:rPr>
                <w:rFonts w:ascii="Times New Roman CYR" w:hAnsi="Times New Roman CYR" w:cs="Times New Roman CYR"/>
                <w:bCs/>
              </w:rPr>
              <w:t xml:space="preserve"> для связи преобразователя с компьютером</w:t>
            </w:r>
          </w:p>
        </w:tc>
      </w:tr>
    </w:tbl>
    <w:p w:rsidR="00690058" w:rsidRDefault="00690058" w:rsidP="00DA2785">
      <w:pPr>
        <w:suppressAutoHyphens/>
        <w:ind w:firstLine="851"/>
        <w:jc w:val="both"/>
        <w:rPr>
          <w:szCs w:val="24"/>
        </w:rPr>
      </w:pPr>
    </w:p>
    <w:p w:rsidR="00DA2785" w:rsidRDefault="00856B29" w:rsidP="00DA2785">
      <w:pPr>
        <w:suppressAutoHyphens/>
        <w:ind w:firstLine="851"/>
        <w:jc w:val="both"/>
        <w:rPr>
          <w:rFonts w:cs="Courier New"/>
          <w:kern w:val="1"/>
          <w:lang w:eastAsia="ar-SA"/>
        </w:rPr>
      </w:pPr>
      <w:r w:rsidRPr="008E113A">
        <w:rPr>
          <w:szCs w:val="24"/>
        </w:rPr>
        <w:t>2.2</w:t>
      </w:r>
      <w:proofErr w:type="gramStart"/>
      <w:r w:rsidR="00A0243C" w:rsidRPr="008E113A">
        <w:rPr>
          <w:szCs w:val="24"/>
        </w:rPr>
        <w:t xml:space="preserve"> </w:t>
      </w:r>
      <w:r w:rsidR="00DA2785" w:rsidRPr="00DA2785">
        <w:rPr>
          <w:rFonts w:cs="Courier New"/>
          <w:kern w:val="1"/>
          <w:lang w:eastAsia="ar-SA"/>
        </w:rPr>
        <w:t>Д</w:t>
      </w:r>
      <w:proofErr w:type="gramEnd"/>
      <w:r w:rsidR="00DA2785" w:rsidRPr="00DA2785">
        <w:rPr>
          <w:rFonts w:cs="Courier New"/>
          <w:kern w:val="1"/>
          <w:lang w:eastAsia="ar-SA"/>
        </w:rPr>
        <w:t>опускается применение аналогичных средств поверки, обеспечивающих определение метрологических характеристик поверяемых СИ с требуемой точностью.</w:t>
      </w:r>
    </w:p>
    <w:p w:rsidR="00101D3E" w:rsidRDefault="00101D3E" w:rsidP="00DA2785">
      <w:pPr>
        <w:suppressAutoHyphens/>
        <w:ind w:firstLine="851"/>
        <w:jc w:val="both"/>
        <w:rPr>
          <w:rFonts w:cs="Courier New"/>
          <w:kern w:val="1"/>
          <w:lang w:eastAsia="ar-SA"/>
        </w:rPr>
      </w:pPr>
    </w:p>
    <w:p w:rsidR="00101D3E" w:rsidRDefault="00101D3E" w:rsidP="00DA2785">
      <w:pPr>
        <w:suppressAutoHyphens/>
        <w:ind w:firstLine="851"/>
        <w:jc w:val="both"/>
        <w:rPr>
          <w:rFonts w:cs="Courier New"/>
          <w:kern w:val="1"/>
          <w:lang w:eastAsia="ar-SA"/>
        </w:rPr>
      </w:pPr>
    </w:p>
    <w:p w:rsidR="00101D3E" w:rsidRPr="00DA2785" w:rsidRDefault="00101D3E" w:rsidP="00DA2785">
      <w:pPr>
        <w:suppressAutoHyphens/>
        <w:ind w:firstLine="851"/>
        <w:jc w:val="both"/>
        <w:rPr>
          <w:kern w:val="1"/>
          <w:szCs w:val="24"/>
          <w:lang w:eastAsia="ar-SA"/>
        </w:rPr>
      </w:pPr>
    </w:p>
    <w:p w:rsidR="00381F97" w:rsidRPr="00051824" w:rsidRDefault="005C4C8B" w:rsidP="00D94578">
      <w:pPr>
        <w:pStyle w:val="a7"/>
        <w:ind w:firstLine="720"/>
        <w:rPr>
          <w:b/>
          <w:szCs w:val="24"/>
        </w:rPr>
      </w:pPr>
      <w:r w:rsidRPr="006E775E">
        <w:rPr>
          <w:b/>
          <w:szCs w:val="24"/>
        </w:rPr>
        <w:lastRenderedPageBreak/>
        <w:t>3</w:t>
      </w:r>
      <w:r w:rsidR="00A0243C" w:rsidRPr="006E775E">
        <w:rPr>
          <w:b/>
          <w:szCs w:val="24"/>
        </w:rPr>
        <w:t xml:space="preserve"> Т</w:t>
      </w:r>
      <w:r w:rsidRPr="006E775E">
        <w:rPr>
          <w:b/>
          <w:szCs w:val="24"/>
        </w:rPr>
        <w:t>р</w:t>
      </w:r>
      <w:r w:rsidRPr="00051824">
        <w:rPr>
          <w:b/>
          <w:szCs w:val="24"/>
        </w:rPr>
        <w:t>ебования безопасности</w:t>
      </w:r>
    </w:p>
    <w:p w:rsidR="0027450C" w:rsidRDefault="005C4C8B" w:rsidP="0027450C">
      <w:pPr>
        <w:ind w:firstLine="720"/>
        <w:jc w:val="both"/>
        <w:rPr>
          <w:szCs w:val="24"/>
        </w:rPr>
      </w:pPr>
      <w:r w:rsidRPr="00051824">
        <w:rPr>
          <w:szCs w:val="24"/>
        </w:rPr>
        <w:t>3.</w:t>
      </w:r>
      <w:r w:rsidR="00856B29">
        <w:rPr>
          <w:szCs w:val="24"/>
        </w:rPr>
        <w:t>1</w:t>
      </w:r>
      <w:proofErr w:type="gramStart"/>
      <w:r w:rsidR="00A0243C" w:rsidRPr="00051824">
        <w:rPr>
          <w:szCs w:val="24"/>
        </w:rPr>
        <w:t xml:space="preserve"> П</w:t>
      </w:r>
      <w:proofErr w:type="gramEnd"/>
      <w:r w:rsidR="00A0243C" w:rsidRPr="00051824">
        <w:rPr>
          <w:szCs w:val="24"/>
        </w:rPr>
        <w:t xml:space="preserve">ри проведении поверки соблюдают общие требования безопасности при работе с </w:t>
      </w:r>
      <w:r w:rsidR="00307F05" w:rsidRPr="00051824">
        <w:rPr>
          <w:szCs w:val="24"/>
        </w:rPr>
        <w:t>преобразователям</w:t>
      </w:r>
      <w:r w:rsidR="0054434A" w:rsidRPr="00051824">
        <w:rPr>
          <w:szCs w:val="24"/>
        </w:rPr>
        <w:t>и давления (</w:t>
      </w:r>
      <w:r w:rsidR="000272BC">
        <w:rPr>
          <w:szCs w:val="24"/>
        </w:rPr>
        <w:t xml:space="preserve">см., например </w:t>
      </w:r>
      <w:r w:rsidR="00367558">
        <w:rPr>
          <w:szCs w:val="24"/>
        </w:rPr>
        <w:t>ГОСТ</w:t>
      </w:r>
      <w:r w:rsidR="00367558">
        <w:rPr>
          <w:szCs w:val="24"/>
          <w:lang w:val="en-US"/>
        </w:rPr>
        <w:t> </w:t>
      </w:r>
      <w:r w:rsidR="00A0243C" w:rsidRPr="00051824">
        <w:rPr>
          <w:szCs w:val="24"/>
        </w:rPr>
        <w:t>22520</w:t>
      </w:r>
      <w:r w:rsidR="00367558" w:rsidRPr="00367558">
        <w:rPr>
          <w:szCs w:val="24"/>
        </w:rPr>
        <w:t>-</w:t>
      </w:r>
      <w:r w:rsidR="00A0243C" w:rsidRPr="00051824">
        <w:rPr>
          <w:szCs w:val="24"/>
        </w:rPr>
        <w:t>85), а также требования по безопасности эксплуатации применяемых средств поверки, указанные в технической документации на эти средства.</w:t>
      </w:r>
    </w:p>
    <w:p w:rsidR="00217038" w:rsidRPr="006E3CB8" w:rsidRDefault="00217038" w:rsidP="00464B9D">
      <w:pPr>
        <w:ind w:firstLine="720"/>
        <w:rPr>
          <w:b/>
          <w:szCs w:val="24"/>
        </w:rPr>
      </w:pPr>
    </w:p>
    <w:p w:rsidR="00A0243C" w:rsidRDefault="006B2EEE" w:rsidP="00464B9D">
      <w:pPr>
        <w:ind w:firstLine="720"/>
        <w:rPr>
          <w:b/>
          <w:szCs w:val="24"/>
        </w:rPr>
      </w:pPr>
      <w:r>
        <w:rPr>
          <w:b/>
          <w:szCs w:val="24"/>
        </w:rPr>
        <w:t>4</w:t>
      </w:r>
      <w:r w:rsidR="00A0243C" w:rsidRPr="00051824">
        <w:rPr>
          <w:b/>
          <w:szCs w:val="24"/>
        </w:rPr>
        <w:t xml:space="preserve"> У</w:t>
      </w:r>
      <w:r w:rsidRPr="00051824">
        <w:rPr>
          <w:b/>
          <w:szCs w:val="24"/>
        </w:rPr>
        <w:t>словия поверки и подготовка к ней</w:t>
      </w:r>
    </w:p>
    <w:p w:rsidR="00381F97" w:rsidRPr="00051824" w:rsidRDefault="00381F97" w:rsidP="00464B9D">
      <w:pPr>
        <w:ind w:firstLine="720"/>
        <w:rPr>
          <w:szCs w:val="24"/>
        </w:rPr>
      </w:pPr>
    </w:p>
    <w:p w:rsidR="00A0243C" w:rsidRPr="00051824" w:rsidRDefault="00A0243C" w:rsidP="00402806">
      <w:pPr>
        <w:ind w:firstLine="567"/>
        <w:jc w:val="both"/>
        <w:rPr>
          <w:szCs w:val="24"/>
        </w:rPr>
      </w:pPr>
      <w:r w:rsidRPr="00051824">
        <w:rPr>
          <w:szCs w:val="24"/>
        </w:rPr>
        <w:t>4.1</w:t>
      </w:r>
      <w:proofErr w:type="gramStart"/>
      <w:r w:rsidR="00856B29">
        <w:rPr>
          <w:szCs w:val="24"/>
        </w:rPr>
        <w:t xml:space="preserve"> </w:t>
      </w:r>
      <w:r w:rsidRPr="00051824">
        <w:rPr>
          <w:szCs w:val="24"/>
        </w:rPr>
        <w:t>П</w:t>
      </w:r>
      <w:proofErr w:type="gramEnd"/>
      <w:r w:rsidRPr="00051824">
        <w:rPr>
          <w:szCs w:val="24"/>
        </w:rPr>
        <w:t>ри проведении поверки соблюдают следующие условия:</w:t>
      </w:r>
    </w:p>
    <w:p w:rsidR="00A0243C" w:rsidRPr="00402806" w:rsidRDefault="00B27EE2" w:rsidP="00402806">
      <w:pPr>
        <w:pStyle w:val="ab"/>
        <w:numPr>
          <w:ilvl w:val="1"/>
          <w:numId w:val="27"/>
        </w:numPr>
        <w:tabs>
          <w:tab w:val="left" w:pos="1134"/>
        </w:tabs>
        <w:ind w:left="0" w:firstLine="709"/>
        <w:jc w:val="both"/>
        <w:rPr>
          <w:szCs w:val="24"/>
        </w:rPr>
      </w:pPr>
      <w:r w:rsidRPr="00402806">
        <w:rPr>
          <w:szCs w:val="24"/>
        </w:rPr>
        <w:t>т</w:t>
      </w:r>
      <w:r w:rsidR="00A0243C" w:rsidRPr="00402806">
        <w:rPr>
          <w:szCs w:val="24"/>
        </w:rPr>
        <w:t xml:space="preserve">емпература окружающего воздуха </w:t>
      </w:r>
      <w:r w:rsidR="00CE0374">
        <w:rPr>
          <w:szCs w:val="24"/>
        </w:rPr>
        <w:t xml:space="preserve">от </w:t>
      </w:r>
      <w:r w:rsidR="0085688D">
        <w:rPr>
          <w:szCs w:val="24"/>
        </w:rPr>
        <w:t>18</w:t>
      </w:r>
      <w:r w:rsidR="00CE0374">
        <w:rPr>
          <w:szCs w:val="24"/>
        </w:rPr>
        <w:t xml:space="preserve"> до </w:t>
      </w:r>
      <w:r w:rsidR="0085688D">
        <w:rPr>
          <w:szCs w:val="24"/>
        </w:rPr>
        <w:t>30</w:t>
      </w:r>
      <w:r w:rsidR="00A0243C" w:rsidRPr="00402806">
        <w:rPr>
          <w:szCs w:val="24"/>
        </w:rPr>
        <w:t>)</w:t>
      </w:r>
      <w:r w:rsidR="002C6934">
        <w:rPr>
          <w:szCs w:val="24"/>
        </w:rPr>
        <w:t xml:space="preserve"> </w:t>
      </w:r>
      <w:r w:rsidR="008E353E" w:rsidRPr="00402806">
        <w:rPr>
          <w:szCs w:val="24"/>
        </w:rPr>
        <w:t>º</w:t>
      </w:r>
      <w:proofErr w:type="gramStart"/>
      <w:r w:rsidR="009F3399" w:rsidRPr="00402806">
        <w:rPr>
          <w:szCs w:val="24"/>
        </w:rPr>
        <w:t>С</w:t>
      </w:r>
      <w:proofErr w:type="gramEnd"/>
      <w:r w:rsidR="009F3399" w:rsidRPr="00402806">
        <w:rPr>
          <w:szCs w:val="24"/>
        </w:rPr>
        <w:t>;</w:t>
      </w:r>
    </w:p>
    <w:p w:rsidR="00A0243C" w:rsidRPr="0001671D" w:rsidRDefault="00B27EE2" w:rsidP="00402806">
      <w:pPr>
        <w:pStyle w:val="ab"/>
        <w:numPr>
          <w:ilvl w:val="1"/>
          <w:numId w:val="27"/>
        </w:numPr>
        <w:tabs>
          <w:tab w:val="left" w:pos="1134"/>
        </w:tabs>
        <w:ind w:left="0" w:firstLine="709"/>
        <w:jc w:val="both"/>
        <w:rPr>
          <w:szCs w:val="24"/>
        </w:rPr>
      </w:pPr>
      <w:r w:rsidRPr="00402806">
        <w:rPr>
          <w:szCs w:val="24"/>
        </w:rPr>
        <w:t>о</w:t>
      </w:r>
      <w:r w:rsidR="00A0243C" w:rsidRPr="00402806">
        <w:rPr>
          <w:szCs w:val="24"/>
        </w:rPr>
        <w:t>тносительная влажнос</w:t>
      </w:r>
      <w:r w:rsidR="009F3399" w:rsidRPr="00402806">
        <w:rPr>
          <w:szCs w:val="24"/>
        </w:rPr>
        <w:t>ть окружающего воз</w:t>
      </w:r>
      <w:r w:rsidR="009F3399" w:rsidRPr="0001671D">
        <w:rPr>
          <w:szCs w:val="24"/>
        </w:rPr>
        <w:t xml:space="preserve">духа </w:t>
      </w:r>
      <w:r w:rsidR="006318BA" w:rsidRPr="0001671D">
        <w:rPr>
          <w:szCs w:val="24"/>
        </w:rPr>
        <w:t>не более 8</w:t>
      </w:r>
      <w:r w:rsidR="009F3399" w:rsidRPr="0001671D">
        <w:rPr>
          <w:szCs w:val="24"/>
        </w:rPr>
        <w:t>0</w:t>
      </w:r>
      <w:r w:rsidR="002C6934" w:rsidRPr="0001671D">
        <w:rPr>
          <w:szCs w:val="24"/>
        </w:rPr>
        <w:t xml:space="preserve"> </w:t>
      </w:r>
      <w:r w:rsidR="009F3399" w:rsidRPr="0001671D">
        <w:rPr>
          <w:szCs w:val="24"/>
        </w:rPr>
        <w:t>%;</w:t>
      </w:r>
    </w:p>
    <w:p w:rsidR="00A0243C" w:rsidRPr="00402806" w:rsidRDefault="00B27EE2" w:rsidP="00402806">
      <w:pPr>
        <w:pStyle w:val="ab"/>
        <w:numPr>
          <w:ilvl w:val="1"/>
          <w:numId w:val="27"/>
        </w:numPr>
        <w:tabs>
          <w:tab w:val="left" w:pos="1134"/>
        </w:tabs>
        <w:ind w:left="0" w:firstLine="709"/>
        <w:jc w:val="both"/>
        <w:rPr>
          <w:szCs w:val="24"/>
        </w:rPr>
      </w:pPr>
      <w:r w:rsidRPr="0001671D">
        <w:rPr>
          <w:szCs w:val="24"/>
        </w:rPr>
        <w:t>д</w:t>
      </w:r>
      <w:r w:rsidR="00A0243C" w:rsidRPr="0001671D">
        <w:rPr>
          <w:szCs w:val="24"/>
        </w:rPr>
        <w:t>авление в помещении, где проводят поверку (далее – атмосферно</w:t>
      </w:r>
      <w:r w:rsidR="00CE0374">
        <w:rPr>
          <w:szCs w:val="24"/>
        </w:rPr>
        <w:t xml:space="preserve">е давление), в пределах от </w:t>
      </w:r>
      <w:r w:rsidR="00A0243C" w:rsidRPr="00402806">
        <w:rPr>
          <w:szCs w:val="24"/>
        </w:rPr>
        <w:t>84</w:t>
      </w:r>
      <w:r w:rsidR="00CE0374">
        <w:rPr>
          <w:szCs w:val="24"/>
        </w:rPr>
        <w:t xml:space="preserve"> до 106,7</w:t>
      </w:r>
      <w:r w:rsidR="00A0243C" w:rsidRPr="00402806">
        <w:rPr>
          <w:szCs w:val="24"/>
        </w:rPr>
        <w:t xml:space="preserve"> кПа или </w:t>
      </w:r>
      <w:r w:rsidR="00CE0374">
        <w:rPr>
          <w:szCs w:val="24"/>
        </w:rPr>
        <w:t xml:space="preserve">от </w:t>
      </w:r>
      <w:r w:rsidR="009F3399" w:rsidRPr="00402806">
        <w:rPr>
          <w:szCs w:val="24"/>
        </w:rPr>
        <w:t>630</w:t>
      </w:r>
      <w:r w:rsidR="00CE0374">
        <w:rPr>
          <w:szCs w:val="24"/>
        </w:rPr>
        <w:t xml:space="preserve"> до 800</w:t>
      </w:r>
      <w:r w:rsidR="009F3399" w:rsidRPr="00402806">
        <w:rPr>
          <w:szCs w:val="24"/>
        </w:rPr>
        <w:t xml:space="preserve"> мм рт. </w:t>
      </w:r>
      <w:proofErr w:type="spellStart"/>
      <w:proofErr w:type="gramStart"/>
      <w:r w:rsidR="009F3399" w:rsidRPr="00402806">
        <w:rPr>
          <w:szCs w:val="24"/>
        </w:rPr>
        <w:t>ст</w:t>
      </w:r>
      <w:proofErr w:type="spellEnd"/>
      <w:proofErr w:type="gramEnd"/>
      <w:r w:rsidR="009F3399" w:rsidRPr="00402806">
        <w:rPr>
          <w:szCs w:val="24"/>
        </w:rPr>
        <w:t>;</w:t>
      </w:r>
    </w:p>
    <w:p w:rsidR="00A0243C" w:rsidRPr="00402806" w:rsidRDefault="00072B42" w:rsidP="00402806">
      <w:pPr>
        <w:pStyle w:val="ab"/>
        <w:numPr>
          <w:ilvl w:val="1"/>
          <w:numId w:val="27"/>
        </w:numPr>
        <w:tabs>
          <w:tab w:val="left" w:pos="1134"/>
        </w:tabs>
        <w:ind w:left="0" w:firstLine="709"/>
        <w:jc w:val="both"/>
        <w:rPr>
          <w:szCs w:val="24"/>
        </w:rPr>
      </w:pPr>
      <w:r w:rsidRPr="00402806">
        <w:rPr>
          <w:szCs w:val="24"/>
        </w:rPr>
        <w:t>н</w:t>
      </w:r>
      <w:r w:rsidR="00A0243C" w:rsidRPr="00402806">
        <w:rPr>
          <w:szCs w:val="24"/>
        </w:rPr>
        <w:t xml:space="preserve">апряжение питания постоянного тока в </w:t>
      </w:r>
      <w:r w:rsidR="000A76BB" w:rsidRPr="00402806">
        <w:rPr>
          <w:szCs w:val="24"/>
        </w:rPr>
        <w:t xml:space="preserve">соответствии с технической документацией </w:t>
      </w:r>
      <w:proofErr w:type="gramStart"/>
      <w:r w:rsidR="000A76BB" w:rsidRPr="00402806">
        <w:rPr>
          <w:szCs w:val="24"/>
        </w:rPr>
        <w:t>на</w:t>
      </w:r>
      <w:proofErr w:type="gramEnd"/>
      <w:r w:rsidR="000A76BB" w:rsidRPr="00402806">
        <w:rPr>
          <w:szCs w:val="24"/>
        </w:rPr>
        <w:t xml:space="preserve"> преобразователь. </w:t>
      </w:r>
      <w:r w:rsidR="00A0243C" w:rsidRPr="00402806">
        <w:rPr>
          <w:szCs w:val="24"/>
        </w:rPr>
        <w:t xml:space="preserve">Номинальное значение напряжения питания и требования к источнику питания – в соответствие с технической документацией </w:t>
      </w:r>
      <w:proofErr w:type="gramStart"/>
      <w:r w:rsidR="00A0243C" w:rsidRPr="00402806">
        <w:rPr>
          <w:szCs w:val="24"/>
        </w:rPr>
        <w:t>на</w:t>
      </w:r>
      <w:proofErr w:type="gramEnd"/>
      <w:r w:rsidR="00A0243C" w:rsidRPr="00402806">
        <w:rPr>
          <w:szCs w:val="24"/>
        </w:rPr>
        <w:t xml:space="preserve"> </w:t>
      </w:r>
      <w:r w:rsidR="00307F05" w:rsidRPr="00402806">
        <w:rPr>
          <w:szCs w:val="24"/>
        </w:rPr>
        <w:t>преобразователь</w:t>
      </w:r>
      <w:r w:rsidR="00A0243C" w:rsidRPr="00402806">
        <w:rPr>
          <w:szCs w:val="24"/>
        </w:rPr>
        <w:t xml:space="preserve">. Отклонение напряжения питания от номинального значения не более </w:t>
      </w:r>
      <w:r w:rsidR="008E353E" w:rsidRPr="00402806">
        <w:rPr>
          <w:szCs w:val="24"/>
        </w:rPr>
        <w:t>±</w:t>
      </w:r>
      <w:r w:rsidR="00A0243C" w:rsidRPr="00402806">
        <w:rPr>
          <w:szCs w:val="24"/>
        </w:rPr>
        <w:t>1</w:t>
      </w:r>
      <w:r w:rsidR="00537C0B">
        <w:rPr>
          <w:szCs w:val="24"/>
        </w:rPr>
        <w:t xml:space="preserve"> </w:t>
      </w:r>
      <w:r w:rsidR="00A0243C" w:rsidRPr="00402806">
        <w:rPr>
          <w:szCs w:val="24"/>
        </w:rPr>
        <w:t xml:space="preserve">%, если иное не указано в технической документации </w:t>
      </w:r>
      <w:proofErr w:type="gramStart"/>
      <w:r w:rsidR="00A0243C" w:rsidRPr="00402806">
        <w:rPr>
          <w:szCs w:val="24"/>
        </w:rPr>
        <w:t>на</w:t>
      </w:r>
      <w:proofErr w:type="gramEnd"/>
      <w:r w:rsidR="00A0243C" w:rsidRPr="00402806">
        <w:rPr>
          <w:szCs w:val="24"/>
        </w:rPr>
        <w:t xml:space="preserve"> </w:t>
      </w:r>
      <w:r w:rsidR="00307F05" w:rsidRPr="00402806">
        <w:rPr>
          <w:szCs w:val="24"/>
        </w:rPr>
        <w:t>преобразователь</w:t>
      </w:r>
      <w:r w:rsidR="0032101D" w:rsidRPr="00402806">
        <w:rPr>
          <w:szCs w:val="24"/>
        </w:rPr>
        <w:t>;</w:t>
      </w:r>
    </w:p>
    <w:p w:rsidR="00A0243C" w:rsidRPr="00402806" w:rsidRDefault="00072B42" w:rsidP="00402806">
      <w:pPr>
        <w:pStyle w:val="ab"/>
        <w:numPr>
          <w:ilvl w:val="1"/>
          <w:numId w:val="27"/>
        </w:numPr>
        <w:tabs>
          <w:tab w:val="left" w:pos="1134"/>
        </w:tabs>
        <w:ind w:left="0" w:firstLine="709"/>
        <w:jc w:val="both"/>
        <w:rPr>
          <w:szCs w:val="24"/>
        </w:rPr>
      </w:pPr>
      <w:r w:rsidRPr="00402806">
        <w:rPr>
          <w:szCs w:val="24"/>
        </w:rPr>
        <w:t>с</w:t>
      </w:r>
      <w:r w:rsidR="00A0243C" w:rsidRPr="00402806">
        <w:rPr>
          <w:szCs w:val="24"/>
        </w:rPr>
        <w:t xml:space="preserve">опротивление нагрузки при поверке – в соответствии с технической документацией </w:t>
      </w:r>
      <w:proofErr w:type="gramStart"/>
      <w:r w:rsidR="00A0243C" w:rsidRPr="00402806">
        <w:rPr>
          <w:szCs w:val="24"/>
        </w:rPr>
        <w:t>на</w:t>
      </w:r>
      <w:proofErr w:type="gramEnd"/>
      <w:r w:rsidR="00A0243C" w:rsidRPr="00402806">
        <w:rPr>
          <w:szCs w:val="24"/>
        </w:rPr>
        <w:t xml:space="preserve"> </w:t>
      </w:r>
      <w:r w:rsidR="00307F05" w:rsidRPr="00402806">
        <w:rPr>
          <w:szCs w:val="24"/>
        </w:rPr>
        <w:t>преобразователь</w:t>
      </w:r>
      <w:r w:rsidR="000E35CE" w:rsidRPr="00402806">
        <w:rPr>
          <w:szCs w:val="24"/>
        </w:rPr>
        <w:t>;</w:t>
      </w:r>
      <w:r w:rsidR="00A0243C" w:rsidRPr="00402806">
        <w:rPr>
          <w:szCs w:val="24"/>
        </w:rPr>
        <w:t xml:space="preserve"> </w:t>
      </w:r>
    </w:p>
    <w:p w:rsidR="00A0243C" w:rsidRPr="00402806" w:rsidRDefault="003A68A9" w:rsidP="00402806">
      <w:pPr>
        <w:pStyle w:val="ab"/>
        <w:numPr>
          <w:ilvl w:val="1"/>
          <w:numId w:val="27"/>
        </w:numPr>
        <w:tabs>
          <w:tab w:val="left" w:pos="1134"/>
        </w:tabs>
        <w:ind w:left="0" w:firstLine="709"/>
        <w:jc w:val="both"/>
        <w:rPr>
          <w:szCs w:val="24"/>
        </w:rPr>
      </w:pPr>
      <w:r w:rsidRPr="00402806">
        <w:rPr>
          <w:szCs w:val="24"/>
        </w:rPr>
        <w:t>р</w:t>
      </w:r>
      <w:r w:rsidR="00A0243C" w:rsidRPr="00402806">
        <w:rPr>
          <w:szCs w:val="24"/>
        </w:rPr>
        <w:t xml:space="preserve">абочая среда – воздух или нейтральный газ при поверке </w:t>
      </w:r>
      <w:r w:rsidR="00307F05" w:rsidRPr="00402806">
        <w:rPr>
          <w:szCs w:val="24"/>
        </w:rPr>
        <w:t>преобразовател</w:t>
      </w:r>
      <w:r w:rsidR="00787086" w:rsidRPr="00402806">
        <w:rPr>
          <w:szCs w:val="24"/>
        </w:rPr>
        <w:t>ей</w:t>
      </w:r>
      <w:r w:rsidR="00A0243C" w:rsidRPr="00402806">
        <w:rPr>
          <w:szCs w:val="24"/>
        </w:rPr>
        <w:t xml:space="preserve"> с верхними пределами измерений, не превышающими 2,5</w:t>
      </w:r>
      <w:r w:rsidR="002C6934" w:rsidRPr="006318BA">
        <w:rPr>
          <w:szCs w:val="24"/>
        </w:rPr>
        <w:t xml:space="preserve"> </w:t>
      </w:r>
      <w:r w:rsidR="00A0243C" w:rsidRPr="00402806">
        <w:rPr>
          <w:szCs w:val="24"/>
        </w:rPr>
        <w:t xml:space="preserve">МПа, и жидкость при поверке </w:t>
      </w:r>
      <w:r w:rsidR="00307F05" w:rsidRPr="00402806">
        <w:rPr>
          <w:szCs w:val="24"/>
        </w:rPr>
        <w:t>преобразовател</w:t>
      </w:r>
      <w:r w:rsidR="00787086" w:rsidRPr="00402806">
        <w:rPr>
          <w:szCs w:val="24"/>
        </w:rPr>
        <w:t>ей</w:t>
      </w:r>
      <w:r w:rsidR="00A0243C" w:rsidRPr="00402806">
        <w:rPr>
          <w:szCs w:val="24"/>
        </w:rPr>
        <w:t xml:space="preserve"> с верхними пределами измерений более 2,5</w:t>
      </w:r>
      <w:r w:rsidR="002C6934" w:rsidRPr="006318BA">
        <w:rPr>
          <w:szCs w:val="24"/>
        </w:rPr>
        <w:t xml:space="preserve"> </w:t>
      </w:r>
      <w:r w:rsidR="00A0243C" w:rsidRPr="00402806">
        <w:rPr>
          <w:szCs w:val="24"/>
        </w:rPr>
        <w:t xml:space="preserve">МПа. Допускается использовать жидкость при поверке </w:t>
      </w:r>
      <w:r w:rsidR="00307F05" w:rsidRPr="00402806">
        <w:rPr>
          <w:szCs w:val="24"/>
        </w:rPr>
        <w:t>преобразовател</w:t>
      </w:r>
      <w:r w:rsidR="00787086" w:rsidRPr="00402806">
        <w:rPr>
          <w:szCs w:val="24"/>
        </w:rPr>
        <w:t>ей</w:t>
      </w:r>
      <w:r w:rsidR="00A0243C" w:rsidRPr="00402806">
        <w:rPr>
          <w:szCs w:val="24"/>
        </w:rPr>
        <w:t xml:space="preserve"> с верхними пределами измерений от 0,4 до 2,5 МПа при условии тщательного заполнения</w:t>
      </w:r>
      <w:r w:rsidRPr="00402806">
        <w:rPr>
          <w:szCs w:val="24"/>
        </w:rPr>
        <w:t xml:space="preserve"> жидкостью всей системы поверки. </w:t>
      </w:r>
      <w:r w:rsidR="00A0243C" w:rsidRPr="00402806">
        <w:rPr>
          <w:szCs w:val="24"/>
        </w:rPr>
        <w:t xml:space="preserve">Допускается использовать воздух или нейтральный газ при поверке </w:t>
      </w:r>
      <w:r w:rsidR="00307F05" w:rsidRPr="00402806">
        <w:rPr>
          <w:szCs w:val="24"/>
        </w:rPr>
        <w:t>преобразовател</w:t>
      </w:r>
      <w:r w:rsidR="00787086" w:rsidRPr="00402806">
        <w:rPr>
          <w:szCs w:val="24"/>
        </w:rPr>
        <w:t>ей</w:t>
      </w:r>
      <w:r w:rsidR="00A0243C" w:rsidRPr="00402806">
        <w:rPr>
          <w:szCs w:val="24"/>
        </w:rPr>
        <w:t xml:space="preserve"> с верхними пределами измерений более 2,5 МПа при условии соблюдения соответствую</w:t>
      </w:r>
      <w:r w:rsidRPr="00402806">
        <w:rPr>
          <w:szCs w:val="24"/>
        </w:rPr>
        <w:t>щих правил безопасности;</w:t>
      </w:r>
    </w:p>
    <w:p w:rsidR="0039611E" w:rsidRPr="00402806" w:rsidRDefault="0039611E" w:rsidP="00402806">
      <w:pPr>
        <w:pStyle w:val="ab"/>
        <w:numPr>
          <w:ilvl w:val="1"/>
          <w:numId w:val="27"/>
        </w:numPr>
        <w:tabs>
          <w:tab w:val="num" w:pos="0"/>
          <w:tab w:val="left" w:pos="1134"/>
        </w:tabs>
        <w:ind w:left="0" w:firstLine="709"/>
        <w:jc w:val="both"/>
        <w:rPr>
          <w:szCs w:val="24"/>
        </w:rPr>
      </w:pPr>
      <w:r w:rsidRPr="00402806">
        <w:rPr>
          <w:szCs w:val="24"/>
        </w:rPr>
        <w:t>колебания давления окружающего воздуха, вибрация, тряска, удары, наклоны, магнит</w:t>
      </w:r>
      <w:r w:rsidR="000272BC" w:rsidRPr="00402806">
        <w:rPr>
          <w:szCs w:val="24"/>
        </w:rPr>
        <w:t xml:space="preserve">ные поля </w:t>
      </w:r>
      <w:r w:rsidRPr="00402806">
        <w:rPr>
          <w:szCs w:val="24"/>
        </w:rPr>
        <w:t>и другие возможные воздействия на датчик при его поверке не должны приводить к выходу за допускаемые значения метрологических характеристик;</w:t>
      </w:r>
    </w:p>
    <w:p w:rsidR="00A0243C" w:rsidRPr="00402806" w:rsidRDefault="00C10D6A" w:rsidP="00402806">
      <w:pPr>
        <w:pStyle w:val="ab"/>
        <w:numPr>
          <w:ilvl w:val="1"/>
          <w:numId w:val="27"/>
        </w:numPr>
        <w:tabs>
          <w:tab w:val="left" w:pos="1134"/>
        </w:tabs>
        <w:ind w:left="0" w:firstLine="709"/>
        <w:jc w:val="both"/>
        <w:rPr>
          <w:szCs w:val="24"/>
        </w:rPr>
      </w:pPr>
      <w:r w:rsidRPr="00402806">
        <w:rPr>
          <w:szCs w:val="24"/>
        </w:rPr>
        <w:t>и</w:t>
      </w:r>
      <w:r w:rsidR="00A0243C" w:rsidRPr="00402806">
        <w:rPr>
          <w:szCs w:val="24"/>
        </w:rPr>
        <w:t>мпульсную линию, через которую подают измеряемое давление, допускается соединять с дополнительными сосудами, емкость каждого из которых не более 50 л.</w:t>
      </w:r>
    </w:p>
    <w:p w:rsidR="00A0243C" w:rsidRPr="00051824" w:rsidRDefault="00A0243C" w:rsidP="00402806">
      <w:pPr>
        <w:ind w:firstLine="567"/>
        <w:jc w:val="both"/>
        <w:rPr>
          <w:szCs w:val="24"/>
        </w:rPr>
      </w:pPr>
      <w:r w:rsidRPr="00051824">
        <w:rPr>
          <w:szCs w:val="24"/>
        </w:rPr>
        <w:t>4.2</w:t>
      </w:r>
      <w:proofErr w:type="gramStart"/>
      <w:r w:rsidRPr="00051824">
        <w:rPr>
          <w:szCs w:val="24"/>
        </w:rPr>
        <w:t xml:space="preserve"> П</w:t>
      </w:r>
      <w:proofErr w:type="gramEnd"/>
      <w:r w:rsidRPr="00051824">
        <w:rPr>
          <w:szCs w:val="24"/>
        </w:rPr>
        <w:t xml:space="preserve">ри поверке </w:t>
      </w:r>
      <w:r w:rsidR="00307F05" w:rsidRPr="00051824">
        <w:rPr>
          <w:szCs w:val="24"/>
        </w:rPr>
        <w:t>преобразовател</w:t>
      </w:r>
      <w:r w:rsidR="009E368E" w:rsidRPr="00051824">
        <w:rPr>
          <w:szCs w:val="24"/>
        </w:rPr>
        <w:t>ей</w:t>
      </w:r>
      <w:r w:rsidRPr="00051824">
        <w:rPr>
          <w:szCs w:val="24"/>
        </w:rPr>
        <w:t xml:space="preserve"> разности давлений с приемными камерами для подвода большего давления («плюсовая» камера) и меньшего давления («минусовая» камера) значение измеряемой величины (разности давлений) устанавливают, подавая соответствующее значение избыточного давления в «плюсовую» камеру </w:t>
      </w:r>
      <w:r w:rsidR="00307F05" w:rsidRPr="00051824">
        <w:rPr>
          <w:szCs w:val="24"/>
        </w:rPr>
        <w:t>преобразовател</w:t>
      </w:r>
      <w:r w:rsidR="009E368E" w:rsidRPr="00051824">
        <w:rPr>
          <w:szCs w:val="24"/>
        </w:rPr>
        <w:t>я</w:t>
      </w:r>
      <w:r w:rsidRPr="00051824">
        <w:rPr>
          <w:szCs w:val="24"/>
        </w:rPr>
        <w:t xml:space="preserve">, при этом  «минусовая» камера сообщается с атмосферой. </w:t>
      </w:r>
    </w:p>
    <w:p w:rsidR="00A0243C" w:rsidRPr="00051824" w:rsidRDefault="00A0243C" w:rsidP="00402806">
      <w:pPr>
        <w:ind w:firstLine="567"/>
        <w:jc w:val="both"/>
        <w:rPr>
          <w:szCs w:val="24"/>
        </w:rPr>
      </w:pPr>
      <w:r w:rsidRPr="00051824">
        <w:rPr>
          <w:szCs w:val="24"/>
        </w:rPr>
        <w:t xml:space="preserve">При поверке </w:t>
      </w:r>
      <w:r w:rsidR="00307F05" w:rsidRPr="00051824">
        <w:rPr>
          <w:szCs w:val="24"/>
        </w:rPr>
        <w:t>преобразовател</w:t>
      </w:r>
      <w:r w:rsidR="009E368E" w:rsidRPr="00051824">
        <w:rPr>
          <w:szCs w:val="24"/>
        </w:rPr>
        <w:t>ей</w:t>
      </w:r>
      <w:r w:rsidRPr="00051824">
        <w:rPr>
          <w:szCs w:val="24"/>
        </w:rPr>
        <w:t xml:space="preserve"> разности давлений с малыми пределами измерений для уменьшения влияния на результаты поверки не устраненных колебаний давления окружающего воздуха «минусовая» камера </w:t>
      </w:r>
      <w:r w:rsidR="00307F05" w:rsidRPr="00051824">
        <w:rPr>
          <w:szCs w:val="24"/>
        </w:rPr>
        <w:t>преобразовател</w:t>
      </w:r>
      <w:r w:rsidR="009E368E" w:rsidRPr="00051824">
        <w:rPr>
          <w:szCs w:val="24"/>
        </w:rPr>
        <w:t>я</w:t>
      </w:r>
      <w:r w:rsidRPr="00051824">
        <w:rPr>
          <w:szCs w:val="24"/>
        </w:rPr>
        <w:t xml:space="preserve"> может соединяться с камерой эталон</w:t>
      </w:r>
      <w:r w:rsidR="00691FBE">
        <w:rPr>
          <w:szCs w:val="24"/>
        </w:rPr>
        <w:t>а</w:t>
      </w:r>
      <w:r w:rsidRPr="00051824">
        <w:rPr>
          <w:szCs w:val="24"/>
        </w:rPr>
        <w:t xml:space="preserve">, сообщающейся с атмосферой, если это предусмотрено в конструкции СИ. При поверке </w:t>
      </w:r>
      <w:r w:rsidR="00307F05" w:rsidRPr="00051824">
        <w:rPr>
          <w:szCs w:val="24"/>
        </w:rPr>
        <w:t>преобразовател</w:t>
      </w:r>
      <w:r w:rsidR="009C4035" w:rsidRPr="00051824">
        <w:rPr>
          <w:szCs w:val="24"/>
        </w:rPr>
        <w:t>ей</w:t>
      </w:r>
      <w:r w:rsidRPr="00051824">
        <w:rPr>
          <w:szCs w:val="24"/>
        </w:rPr>
        <w:t xml:space="preserve"> разности давлений  в «минусовой» камере может поддерживаться постоянное опорное давление, создаваемое другим эталонным </w:t>
      </w:r>
      <w:proofErr w:type="spellStart"/>
      <w:r w:rsidRPr="00051824">
        <w:rPr>
          <w:szCs w:val="24"/>
        </w:rPr>
        <w:t>за</w:t>
      </w:r>
      <w:r w:rsidR="000D7737" w:rsidRPr="00051824">
        <w:rPr>
          <w:szCs w:val="24"/>
        </w:rPr>
        <w:t>датчиком</w:t>
      </w:r>
      <w:proofErr w:type="spellEnd"/>
      <w:r w:rsidRPr="00051824">
        <w:rPr>
          <w:szCs w:val="24"/>
        </w:rPr>
        <w:t xml:space="preserve"> или основным </w:t>
      </w:r>
      <w:proofErr w:type="spellStart"/>
      <w:r w:rsidRPr="00051824">
        <w:rPr>
          <w:szCs w:val="24"/>
        </w:rPr>
        <w:t>за</w:t>
      </w:r>
      <w:r w:rsidR="000D7737" w:rsidRPr="00051824">
        <w:rPr>
          <w:szCs w:val="24"/>
        </w:rPr>
        <w:t>датчиком</w:t>
      </w:r>
      <w:proofErr w:type="spellEnd"/>
      <w:r w:rsidR="000D7737" w:rsidRPr="00051824">
        <w:rPr>
          <w:szCs w:val="24"/>
        </w:rPr>
        <w:t xml:space="preserve"> </w:t>
      </w:r>
      <w:r w:rsidRPr="00051824">
        <w:rPr>
          <w:szCs w:val="24"/>
        </w:rPr>
        <w:t xml:space="preserve">измеряемой величины с дополнительным блоком опорного давления. </w:t>
      </w:r>
    </w:p>
    <w:p w:rsidR="00A63F47" w:rsidRPr="00051824" w:rsidRDefault="00A0243C" w:rsidP="00402806">
      <w:pPr>
        <w:ind w:firstLine="567"/>
        <w:jc w:val="both"/>
        <w:rPr>
          <w:szCs w:val="24"/>
        </w:rPr>
      </w:pPr>
      <w:r w:rsidRPr="00051824">
        <w:rPr>
          <w:szCs w:val="24"/>
        </w:rPr>
        <w:t>4.</w:t>
      </w:r>
      <w:r w:rsidR="002C6934" w:rsidRPr="00051824">
        <w:rPr>
          <w:szCs w:val="24"/>
        </w:rPr>
        <w:t>3</w:t>
      </w:r>
      <w:proofErr w:type="gramStart"/>
      <w:r w:rsidR="002C6934">
        <w:rPr>
          <w:szCs w:val="24"/>
        </w:rPr>
        <w:t> </w:t>
      </w:r>
      <w:r w:rsidRPr="00051824">
        <w:rPr>
          <w:szCs w:val="24"/>
        </w:rPr>
        <w:t>П</w:t>
      </w:r>
      <w:proofErr w:type="gramEnd"/>
      <w:r w:rsidRPr="00051824">
        <w:rPr>
          <w:szCs w:val="24"/>
        </w:rPr>
        <w:t xml:space="preserve">еред проведением поверки </w:t>
      </w:r>
      <w:r w:rsidR="00307F05" w:rsidRPr="00051824">
        <w:rPr>
          <w:szCs w:val="24"/>
        </w:rPr>
        <w:t>преобразовател</w:t>
      </w:r>
      <w:r w:rsidR="00434041" w:rsidRPr="00051824">
        <w:rPr>
          <w:szCs w:val="24"/>
        </w:rPr>
        <w:t>ей</w:t>
      </w:r>
      <w:r w:rsidRPr="00051824">
        <w:rPr>
          <w:szCs w:val="24"/>
        </w:rPr>
        <w:t xml:space="preserve"> выполняют следующие подготовительные работы: </w:t>
      </w:r>
    </w:p>
    <w:p w:rsidR="00A0243C" w:rsidRPr="00051824" w:rsidRDefault="00A0243C" w:rsidP="00402806">
      <w:pPr>
        <w:pStyle w:val="ab"/>
        <w:numPr>
          <w:ilvl w:val="1"/>
          <w:numId w:val="27"/>
        </w:numPr>
        <w:tabs>
          <w:tab w:val="left" w:pos="1134"/>
        </w:tabs>
        <w:ind w:left="0" w:firstLine="709"/>
        <w:jc w:val="both"/>
        <w:rPr>
          <w:szCs w:val="24"/>
        </w:rPr>
      </w:pPr>
      <w:r w:rsidRPr="00051824">
        <w:rPr>
          <w:szCs w:val="24"/>
        </w:rPr>
        <w:t xml:space="preserve">выдерживают </w:t>
      </w:r>
      <w:r w:rsidR="00307F05" w:rsidRPr="00051824">
        <w:rPr>
          <w:szCs w:val="24"/>
        </w:rPr>
        <w:t>преобразователь</w:t>
      </w:r>
      <w:r w:rsidRPr="00051824">
        <w:rPr>
          <w:szCs w:val="24"/>
        </w:rPr>
        <w:t xml:space="preserve"> не менее 3</w:t>
      </w:r>
      <w:r w:rsidR="002C6934" w:rsidRPr="006318BA">
        <w:rPr>
          <w:szCs w:val="24"/>
        </w:rPr>
        <w:t xml:space="preserve"> </w:t>
      </w:r>
      <w:r w:rsidRPr="00051824">
        <w:rPr>
          <w:szCs w:val="24"/>
        </w:rPr>
        <w:t xml:space="preserve">ч при температуре, указанной в п. 4.1, если иное не указано в технической документации </w:t>
      </w:r>
      <w:proofErr w:type="gramStart"/>
      <w:r w:rsidRPr="00051824">
        <w:rPr>
          <w:szCs w:val="24"/>
        </w:rPr>
        <w:t>на</w:t>
      </w:r>
      <w:proofErr w:type="gramEnd"/>
      <w:r w:rsidRPr="00051824">
        <w:rPr>
          <w:szCs w:val="24"/>
        </w:rPr>
        <w:t xml:space="preserve"> </w:t>
      </w:r>
      <w:r w:rsidR="00307F05" w:rsidRPr="00051824">
        <w:rPr>
          <w:szCs w:val="24"/>
        </w:rPr>
        <w:t>преобразователь</w:t>
      </w:r>
      <w:r w:rsidRPr="00051824">
        <w:rPr>
          <w:szCs w:val="24"/>
        </w:rPr>
        <w:t>;</w:t>
      </w:r>
    </w:p>
    <w:p w:rsidR="00A0243C" w:rsidRPr="00051824" w:rsidRDefault="00A0243C" w:rsidP="00402806">
      <w:pPr>
        <w:pStyle w:val="ab"/>
        <w:numPr>
          <w:ilvl w:val="1"/>
          <w:numId w:val="27"/>
        </w:numPr>
        <w:tabs>
          <w:tab w:val="left" w:pos="1134"/>
        </w:tabs>
        <w:ind w:left="0" w:firstLine="709"/>
        <w:jc w:val="both"/>
        <w:rPr>
          <w:szCs w:val="24"/>
        </w:rPr>
      </w:pPr>
      <w:r w:rsidRPr="00051824">
        <w:rPr>
          <w:szCs w:val="24"/>
        </w:rPr>
        <w:t xml:space="preserve">выдерживают </w:t>
      </w:r>
      <w:r w:rsidR="00307F05" w:rsidRPr="00051824">
        <w:rPr>
          <w:szCs w:val="24"/>
        </w:rPr>
        <w:t>преобразователь</w:t>
      </w:r>
      <w:r w:rsidRPr="00051824">
        <w:rPr>
          <w:szCs w:val="24"/>
        </w:rPr>
        <w:t xml:space="preserve"> не ме</w:t>
      </w:r>
      <w:r w:rsidR="008E353E" w:rsidRPr="00051824">
        <w:rPr>
          <w:szCs w:val="24"/>
        </w:rPr>
        <w:t>нее 0,5</w:t>
      </w:r>
      <w:r w:rsidR="002C6934" w:rsidRPr="006318BA">
        <w:rPr>
          <w:szCs w:val="24"/>
        </w:rPr>
        <w:t xml:space="preserve"> </w:t>
      </w:r>
      <w:r w:rsidR="008E353E" w:rsidRPr="00051824">
        <w:rPr>
          <w:szCs w:val="24"/>
        </w:rPr>
        <w:t xml:space="preserve">ч при </w:t>
      </w:r>
      <w:r w:rsidR="002C6934" w:rsidRPr="00051824">
        <w:rPr>
          <w:szCs w:val="24"/>
        </w:rPr>
        <w:t>включённом</w:t>
      </w:r>
      <w:r w:rsidR="008E353E" w:rsidRPr="00051824">
        <w:rPr>
          <w:szCs w:val="24"/>
        </w:rPr>
        <w:t xml:space="preserve"> питании, если иное не указано в технической документации;</w:t>
      </w:r>
    </w:p>
    <w:p w:rsidR="00A0243C" w:rsidRPr="00051824" w:rsidRDefault="00A0243C" w:rsidP="00402806">
      <w:pPr>
        <w:pStyle w:val="ab"/>
        <w:numPr>
          <w:ilvl w:val="1"/>
          <w:numId w:val="27"/>
        </w:numPr>
        <w:tabs>
          <w:tab w:val="left" w:pos="1134"/>
        </w:tabs>
        <w:ind w:left="0" w:firstLine="709"/>
        <w:jc w:val="both"/>
        <w:rPr>
          <w:szCs w:val="24"/>
        </w:rPr>
      </w:pPr>
      <w:r w:rsidRPr="00051824">
        <w:rPr>
          <w:szCs w:val="24"/>
        </w:rPr>
        <w:t xml:space="preserve">устанавливают </w:t>
      </w:r>
      <w:r w:rsidR="00307F05" w:rsidRPr="00051824">
        <w:rPr>
          <w:szCs w:val="24"/>
        </w:rPr>
        <w:t>преобразователь</w:t>
      </w:r>
      <w:r w:rsidRPr="00051824">
        <w:rPr>
          <w:szCs w:val="24"/>
        </w:rPr>
        <w:t xml:space="preserve"> в рабочее положение с соблюдением указаний технической документации;</w:t>
      </w:r>
    </w:p>
    <w:p w:rsidR="00A0243C" w:rsidRPr="00051824" w:rsidRDefault="00A0243C" w:rsidP="00402806">
      <w:pPr>
        <w:pStyle w:val="ab"/>
        <w:numPr>
          <w:ilvl w:val="1"/>
          <w:numId w:val="27"/>
        </w:numPr>
        <w:tabs>
          <w:tab w:val="left" w:pos="1134"/>
        </w:tabs>
        <w:ind w:left="0" w:firstLine="709"/>
        <w:jc w:val="both"/>
        <w:rPr>
          <w:szCs w:val="24"/>
        </w:rPr>
      </w:pPr>
      <w:r w:rsidRPr="00051824">
        <w:rPr>
          <w:szCs w:val="24"/>
        </w:rPr>
        <w:lastRenderedPageBreak/>
        <w:t>проверяют на герметичность в соответствии с п.п. 4.3.1 – 4.3.4 систему, состоящую из соединительных линий для передачи давления, эталон</w:t>
      </w:r>
      <w:r w:rsidR="00691FBE">
        <w:rPr>
          <w:szCs w:val="24"/>
        </w:rPr>
        <w:t>ов</w:t>
      </w:r>
      <w:r w:rsidRPr="00051824">
        <w:rPr>
          <w:szCs w:val="24"/>
        </w:rPr>
        <w:t xml:space="preserve"> и вспомогательных сре</w:t>
      </w:r>
      <w:proofErr w:type="gramStart"/>
      <w:r w:rsidRPr="00051824">
        <w:rPr>
          <w:szCs w:val="24"/>
        </w:rPr>
        <w:t>дств дл</w:t>
      </w:r>
      <w:proofErr w:type="gramEnd"/>
      <w:r w:rsidRPr="00051824">
        <w:rPr>
          <w:szCs w:val="24"/>
        </w:rPr>
        <w:t xml:space="preserve">я задания и передачи измеряемой величины. </w:t>
      </w:r>
    </w:p>
    <w:p w:rsidR="00A0243C" w:rsidRPr="00051824" w:rsidRDefault="00A0243C" w:rsidP="00C944FB">
      <w:pPr>
        <w:ind w:firstLine="600"/>
        <w:jc w:val="both"/>
        <w:rPr>
          <w:szCs w:val="24"/>
        </w:rPr>
      </w:pPr>
      <w:r w:rsidRPr="00051824">
        <w:rPr>
          <w:szCs w:val="24"/>
        </w:rPr>
        <w:t xml:space="preserve">4.3.1 Проверку герметичности системы, предназначенной для поверки </w:t>
      </w:r>
      <w:r w:rsidR="00307F05" w:rsidRPr="00051824">
        <w:rPr>
          <w:szCs w:val="24"/>
        </w:rPr>
        <w:t>преобразовател</w:t>
      </w:r>
      <w:r w:rsidR="00EA70BD" w:rsidRPr="00051824">
        <w:rPr>
          <w:szCs w:val="24"/>
        </w:rPr>
        <w:t>ей</w:t>
      </w:r>
      <w:r w:rsidRPr="00051824">
        <w:rPr>
          <w:szCs w:val="24"/>
        </w:rPr>
        <w:t xml:space="preserve"> давления, разности давлений, разрежения с верхними пределами измерений менее 100 кПа и </w:t>
      </w:r>
      <w:r w:rsidR="00307F05" w:rsidRPr="00051824">
        <w:rPr>
          <w:szCs w:val="24"/>
        </w:rPr>
        <w:t>преобразовател</w:t>
      </w:r>
      <w:r w:rsidR="00EA70BD" w:rsidRPr="00051824">
        <w:rPr>
          <w:szCs w:val="24"/>
        </w:rPr>
        <w:t>ей</w:t>
      </w:r>
      <w:r w:rsidRPr="00051824">
        <w:rPr>
          <w:szCs w:val="24"/>
        </w:rPr>
        <w:t xml:space="preserve"> абсолютного давления с верхними пределами измерений более 250 кПа, проводят при значениях давления (разрежения), равных верхнему пределу измерений поверяемого </w:t>
      </w:r>
      <w:r w:rsidR="00307F05" w:rsidRPr="00051824">
        <w:rPr>
          <w:szCs w:val="24"/>
        </w:rPr>
        <w:t>преобразовател</w:t>
      </w:r>
      <w:r w:rsidR="00EA70BD" w:rsidRPr="00051824">
        <w:rPr>
          <w:szCs w:val="24"/>
        </w:rPr>
        <w:t>я</w:t>
      </w:r>
      <w:r w:rsidR="00402806">
        <w:rPr>
          <w:szCs w:val="24"/>
        </w:rPr>
        <w:t>.</w:t>
      </w:r>
    </w:p>
    <w:p w:rsidR="00A0243C" w:rsidRPr="00051824" w:rsidRDefault="00A0243C" w:rsidP="00AC2622">
      <w:pPr>
        <w:ind w:firstLine="720"/>
        <w:jc w:val="both"/>
        <w:rPr>
          <w:szCs w:val="24"/>
        </w:rPr>
      </w:pPr>
      <w:r w:rsidRPr="00051824">
        <w:rPr>
          <w:szCs w:val="24"/>
        </w:rPr>
        <w:t xml:space="preserve">Проверку герметичности системы, предназначенной для поверки </w:t>
      </w:r>
      <w:r w:rsidR="00307F05" w:rsidRPr="00051824">
        <w:rPr>
          <w:szCs w:val="24"/>
        </w:rPr>
        <w:t>преобразовател</w:t>
      </w:r>
      <w:r w:rsidR="00EA70BD" w:rsidRPr="00051824">
        <w:rPr>
          <w:szCs w:val="24"/>
        </w:rPr>
        <w:t>ей</w:t>
      </w:r>
      <w:r w:rsidRPr="00051824">
        <w:rPr>
          <w:szCs w:val="24"/>
        </w:rPr>
        <w:t xml:space="preserve"> давления</w:t>
      </w:r>
      <w:r w:rsidR="00C452AC" w:rsidRPr="00051824">
        <w:rPr>
          <w:szCs w:val="24"/>
        </w:rPr>
        <w:t>-</w:t>
      </w:r>
      <w:r w:rsidRPr="00051824">
        <w:rPr>
          <w:szCs w:val="24"/>
        </w:rPr>
        <w:t>ра</w:t>
      </w:r>
      <w:r w:rsidR="00AC2622" w:rsidRPr="00051824">
        <w:rPr>
          <w:szCs w:val="24"/>
        </w:rPr>
        <w:t xml:space="preserve">зрежения, проводят при давлении </w:t>
      </w:r>
      <w:r w:rsidRPr="00051824">
        <w:rPr>
          <w:szCs w:val="24"/>
        </w:rPr>
        <w:t xml:space="preserve">равном верхнему пределу измерений избыточного давления. </w:t>
      </w:r>
    </w:p>
    <w:p w:rsidR="00A0243C" w:rsidRPr="00051824" w:rsidRDefault="00A0243C" w:rsidP="00AC2622">
      <w:pPr>
        <w:pStyle w:val="a7"/>
        <w:ind w:firstLine="720"/>
        <w:rPr>
          <w:szCs w:val="24"/>
        </w:rPr>
      </w:pPr>
      <w:r w:rsidRPr="00051824">
        <w:rPr>
          <w:szCs w:val="24"/>
        </w:rPr>
        <w:t xml:space="preserve">Проверку герметичности системы, предназначенной для поверки </w:t>
      </w:r>
      <w:r w:rsidR="00307F05" w:rsidRPr="00051824">
        <w:rPr>
          <w:szCs w:val="24"/>
        </w:rPr>
        <w:t>преобразовател</w:t>
      </w:r>
      <w:r w:rsidR="00EA70BD" w:rsidRPr="00051824">
        <w:rPr>
          <w:szCs w:val="24"/>
        </w:rPr>
        <w:t>ей</w:t>
      </w:r>
      <w:r w:rsidRPr="00051824">
        <w:rPr>
          <w:szCs w:val="24"/>
        </w:rPr>
        <w:t xml:space="preserve"> разрежения с верхним пределом измерений 100 кПа, проводят при разрежении, равном </w:t>
      </w:r>
      <w:r w:rsidR="00402806" w:rsidRPr="00402806">
        <w:rPr>
          <w:szCs w:val="24"/>
        </w:rPr>
        <w:br/>
      </w:r>
      <w:r w:rsidRPr="00051824">
        <w:rPr>
          <w:szCs w:val="24"/>
        </w:rPr>
        <w:t xml:space="preserve">0,9 – 0,95 значения атмосферного давления. </w:t>
      </w:r>
    </w:p>
    <w:p w:rsidR="00A0243C" w:rsidRPr="00051824" w:rsidRDefault="00A0243C" w:rsidP="004A1032">
      <w:pPr>
        <w:ind w:firstLine="720"/>
        <w:jc w:val="both"/>
        <w:rPr>
          <w:szCs w:val="24"/>
        </w:rPr>
      </w:pPr>
      <w:r w:rsidRPr="00051824">
        <w:rPr>
          <w:szCs w:val="24"/>
        </w:rPr>
        <w:t xml:space="preserve">Проверку герметичности системы, предназначенной для поверки </w:t>
      </w:r>
      <w:r w:rsidR="00307F05" w:rsidRPr="00051824">
        <w:rPr>
          <w:szCs w:val="24"/>
        </w:rPr>
        <w:t>преобразовател</w:t>
      </w:r>
      <w:r w:rsidR="00EA70BD" w:rsidRPr="00051824">
        <w:rPr>
          <w:szCs w:val="24"/>
        </w:rPr>
        <w:t>ей</w:t>
      </w:r>
      <w:r w:rsidRPr="00051824">
        <w:rPr>
          <w:szCs w:val="24"/>
        </w:rPr>
        <w:t xml:space="preserve"> абсолютного давления с верхними пределами измерений 250 кПа и менее, проводят в соответствии с п.4.3.3.</w:t>
      </w:r>
    </w:p>
    <w:p w:rsidR="00A0243C" w:rsidRPr="00051824" w:rsidRDefault="00CF58A0" w:rsidP="00615ED0">
      <w:pPr>
        <w:ind w:firstLine="720"/>
        <w:jc w:val="both"/>
        <w:rPr>
          <w:szCs w:val="24"/>
        </w:rPr>
      </w:pPr>
      <w:r>
        <w:rPr>
          <w:szCs w:val="24"/>
        </w:rPr>
        <w:t>4.3.2</w:t>
      </w:r>
      <w:proofErr w:type="gramStart"/>
      <w:r w:rsidR="002C6934">
        <w:rPr>
          <w:szCs w:val="24"/>
        </w:rPr>
        <w:t> </w:t>
      </w:r>
      <w:r w:rsidR="00A0243C" w:rsidRPr="00051824">
        <w:rPr>
          <w:szCs w:val="24"/>
        </w:rPr>
        <w:t>П</w:t>
      </w:r>
      <w:proofErr w:type="gramEnd"/>
      <w:r w:rsidR="00A0243C" w:rsidRPr="00051824">
        <w:rPr>
          <w:szCs w:val="24"/>
        </w:rPr>
        <w:t xml:space="preserve">ри проверке герметичности системы, предназначенной для поверки </w:t>
      </w:r>
      <w:r w:rsidR="00307F05" w:rsidRPr="00051824">
        <w:rPr>
          <w:szCs w:val="24"/>
        </w:rPr>
        <w:t>преобразовател</w:t>
      </w:r>
      <w:r w:rsidR="00D73B83" w:rsidRPr="00051824">
        <w:rPr>
          <w:szCs w:val="24"/>
        </w:rPr>
        <w:t>ей</w:t>
      </w:r>
      <w:r w:rsidR="00615ED0">
        <w:rPr>
          <w:szCs w:val="24"/>
        </w:rPr>
        <w:t>, указанных в</w:t>
      </w:r>
      <w:r w:rsidR="00A0243C" w:rsidRPr="00051824">
        <w:rPr>
          <w:szCs w:val="24"/>
        </w:rPr>
        <w:t xml:space="preserve"> 4.3.1, </w:t>
      </w:r>
      <w:r w:rsidR="00402806">
        <w:rPr>
          <w:szCs w:val="24"/>
        </w:rPr>
        <w:t xml:space="preserve">на место поверяемого преобразователя </w:t>
      </w:r>
      <w:r w:rsidR="00A0243C" w:rsidRPr="00051824">
        <w:rPr>
          <w:szCs w:val="24"/>
        </w:rPr>
        <w:t xml:space="preserve">устанавливают заведомо герметичный </w:t>
      </w:r>
      <w:r w:rsidR="00307F05" w:rsidRPr="00051824">
        <w:rPr>
          <w:szCs w:val="24"/>
        </w:rPr>
        <w:t>преобразователь</w:t>
      </w:r>
      <w:r w:rsidR="00A0243C" w:rsidRPr="00051824">
        <w:rPr>
          <w:szCs w:val="24"/>
        </w:rPr>
        <w:t xml:space="preserve"> или любое другое средство измерений с погрешностью измерений не более 2,5</w:t>
      </w:r>
      <w:r w:rsidR="002C6934">
        <w:rPr>
          <w:szCs w:val="24"/>
        </w:rPr>
        <w:t> </w:t>
      </w:r>
      <w:r w:rsidR="00A0243C" w:rsidRPr="00051824">
        <w:rPr>
          <w:szCs w:val="24"/>
        </w:rPr>
        <w:t>% от значений давлени</w:t>
      </w:r>
      <w:r w:rsidR="00615ED0">
        <w:rPr>
          <w:szCs w:val="24"/>
        </w:rPr>
        <w:t xml:space="preserve">я, соответствующих требованиям </w:t>
      </w:r>
      <w:r w:rsidR="00A0243C" w:rsidRPr="00051824">
        <w:rPr>
          <w:szCs w:val="24"/>
        </w:rPr>
        <w:t>4.3.1, и позволяющее зафиксировать изменение д</w:t>
      </w:r>
      <w:r w:rsidR="004A1032" w:rsidRPr="00051824">
        <w:rPr>
          <w:szCs w:val="24"/>
        </w:rPr>
        <w:t xml:space="preserve">авления </w:t>
      </w:r>
      <w:r w:rsidR="00DD6EAD">
        <w:rPr>
          <w:szCs w:val="24"/>
        </w:rPr>
        <w:t xml:space="preserve">на величину </w:t>
      </w:r>
      <w:r w:rsidR="00DD6EAD" w:rsidRPr="00051824">
        <w:rPr>
          <w:szCs w:val="24"/>
        </w:rPr>
        <w:t>0,5</w:t>
      </w:r>
      <w:r w:rsidR="002C6934" w:rsidRPr="006318BA">
        <w:rPr>
          <w:szCs w:val="24"/>
        </w:rPr>
        <w:t xml:space="preserve"> </w:t>
      </w:r>
      <w:r w:rsidR="00DD6EAD" w:rsidRPr="00051824">
        <w:rPr>
          <w:szCs w:val="24"/>
        </w:rPr>
        <w:t xml:space="preserve">% </w:t>
      </w:r>
      <w:r w:rsidR="004A1032" w:rsidRPr="00051824">
        <w:rPr>
          <w:szCs w:val="24"/>
        </w:rPr>
        <w:t>от заданного значения</w:t>
      </w:r>
      <w:r w:rsidR="00DD6EAD">
        <w:rPr>
          <w:szCs w:val="24"/>
        </w:rPr>
        <w:t xml:space="preserve"> давления</w:t>
      </w:r>
      <w:r w:rsidR="004A1032" w:rsidRPr="00051824">
        <w:rPr>
          <w:szCs w:val="24"/>
        </w:rPr>
        <w:t xml:space="preserve">. </w:t>
      </w:r>
      <w:r w:rsidR="00DD6EAD">
        <w:rPr>
          <w:szCs w:val="24"/>
        </w:rPr>
        <w:t>Далее в</w:t>
      </w:r>
      <w:r w:rsidR="00A0243C" w:rsidRPr="00051824">
        <w:rPr>
          <w:szCs w:val="24"/>
        </w:rPr>
        <w:t xml:space="preserve"> системе </w:t>
      </w:r>
      <w:r w:rsidR="004A1032" w:rsidRPr="00051824">
        <w:rPr>
          <w:szCs w:val="24"/>
        </w:rPr>
        <w:t xml:space="preserve">создают </w:t>
      </w:r>
      <w:r w:rsidR="00A0243C" w:rsidRPr="00051824">
        <w:rPr>
          <w:szCs w:val="24"/>
        </w:rPr>
        <w:t>давление, установившееся значение кото</w:t>
      </w:r>
      <w:r w:rsidR="00DD6EAD">
        <w:rPr>
          <w:szCs w:val="24"/>
        </w:rPr>
        <w:t xml:space="preserve">рого соответствует требованиям </w:t>
      </w:r>
      <w:r w:rsidR="00A0243C" w:rsidRPr="00051824">
        <w:rPr>
          <w:szCs w:val="24"/>
        </w:rPr>
        <w:t>4.3.1, после чего отключают источник давления. Если в качестве эталон</w:t>
      </w:r>
      <w:r w:rsidR="00691FBE">
        <w:rPr>
          <w:szCs w:val="24"/>
        </w:rPr>
        <w:t>а</w:t>
      </w:r>
      <w:r w:rsidR="00A0243C" w:rsidRPr="00051824">
        <w:rPr>
          <w:szCs w:val="24"/>
        </w:rPr>
        <w:t xml:space="preserve"> применяют </w:t>
      </w:r>
      <w:proofErr w:type="spellStart"/>
      <w:r w:rsidR="00A0243C" w:rsidRPr="00051824">
        <w:rPr>
          <w:szCs w:val="24"/>
        </w:rPr>
        <w:t>грузопоршневой</w:t>
      </w:r>
      <w:proofErr w:type="spellEnd"/>
      <w:r w:rsidR="00A0243C" w:rsidRPr="00051824">
        <w:rPr>
          <w:szCs w:val="24"/>
        </w:rPr>
        <w:t xml:space="preserve"> манометр, то его колонку и пресс также отключают.</w:t>
      </w:r>
    </w:p>
    <w:p w:rsidR="00A0243C" w:rsidRDefault="00A0243C" w:rsidP="00E1705F">
      <w:pPr>
        <w:ind w:firstLine="720"/>
        <w:jc w:val="both"/>
        <w:rPr>
          <w:szCs w:val="24"/>
        </w:rPr>
      </w:pPr>
      <w:r w:rsidRPr="00051824">
        <w:rPr>
          <w:szCs w:val="24"/>
        </w:rPr>
        <w:t xml:space="preserve">Систему считают герметичной, если после </w:t>
      </w:r>
      <w:r w:rsidR="00E1705F" w:rsidRPr="00051824">
        <w:rPr>
          <w:szCs w:val="24"/>
        </w:rPr>
        <w:t xml:space="preserve">3-х </w:t>
      </w:r>
      <w:r w:rsidRPr="00051824">
        <w:rPr>
          <w:szCs w:val="24"/>
        </w:rPr>
        <w:t xml:space="preserve">мин выдержки под давлением, равным или близким верхнему пределу измерений </w:t>
      </w:r>
      <w:r w:rsidR="00307F05" w:rsidRPr="00051824">
        <w:rPr>
          <w:szCs w:val="24"/>
        </w:rPr>
        <w:t>преобразовател</w:t>
      </w:r>
      <w:r w:rsidR="00D73B83" w:rsidRPr="00051824">
        <w:rPr>
          <w:szCs w:val="24"/>
        </w:rPr>
        <w:t>ей</w:t>
      </w:r>
      <w:r w:rsidRPr="00051824">
        <w:rPr>
          <w:szCs w:val="24"/>
        </w:rPr>
        <w:t>, не наблюдают падения давления (разрежения) в течение последующих 2 мин. При необходимости время выдержки под давлением может быть увеличено.</w:t>
      </w:r>
    </w:p>
    <w:p w:rsidR="00A42540" w:rsidRPr="00051824" w:rsidRDefault="00A42540" w:rsidP="00E1705F">
      <w:pPr>
        <w:ind w:firstLine="720"/>
        <w:jc w:val="both"/>
        <w:rPr>
          <w:szCs w:val="24"/>
        </w:rPr>
      </w:pPr>
      <w:r w:rsidRPr="00A95615">
        <w:rPr>
          <w:bCs/>
        </w:rPr>
        <w:t xml:space="preserve">При поверке основной погрешности </w:t>
      </w:r>
      <w:r w:rsidR="00CE0374">
        <w:rPr>
          <w:bCs/>
        </w:rPr>
        <w:t>преобразователя</w:t>
      </w:r>
      <w:r w:rsidRPr="00A95615">
        <w:rPr>
          <w:bCs/>
        </w:rPr>
        <w:t xml:space="preserve"> систему считают герметичной, если за 30 </w:t>
      </w:r>
      <w:proofErr w:type="gramStart"/>
      <w:r w:rsidRPr="00A95615">
        <w:rPr>
          <w:bCs/>
        </w:rPr>
        <w:t>с</w:t>
      </w:r>
      <w:proofErr w:type="gramEnd"/>
      <w:r w:rsidRPr="00A95615">
        <w:rPr>
          <w:bCs/>
        </w:rPr>
        <w:t xml:space="preserve"> спад давления не превышает 0,3</w:t>
      </w:r>
      <w:r w:rsidR="002C6934" w:rsidRPr="006318BA">
        <w:rPr>
          <w:bCs/>
        </w:rPr>
        <w:t xml:space="preserve"> </w:t>
      </w:r>
      <w:r w:rsidRPr="00A95615">
        <w:rPr>
          <w:bCs/>
        </w:rPr>
        <w:t>% от верхнего предела измерений поверяемого преобразователя</w:t>
      </w:r>
      <w:r>
        <w:rPr>
          <w:bCs/>
        </w:rPr>
        <w:t>.</w:t>
      </w:r>
    </w:p>
    <w:p w:rsidR="00A0243C" w:rsidRPr="00051824" w:rsidRDefault="00A0243C" w:rsidP="00E1705F">
      <w:pPr>
        <w:ind w:firstLine="720"/>
        <w:jc w:val="both"/>
        <w:rPr>
          <w:szCs w:val="24"/>
        </w:rPr>
      </w:pPr>
      <w:r w:rsidRPr="00051824">
        <w:rPr>
          <w:szCs w:val="24"/>
        </w:rPr>
        <w:t xml:space="preserve">Допускается изменение давления (разрежения) в системе, обусловленное изменением температуры окружающего воздуха и рабочей среды в пределах </w:t>
      </w:r>
      <w:r w:rsidR="008E353E" w:rsidRPr="00051824">
        <w:rPr>
          <w:szCs w:val="24"/>
        </w:rPr>
        <w:t>±</w:t>
      </w:r>
      <w:r w:rsidRPr="00051824">
        <w:rPr>
          <w:szCs w:val="24"/>
        </w:rPr>
        <w:t>(0,5…1)</w:t>
      </w:r>
      <w:r w:rsidR="002C6934" w:rsidRPr="006318BA">
        <w:rPr>
          <w:szCs w:val="24"/>
        </w:rPr>
        <w:t xml:space="preserve"> </w:t>
      </w:r>
      <w:r w:rsidR="008E353E" w:rsidRPr="00051824">
        <w:rPr>
          <w:szCs w:val="24"/>
        </w:rPr>
        <w:t>º</w:t>
      </w:r>
      <w:r w:rsidR="00E1705F" w:rsidRPr="00051824">
        <w:rPr>
          <w:szCs w:val="24"/>
        </w:rPr>
        <w:t>С.</w:t>
      </w:r>
    </w:p>
    <w:p w:rsidR="00CD2184" w:rsidRPr="00051824" w:rsidRDefault="00A0243C" w:rsidP="00E444F3">
      <w:pPr>
        <w:ind w:firstLine="720"/>
        <w:jc w:val="both"/>
        <w:rPr>
          <w:szCs w:val="24"/>
        </w:rPr>
      </w:pPr>
      <w:r w:rsidRPr="00051824">
        <w:rPr>
          <w:szCs w:val="24"/>
        </w:rPr>
        <w:t xml:space="preserve">4.3.3 Проверку герметичности системы, предназначенной для поверки </w:t>
      </w:r>
      <w:r w:rsidR="00307F05" w:rsidRPr="00051824">
        <w:rPr>
          <w:szCs w:val="24"/>
        </w:rPr>
        <w:t>преобразовате</w:t>
      </w:r>
      <w:r w:rsidR="00D73B83" w:rsidRPr="00051824">
        <w:rPr>
          <w:szCs w:val="24"/>
        </w:rPr>
        <w:t>лей</w:t>
      </w:r>
      <w:r w:rsidRPr="00051824">
        <w:rPr>
          <w:szCs w:val="24"/>
        </w:rPr>
        <w:t xml:space="preserve"> абсолютного давления с верхними пределами измерений 250 кПа и менее, проводят следующим образом</w:t>
      </w:r>
      <w:r w:rsidR="00E444F3">
        <w:rPr>
          <w:szCs w:val="24"/>
        </w:rPr>
        <w:t>, если иное не указано в технической документации.</w:t>
      </w:r>
      <w:r w:rsidR="00A63F47" w:rsidRPr="00051824">
        <w:rPr>
          <w:szCs w:val="24"/>
        </w:rPr>
        <w:t xml:space="preserve"> </w:t>
      </w:r>
    </w:p>
    <w:p w:rsidR="00A0243C" w:rsidRPr="00051824" w:rsidRDefault="00A0243C" w:rsidP="00CD2184">
      <w:pPr>
        <w:ind w:firstLine="720"/>
        <w:jc w:val="both"/>
        <w:rPr>
          <w:szCs w:val="24"/>
        </w:rPr>
      </w:pPr>
      <w:r w:rsidRPr="00051824">
        <w:rPr>
          <w:szCs w:val="24"/>
        </w:rPr>
        <w:t xml:space="preserve">Устанавливают в системе заведомо герметичный </w:t>
      </w:r>
      <w:r w:rsidR="00307F05" w:rsidRPr="00051824">
        <w:rPr>
          <w:szCs w:val="24"/>
        </w:rPr>
        <w:t>преобразователь</w:t>
      </w:r>
      <w:r w:rsidRPr="00051824">
        <w:rPr>
          <w:szCs w:val="24"/>
        </w:rPr>
        <w:t xml:space="preserve"> или любое другое средство измерений абсолютного давления, отвечающее требованиям к СИ в соответствии с п.4.3.2. Создают в системе абсолютное давление не более 0,07 кПа и поддерживают его в течение 2 – 3 мин, после чего отключают устройство, создающее абсолютное давление, и </w:t>
      </w:r>
      <w:r w:rsidR="002C6934">
        <w:rPr>
          <w:szCs w:val="24"/>
        </w:rPr>
        <w:t>эталон</w:t>
      </w:r>
      <w:r w:rsidRPr="00051824">
        <w:rPr>
          <w:szCs w:val="24"/>
        </w:rPr>
        <w:t xml:space="preserve"> при необходимости (например, отключают колонки </w:t>
      </w:r>
      <w:proofErr w:type="spellStart"/>
      <w:r w:rsidRPr="00051824">
        <w:rPr>
          <w:szCs w:val="24"/>
        </w:rPr>
        <w:t>грузопоршневого</w:t>
      </w:r>
      <w:proofErr w:type="spellEnd"/>
      <w:r w:rsidRPr="00051824">
        <w:rPr>
          <w:szCs w:val="24"/>
        </w:rPr>
        <w:t xml:space="preserve"> манометра). </w:t>
      </w:r>
    </w:p>
    <w:p w:rsidR="00A0243C" w:rsidRPr="00051824" w:rsidRDefault="00A0243C" w:rsidP="00A63F47">
      <w:pPr>
        <w:ind w:firstLine="720"/>
        <w:jc w:val="both"/>
        <w:rPr>
          <w:szCs w:val="24"/>
        </w:rPr>
      </w:pPr>
      <w:r w:rsidRPr="00051824">
        <w:rPr>
          <w:szCs w:val="24"/>
        </w:rPr>
        <w:t>После 3</w:t>
      </w:r>
      <w:r w:rsidR="003B336A" w:rsidRPr="00051824">
        <w:rPr>
          <w:szCs w:val="24"/>
        </w:rPr>
        <w:t>-</w:t>
      </w:r>
      <w:r w:rsidR="00E1705F" w:rsidRPr="00051824">
        <w:rPr>
          <w:szCs w:val="24"/>
        </w:rPr>
        <w:t>х</w:t>
      </w:r>
      <w:r w:rsidRPr="00051824">
        <w:rPr>
          <w:szCs w:val="24"/>
        </w:rPr>
        <w:t xml:space="preserve"> мин выдержки изменение давления не должно превышать 0,5</w:t>
      </w:r>
      <w:r w:rsidR="007E6646">
        <w:rPr>
          <w:szCs w:val="24"/>
        </w:rPr>
        <w:t> </w:t>
      </w:r>
      <w:r w:rsidRPr="00051824">
        <w:rPr>
          <w:szCs w:val="24"/>
        </w:rPr>
        <w:t xml:space="preserve">% верхнего предела измерений поверяемого </w:t>
      </w:r>
      <w:r w:rsidR="00307F05" w:rsidRPr="00051824">
        <w:rPr>
          <w:szCs w:val="24"/>
        </w:rPr>
        <w:t>преобразовател</w:t>
      </w:r>
      <w:r w:rsidR="00D73B83" w:rsidRPr="00051824">
        <w:rPr>
          <w:szCs w:val="24"/>
        </w:rPr>
        <w:t>я</w:t>
      </w:r>
      <w:r w:rsidRPr="00051824">
        <w:rPr>
          <w:szCs w:val="24"/>
        </w:rPr>
        <w:t xml:space="preserve">. </w:t>
      </w:r>
    </w:p>
    <w:p w:rsidR="00A0243C" w:rsidRPr="00051824" w:rsidRDefault="00A0243C" w:rsidP="00A63F47">
      <w:pPr>
        <w:ind w:firstLine="720"/>
        <w:jc w:val="both"/>
        <w:rPr>
          <w:szCs w:val="24"/>
        </w:rPr>
      </w:pPr>
      <w:r w:rsidRPr="00051824">
        <w:rPr>
          <w:szCs w:val="24"/>
        </w:rPr>
        <w:t>Допускается поправка при изменении температуры окружающего воздуха и рабочей среды.</w:t>
      </w:r>
    </w:p>
    <w:p w:rsidR="00A0243C" w:rsidRPr="00051824" w:rsidRDefault="00CF58A0" w:rsidP="009744E3">
      <w:pPr>
        <w:pStyle w:val="a7"/>
        <w:ind w:firstLine="720"/>
        <w:rPr>
          <w:szCs w:val="24"/>
        </w:rPr>
      </w:pPr>
      <w:r>
        <w:rPr>
          <w:szCs w:val="24"/>
        </w:rPr>
        <w:t>4.3.4</w:t>
      </w:r>
      <w:r w:rsidR="00A0243C" w:rsidRPr="00051824">
        <w:rPr>
          <w:szCs w:val="24"/>
        </w:rPr>
        <w:t xml:space="preserve"> Проверку герметичности системы рекомендуется проводить при давлении (разрежении), соответствующем наибольшему давлению (разрежению) из ряда верхних пределов измерений поверяемых </w:t>
      </w:r>
      <w:r w:rsidR="00307F05" w:rsidRPr="00051824">
        <w:rPr>
          <w:szCs w:val="24"/>
        </w:rPr>
        <w:t>преобразовател</w:t>
      </w:r>
      <w:r w:rsidR="007403BE" w:rsidRPr="00051824">
        <w:rPr>
          <w:szCs w:val="24"/>
        </w:rPr>
        <w:t>ей</w:t>
      </w:r>
      <w:r w:rsidR="00A0243C" w:rsidRPr="00051824">
        <w:rPr>
          <w:szCs w:val="24"/>
        </w:rPr>
        <w:t>.</w:t>
      </w:r>
    </w:p>
    <w:p w:rsidR="00A0243C" w:rsidRDefault="001A6D16" w:rsidP="00673B5B">
      <w:pPr>
        <w:jc w:val="both"/>
        <w:rPr>
          <w:b/>
          <w:szCs w:val="24"/>
        </w:rPr>
      </w:pPr>
      <w:r>
        <w:rPr>
          <w:szCs w:val="24"/>
        </w:rPr>
        <w:br w:type="page"/>
      </w:r>
      <w:r w:rsidR="00A0243C" w:rsidRPr="00051824">
        <w:rPr>
          <w:b/>
          <w:szCs w:val="24"/>
        </w:rPr>
        <w:lastRenderedPageBreak/>
        <w:t>5</w:t>
      </w:r>
      <w:r w:rsidR="00A0243C" w:rsidRPr="00051824">
        <w:rPr>
          <w:szCs w:val="24"/>
        </w:rPr>
        <w:t xml:space="preserve">  </w:t>
      </w:r>
      <w:r w:rsidR="00A0243C" w:rsidRPr="00051824">
        <w:rPr>
          <w:b/>
          <w:szCs w:val="24"/>
        </w:rPr>
        <w:t>П</w:t>
      </w:r>
      <w:r w:rsidR="009744E3" w:rsidRPr="00051824">
        <w:rPr>
          <w:b/>
          <w:szCs w:val="24"/>
        </w:rPr>
        <w:t>роведение поверки</w:t>
      </w:r>
    </w:p>
    <w:p w:rsidR="00381F97" w:rsidRPr="00051824" w:rsidRDefault="00381F97" w:rsidP="009744E3">
      <w:pPr>
        <w:ind w:firstLine="720"/>
        <w:jc w:val="both"/>
        <w:rPr>
          <w:b/>
          <w:szCs w:val="24"/>
        </w:rPr>
      </w:pPr>
    </w:p>
    <w:p w:rsidR="00A0243C" w:rsidRPr="00051824" w:rsidRDefault="00CF58A0" w:rsidP="009744E3">
      <w:pPr>
        <w:ind w:firstLine="720"/>
        <w:jc w:val="both"/>
        <w:rPr>
          <w:szCs w:val="24"/>
        </w:rPr>
      </w:pPr>
      <w:r>
        <w:rPr>
          <w:szCs w:val="24"/>
        </w:rPr>
        <w:t>5.1</w:t>
      </w:r>
      <w:r w:rsidR="00A0243C" w:rsidRPr="00051824">
        <w:rPr>
          <w:szCs w:val="24"/>
        </w:rPr>
        <w:t xml:space="preserve"> Внешний осмотр</w:t>
      </w:r>
    </w:p>
    <w:p w:rsidR="00A0243C" w:rsidRPr="00051824" w:rsidRDefault="00A0243C" w:rsidP="008B7016">
      <w:pPr>
        <w:ind w:firstLine="720"/>
        <w:jc w:val="both"/>
        <w:rPr>
          <w:szCs w:val="24"/>
        </w:rPr>
      </w:pPr>
      <w:r w:rsidRPr="00051824">
        <w:rPr>
          <w:szCs w:val="24"/>
        </w:rPr>
        <w:t xml:space="preserve">При внешнем осмотре </w:t>
      </w:r>
      <w:r w:rsidR="00307F05" w:rsidRPr="00051824">
        <w:rPr>
          <w:szCs w:val="24"/>
        </w:rPr>
        <w:t>преобразовател</w:t>
      </w:r>
      <w:r w:rsidR="00383595" w:rsidRPr="00051824">
        <w:rPr>
          <w:szCs w:val="24"/>
        </w:rPr>
        <w:t>я</w:t>
      </w:r>
      <w:r w:rsidRPr="00051824">
        <w:rPr>
          <w:szCs w:val="24"/>
        </w:rPr>
        <w:t xml:space="preserve"> устанавливают:</w:t>
      </w:r>
    </w:p>
    <w:p w:rsidR="00A0243C" w:rsidRPr="00051824" w:rsidRDefault="00A0243C" w:rsidP="00E7527C">
      <w:pPr>
        <w:pStyle w:val="ab"/>
        <w:numPr>
          <w:ilvl w:val="1"/>
          <w:numId w:val="27"/>
        </w:numPr>
        <w:tabs>
          <w:tab w:val="left" w:pos="1134"/>
        </w:tabs>
        <w:ind w:left="0" w:firstLine="709"/>
        <w:jc w:val="both"/>
        <w:rPr>
          <w:szCs w:val="24"/>
        </w:rPr>
      </w:pPr>
      <w:r w:rsidRPr="00051824">
        <w:rPr>
          <w:szCs w:val="24"/>
        </w:rPr>
        <w:t>соответствие его внешнего вида технической документации и отсутствие видимых дефектов;</w:t>
      </w:r>
    </w:p>
    <w:p w:rsidR="00A0243C" w:rsidRPr="00051824" w:rsidRDefault="00A0243C" w:rsidP="00E7527C">
      <w:pPr>
        <w:pStyle w:val="ab"/>
        <w:numPr>
          <w:ilvl w:val="1"/>
          <w:numId w:val="27"/>
        </w:numPr>
        <w:tabs>
          <w:tab w:val="left" w:pos="1134"/>
        </w:tabs>
        <w:ind w:left="0" w:firstLine="709"/>
        <w:jc w:val="both"/>
        <w:rPr>
          <w:szCs w:val="24"/>
        </w:rPr>
      </w:pPr>
      <w:r w:rsidRPr="00051824">
        <w:rPr>
          <w:szCs w:val="24"/>
        </w:rPr>
        <w:t xml:space="preserve">наличие </w:t>
      </w:r>
      <w:proofErr w:type="spellStart"/>
      <w:r w:rsidRPr="00051824">
        <w:rPr>
          <w:szCs w:val="24"/>
        </w:rPr>
        <w:t>клеммных</w:t>
      </w:r>
      <w:proofErr w:type="spellEnd"/>
      <w:r w:rsidRPr="00051824">
        <w:rPr>
          <w:szCs w:val="24"/>
        </w:rPr>
        <w:t xml:space="preserve"> колодок и (или) разъемов для внешних соединений, устройства для регулировки «нуля», клемм контроля выходного сигнала и др.;</w:t>
      </w:r>
    </w:p>
    <w:p w:rsidR="00A0243C" w:rsidRPr="00051824" w:rsidRDefault="00A0243C" w:rsidP="00E7527C">
      <w:pPr>
        <w:pStyle w:val="ab"/>
        <w:numPr>
          <w:ilvl w:val="1"/>
          <w:numId w:val="27"/>
        </w:numPr>
        <w:tabs>
          <w:tab w:val="left" w:pos="1134"/>
        </w:tabs>
        <w:ind w:left="0" w:firstLine="709"/>
        <w:jc w:val="both"/>
        <w:rPr>
          <w:szCs w:val="24"/>
        </w:rPr>
      </w:pPr>
      <w:r w:rsidRPr="00051824">
        <w:rPr>
          <w:szCs w:val="24"/>
        </w:rPr>
        <w:t xml:space="preserve">наличие дополнительных выходных устройств – цифровых индикаторов и (или) других устройств предусмотренных технической документацией </w:t>
      </w:r>
      <w:proofErr w:type="gramStart"/>
      <w:r w:rsidRPr="00051824">
        <w:rPr>
          <w:szCs w:val="24"/>
        </w:rPr>
        <w:t>на</w:t>
      </w:r>
      <w:proofErr w:type="gramEnd"/>
      <w:r w:rsidRPr="00051824">
        <w:rPr>
          <w:szCs w:val="24"/>
        </w:rPr>
        <w:t xml:space="preserve"> </w:t>
      </w:r>
      <w:r w:rsidR="00307F05" w:rsidRPr="00051824">
        <w:rPr>
          <w:szCs w:val="24"/>
        </w:rPr>
        <w:t>преобразователь</w:t>
      </w:r>
      <w:r w:rsidRPr="00051824">
        <w:rPr>
          <w:szCs w:val="24"/>
        </w:rPr>
        <w:t>;</w:t>
      </w:r>
    </w:p>
    <w:p w:rsidR="00A0243C" w:rsidRPr="00051824" w:rsidRDefault="00A0243C" w:rsidP="00E7527C">
      <w:pPr>
        <w:pStyle w:val="ab"/>
        <w:numPr>
          <w:ilvl w:val="1"/>
          <w:numId w:val="27"/>
        </w:numPr>
        <w:tabs>
          <w:tab w:val="left" w:pos="1134"/>
        </w:tabs>
        <w:ind w:left="0" w:firstLine="709"/>
        <w:jc w:val="both"/>
        <w:rPr>
          <w:szCs w:val="24"/>
        </w:rPr>
      </w:pPr>
      <w:r w:rsidRPr="00051824">
        <w:rPr>
          <w:szCs w:val="24"/>
        </w:rPr>
        <w:t xml:space="preserve">наличие на корпусе </w:t>
      </w:r>
      <w:r w:rsidR="00307F05" w:rsidRPr="00051824">
        <w:rPr>
          <w:szCs w:val="24"/>
        </w:rPr>
        <w:t>преобразовател</w:t>
      </w:r>
      <w:r w:rsidR="00383595" w:rsidRPr="00051824">
        <w:rPr>
          <w:szCs w:val="24"/>
        </w:rPr>
        <w:t>я</w:t>
      </w:r>
      <w:r w:rsidRPr="00051824">
        <w:rPr>
          <w:szCs w:val="24"/>
        </w:rPr>
        <w:t xml:space="preserve"> таблички с маркировкой, соответствующей паспорту или документу, его заменяющему;</w:t>
      </w:r>
    </w:p>
    <w:p w:rsidR="00A0243C" w:rsidRDefault="00A0243C" w:rsidP="00E7527C">
      <w:pPr>
        <w:pStyle w:val="ab"/>
        <w:numPr>
          <w:ilvl w:val="1"/>
          <w:numId w:val="27"/>
        </w:numPr>
        <w:tabs>
          <w:tab w:val="left" w:pos="1134"/>
        </w:tabs>
        <w:ind w:left="0" w:firstLine="709"/>
        <w:jc w:val="both"/>
        <w:rPr>
          <w:szCs w:val="24"/>
        </w:rPr>
      </w:pPr>
      <w:r w:rsidRPr="00051824">
        <w:rPr>
          <w:szCs w:val="24"/>
        </w:rPr>
        <w:t xml:space="preserve">наличие РЭ, если это предусмотрено при поверке </w:t>
      </w:r>
      <w:r w:rsidR="00307F05" w:rsidRPr="00051824">
        <w:rPr>
          <w:szCs w:val="24"/>
        </w:rPr>
        <w:t>преобразовател</w:t>
      </w:r>
      <w:r w:rsidR="00383595" w:rsidRPr="00051824">
        <w:rPr>
          <w:szCs w:val="24"/>
        </w:rPr>
        <w:t>я</w:t>
      </w:r>
      <w:r w:rsidRPr="00051824">
        <w:rPr>
          <w:szCs w:val="24"/>
        </w:rPr>
        <w:t xml:space="preserve">, паспорта </w:t>
      </w:r>
      <w:r w:rsidR="00381F97">
        <w:rPr>
          <w:szCs w:val="24"/>
        </w:rPr>
        <w:t>или документа, его заменяющего.</w:t>
      </w:r>
    </w:p>
    <w:p w:rsidR="00381F97" w:rsidRPr="00051824" w:rsidRDefault="00381F97" w:rsidP="008B7016">
      <w:pPr>
        <w:ind w:firstLine="720"/>
        <w:jc w:val="both"/>
        <w:rPr>
          <w:szCs w:val="24"/>
        </w:rPr>
      </w:pPr>
    </w:p>
    <w:p w:rsidR="00A0243C" w:rsidRPr="00051824" w:rsidRDefault="00CF58A0" w:rsidP="00CF58A0">
      <w:pPr>
        <w:ind w:firstLine="720"/>
        <w:jc w:val="both"/>
        <w:rPr>
          <w:szCs w:val="24"/>
        </w:rPr>
      </w:pPr>
      <w:r>
        <w:rPr>
          <w:szCs w:val="24"/>
        </w:rPr>
        <w:t>5.2</w:t>
      </w:r>
      <w:r w:rsidR="00A0243C" w:rsidRPr="00051824">
        <w:rPr>
          <w:szCs w:val="24"/>
        </w:rPr>
        <w:t xml:space="preserve"> Опробование</w:t>
      </w:r>
    </w:p>
    <w:p w:rsidR="00A0243C" w:rsidRPr="00051824" w:rsidRDefault="00CF58A0" w:rsidP="00CF58A0">
      <w:pPr>
        <w:ind w:firstLine="720"/>
        <w:jc w:val="both"/>
        <w:rPr>
          <w:szCs w:val="24"/>
        </w:rPr>
      </w:pPr>
      <w:r>
        <w:rPr>
          <w:szCs w:val="24"/>
        </w:rPr>
        <w:t>5.2.1</w:t>
      </w:r>
      <w:proofErr w:type="gramStart"/>
      <w:r w:rsidR="00A0243C" w:rsidRPr="00051824">
        <w:rPr>
          <w:szCs w:val="24"/>
        </w:rPr>
        <w:t xml:space="preserve"> П</w:t>
      </w:r>
      <w:proofErr w:type="gramEnd"/>
      <w:r w:rsidR="00A0243C" w:rsidRPr="00051824">
        <w:rPr>
          <w:szCs w:val="24"/>
        </w:rPr>
        <w:t xml:space="preserve">ри опробовании проверяют герметичность и работоспособность </w:t>
      </w:r>
      <w:r w:rsidR="00307F05" w:rsidRPr="00051824">
        <w:rPr>
          <w:szCs w:val="24"/>
        </w:rPr>
        <w:t>преобразовател</w:t>
      </w:r>
      <w:r w:rsidR="002B50E2" w:rsidRPr="00051824">
        <w:rPr>
          <w:szCs w:val="24"/>
        </w:rPr>
        <w:t>я</w:t>
      </w:r>
      <w:r w:rsidR="00A0243C" w:rsidRPr="00051824">
        <w:rPr>
          <w:szCs w:val="24"/>
        </w:rPr>
        <w:t>, функционирование устройства корректора «нуля».</w:t>
      </w:r>
    </w:p>
    <w:p w:rsidR="00E93F6B" w:rsidRDefault="00C944FB" w:rsidP="00C944FB">
      <w:pPr>
        <w:ind w:firstLine="720"/>
        <w:jc w:val="both"/>
        <w:rPr>
          <w:szCs w:val="24"/>
        </w:rPr>
      </w:pPr>
      <w:r>
        <w:rPr>
          <w:szCs w:val="24"/>
        </w:rPr>
        <w:t>5.2.2</w:t>
      </w:r>
      <w:r w:rsidR="00A0243C" w:rsidRPr="00051824">
        <w:rPr>
          <w:szCs w:val="24"/>
        </w:rPr>
        <w:t xml:space="preserve"> Работоспособность </w:t>
      </w:r>
      <w:r w:rsidR="002B50E2" w:rsidRPr="00051824">
        <w:rPr>
          <w:szCs w:val="24"/>
        </w:rPr>
        <w:t>преобразователя</w:t>
      </w:r>
      <w:r w:rsidR="00E93F6B">
        <w:rPr>
          <w:szCs w:val="24"/>
        </w:rPr>
        <w:t xml:space="preserve"> </w:t>
      </w:r>
      <w:proofErr w:type="gramStart"/>
      <w:r w:rsidR="00E93F6B">
        <w:rPr>
          <w:szCs w:val="24"/>
        </w:rPr>
        <w:t>проверяют</w:t>
      </w:r>
      <w:proofErr w:type="gramEnd"/>
      <w:r w:rsidR="00A0243C" w:rsidRPr="00051824">
        <w:rPr>
          <w:szCs w:val="24"/>
        </w:rPr>
        <w:t xml:space="preserve"> изменяя измеряемую величину от нижнего до верхнего предельных значений. При этом должно наблюдаться изменение выходного сигнала и индикации на дополнительных выходных устройствах </w:t>
      </w:r>
      <w:r w:rsidR="002B50E2" w:rsidRPr="00051824">
        <w:rPr>
          <w:szCs w:val="24"/>
        </w:rPr>
        <w:t>преобра</w:t>
      </w:r>
      <w:r w:rsidR="00A63F47" w:rsidRPr="00051824">
        <w:rPr>
          <w:szCs w:val="24"/>
        </w:rPr>
        <w:t>зователя</w:t>
      </w:r>
      <w:r w:rsidR="00A0243C" w:rsidRPr="00051824">
        <w:rPr>
          <w:szCs w:val="24"/>
        </w:rPr>
        <w:t>.</w:t>
      </w:r>
    </w:p>
    <w:p w:rsidR="00A0243C" w:rsidRPr="00076796" w:rsidRDefault="00A0243C" w:rsidP="00C944FB">
      <w:pPr>
        <w:ind w:firstLine="720"/>
        <w:jc w:val="both"/>
        <w:rPr>
          <w:szCs w:val="24"/>
        </w:rPr>
      </w:pPr>
      <w:r w:rsidRPr="00051824">
        <w:rPr>
          <w:szCs w:val="24"/>
        </w:rPr>
        <w:t xml:space="preserve">Работоспособность </w:t>
      </w:r>
      <w:r w:rsidR="002B50E2" w:rsidRPr="00051824">
        <w:rPr>
          <w:szCs w:val="24"/>
        </w:rPr>
        <w:t>преобразователей</w:t>
      </w:r>
      <w:r w:rsidRPr="00051824">
        <w:rPr>
          <w:szCs w:val="24"/>
        </w:rPr>
        <w:t xml:space="preserve"> давления</w:t>
      </w:r>
      <w:r w:rsidR="00CD2184" w:rsidRPr="00051824">
        <w:rPr>
          <w:szCs w:val="24"/>
        </w:rPr>
        <w:t>-</w:t>
      </w:r>
      <w:r w:rsidRPr="00051824">
        <w:rPr>
          <w:szCs w:val="24"/>
        </w:rPr>
        <w:t xml:space="preserve">разрежения проверяют только при избыточном давлении; работоспособность </w:t>
      </w:r>
      <w:r w:rsidR="002B50E2" w:rsidRPr="00051824">
        <w:rPr>
          <w:szCs w:val="24"/>
        </w:rPr>
        <w:t>преобразователей</w:t>
      </w:r>
      <w:r w:rsidRPr="00051824">
        <w:rPr>
          <w:szCs w:val="24"/>
        </w:rPr>
        <w:t xml:space="preserve"> разрежения с верхним пределом измерений </w:t>
      </w:r>
      <w:r w:rsidR="007E6646" w:rsidRPr="00051824">
        <w:rPr>
          <w:szCs w:val="24"/>
        </w:rPr>
        <w:t>100</w:t>
      </w:r>
      <w:r w:rsidR="007E6646">
        <w:rPr>
          <w:szCs w:val="24"/>
        </w:rPr>
        <w:t> </w:t>
      </w:r>
      <w:r w:rsidRPr="00051824">
        <w:rPr>
          <w:szCs w:val="24"/>
        </w:rPr>
        <w:t>кПа проверяют при изменении разрежения до значения 0,9 атмосферного давле</w:t>
      </w:r>
      <w:r w:rsidRPr="00076796">
        <w:rPr>
          <w:szCs w:val="24"/>
        </w:rPr>
        <w:t>ния.</w:t>
      </w:r>
    </w:p>
    <w:p w:rsidR="00A0243C" w:rsidRPr="00051824" w:rsidRDefault="00A0243C" w:rsidP="00CD2184">
      <w:pPr>
        <w:ind w:firstLine="720"/>
        <w:jc w:val="both"/>
        <w:rPr>
          <w:szCs w:val="24"/>
        </w:rPr>
      </w:pPr>
      <w:r w:rsidRPr="00076796">
        <w:rPr>
          <w:szCs w:val="24"/>
        </w:rPr>
        <w:t xml:space="preserve">5.2.3 </w:t>
      </w:r>
      <w:r w:rsidR="00515984" w:rsidRPr="00076796">
        <w:rPr>
          <w:szCs w:val="24"/>
        </w:rPr>
        <w:t>Ф</w:t>
      </w:r>
      <w:r w:rsidRPr="00076796">
        <w:rPr>
          <w:szCs w:val="24"/>
        </w:rPr>
        <w:t>ункционировани</w:t>
      </w:r>
      <w:r w:rsidR="00515984" w:rsidRPr="00076796">
        <w:rPr>
          <w:szCs w:val="24"/>
        </w:rPr>
        <w:t xml:space="preserve">е корректора </w:t>
      </w:r>
      <w:r w:rsidRPr="00076796">
        <w:rPr>
          <w:szCs w:val="24"/>
        </w:rPr>
        <w:t>«ну</w:t>
      </w:r>
      <w:r w:rsidR="000A006B" w:rsidRPr="00076796">
        <w:rPr>
          <w:szCs w:val="24"/>
        </w:rPr>
        <w:t xml:space="preserve">ля» </w:t>
      </w:r>
      <w:r w:rsidR="00C00A7A" w:rsidRPr="00076796">
        <w:rPr>
          <w:szCs w:val="24"/>
        </w:rPr>
        <w:t>проверяют</w:t>
      </w:r>
      <w:r w:rsidR="00587503" w:rsidRPr="00076796">
        <w:rPr>
          <w:szCs w:val="24"/>
        </w:rPr>
        <w:t>,</w:t>
      </w:r>
      <w:r w:rsidR="00515984" w:rsidRPr="00076796">
        <w:rPr>
          <w:szCs w:val="24"/>
        </w:rPr>
        <w:t xml:space="preserve"> з</w:t>
      </w:r>
      <w:r w:rsidRPr="00076796">
        <w:rPr>
          <w:szCs w:val="24"/>
        </w:rPr>
        <w:t>адав</w:t>
      </w:r>
      <w:r w:rsidR="00515984" w:rsidRPr="00076796">
        <w:rPr>
          <w:szCs w:val="24"/>
        </w:rPr>
        <w:t>ая</w:t>
      </w:r>
      <w:r w:rsidRPr="00076796">
        <w:rPr>
          <w:szCs w:val="24"/>
        </w:rPr>
        <w:t xml:space="preserve"> одно (любое) значение измеряемой величины в пределах, оговоренн</w:t>
      </w:r>
      <w:r w:rsidR="00515984" w:rsidRPr="00076796">
        <w:rPr>
          <w:szCs w:val="24"/>
        </w:rPr>
        <w:t>ых руководством по эксплуатации.</w:t>
      </w:r>
      <w:r w:rsidRPr="00076796">
        <w:rPr>
          <w:szCs w:val="24"/>
        </w:rPr>
        <w:t xml:space="preserve"> </w:t>
      </w:r>
      <w:r w:rsidR="00515984" w:rsidRPr="00076796">
        <w:rPr>
          <w:szCs w:val="24"/>
        </w:rPr>
        <w:t>К</w:t>
      </w:r>
      <w:r w:rsidRPr="00076796">
        <w:rPr>
          <w:szCs w:val="24"/>
        </w:rPr>
        <w:t xml:space="preserve">орректором «нуля» </w:t>
      </w:r>
      <w:r w:rsidR="00587503" w:rsidRPr="00076796">
        <w:rPr>
          <w:szCs w:val="24"/>
        </w:rPr>
        <w:t>проверяю наличие изменения выходного сигнала на всех выходных устройствах</w:t>
      </w:r>
      <w:r w:rsidR="00CB0BCF" w:rsidRPr="00076796">
        <w:rPr>
          <w:szCs w:val="24"/>
        </w:rPr>
        <w:t>.</w:t>
      </w:r>
      <w:r w:rsidR="00CD2184" w:rsidRPr="00076796">
        <w:rPr>
          <w:szCs w:val="24"/>
        </w:rPr>
        <w:t xml:space="preserve"> З</w:t>
      </w:r>
      <w:r w:rsidRPr="00076796">
        <w:rPr>
          <w:szCs w:val="24"/>
        </w:rPr>
        <w:t>атем сбрасывают измеряемую величину и при атмосферном давлении на входе</w:t>
      </w:r>
      <w:r w:rsidR="000A006B" w:rsidRPr="00076796">
        <w:rPr>
          <w:szCs w:val="24"/>
        </w:rPr>
        <w:t xml:space="preserve"> </w:t>
      </w:r>
      <w:proofErr w:type="gramStart"/>
      <w:r w:rsidRPr="00076796">
        <w:rPr>
          <w:szCs w:val="24"/>
        </w:rPr>
        <w:t>в</w:t>
      </w:r>
      <w:proofErr w:type="gramEnd"/>
      <w:r w:rsidRPr="00076796">
        <w:rPr>
          <w:szCs w:val="24"/>
        </w:rPr>
        <w:t xml:space="preserve"> </w:t>
      </w:r>
      <w:proofErr w:type="gramStart"/>
      <w:r w:rsidR="00307F05" w:rsidRPr="00076796">
        <w:rPr>
          <w:szCs w:val="24"/>
        </w:rPr>
        <w:t>преобразователь</w:t>
      </w:r>
      <w:proofErr w:type="gramEnd"/>
      <w:r w:rsidR="00CD2184" w:rsidRPr="00076796">
        <w:rPr>
          <w:szCs w:val="24"/>
        </w:rPr>
        <w:t xml:space="preserve"> </w:t>
      </w:r>
      <w:r w:rsidRPr="00076796">
        <w:rPr>
          <w:szCs w:val="24"/>
        </w:rPr>
        <w:t xml:space="preserve"> корректором «нуля» вновь устанавливают выходно</w:t>
      </w:r>
      <w:r w:rsidR="002E0DC8" w:rsidRPr="00076796">
        <w:rPr>
          <w:szCs w:val="24"/>
        </w:rPr>
        <w:t>й сигнал (показания индикатора)</w:t>
      </w:r>
      <w:r w:rsidRPr="00076796">
        <w:rPr>
          <w:szCs w:val="24"/>
        </w:rPr>
        <w:t xml:space="preserve"> в соответстви</w:t>
      </w:r>
      <w:r w:rsidR="00A63F47" w:rsidRPr="00076796">
        <w:rPr>
          <w:szCs w:val="24"/>
        </w:rPr>
        <w:t>и</w:t>
      </w:r>
      <w:r w:rsidRPr="00076796">
        <w:rPr>
          <w:szCs w:val="24"/>
        </w:rPr>
        <w:t xml:space="preserve"> с исходными значениями.</w:t>
      </w:r>
    </w:p>
    <w:p w:rsidR="00A0243C" w:rsidRPr="00051824" w:rsidRDefault="00A0243C" w:rsidP="00CB0BCF">
      <w:pPr>
        <w:ind w:firstLine="720"/>
        <w:jc w:val="both"/>
        <w:rPr>
          <w:szCs w:val="24"/>
        </w:rPr>
      </w:pPr>
      <w:r w:rsidRPr="00051824">
        <w:rPr>
          <w:szCs w:val="24"/>
        </w:rPr>
        <w:t xml:space="preserve">5.2.4 Проверку герметичности </w:t>
      </w:r>
      <w:r w:rsidR="002B50E2" w:rsidRPr="00051824">
        <w:rPr>
          <w:szCs w:val="24"/>
        </w:rPr>
        <w:t>преобразователя</w:t>
      </w:r>
      <w:r w:rsidRPr="00051824">
        <w:rPr>
          <w:szCs w:val="24"/>
        </w:rPr>
        <w:t xml:space="preserve"> рекомендуется совмещать с операцией  определения его основной погрешности.</w:t>
      </w:r>
    </w:p>
    <w:p w:rsidR="00A0243C" w:rsidRPr="00051824" w:rsidRDefault="00A0243C" w:rsidP="00903FC5">
      <w:pPr>
        <w:ind w:firstLine="720"/>
        <w:jc w:val="both"/>
        <w:rPr>
          <w:szCs w:val="24"/>
        </w:rPr>
      </w:pPr>
      <w:r w:rsidRPr="00051824">
        <w:rPr>
          <w:szCs w:val="24"/>
        </w:rPr>
        <w:t xml:space="preserve">Методика проверки герметичности </w:t>
      </w:r>
      <w:r w:rsidR="00925211" w:rsidRPr="00051824">
        <w:rPr>
          <w:szCs w:val="24"/>
        </w:rPr>
        <w:t>преобразователя</w:t>
      </w:r>
      <w:r w:rsidRPr="00051824">
        <w:rPr>
          <w:szCs w:val="24"/>
        </w:rPr>
        <w:t xml:space="preserve"> аналогична методике пров</w:t>
      </w:r>
      <w:r w:rsidR="00CB0BCF">
        <w:rPr>
          <w:szCs w:val="24"/>
        </w:rPr>
        <w:t>ерки герметичности системы (</w:t>
      </w:r>
      <w:r w:rsidRPr="00051824">
        <w:rPr>
          <w:szCs w:val="24"/>
        </w:rPr>
        <w:t>4.3.1 – 4.3.4), но имеет следующие особенности:</w:t>
      </w:r>
    </w:p>
    <w:p w:rsidR="00A0243C" w:rsidRPr="00051824" w:rsidRDefault="00A0243C" w:rsidP="00D7734F">
      <w:pPr>
        <w:pStyle w:val="ab"/>
        <w:numPr>
          <w:ilvl w:val="1"/>
          <w:numId w:val="27"/>
        </w:numPr>
        <w:tabs>
          <w:tab w:val="left" w:pos="1134"/>
        </w:tabs>
        <w:ind w:left="0" w:firstLine="709"/>
        <w:jc w:val="both"/>
        <w:rPr>
          <w:szCs w:val="24"/>
        </w:rPr>
      </w:pPr>
      <w:r w:rsidRPr="00051824">
        <w:rPr>
          <w:szCs w:val="24"/>
        </w:rPr>
        <w:t xml:space="preserve">изменение давления (разрежения) определяют по изменению выходного сигнала или по изменению показаний цифрового индикатора поверяемого </w:t>
      </w:r>
      <w:r w:rsidR="00584963" w:rsidRPr="00051824">
        <w:rPr>
          <w:szCs w:val="24"/>
        </w:rPr>
        <w:t>преобразователя</w:t>
      </w:r>
      <w:r w:rsidRPr="00051824">
        <w:rPr>
          <w:szCs w:val="24"/>
        </w:rPr>
        <w:t>, включенного в систему (4.3.2);</w:t>
      </w:r>
    </w:p>
    <w:p w:rsidR="00A0243C" w:rsidRDefault="00A0243C" w:rsidP="00D7734F">
      <w:pPr>
        <w:pStyle w:val="ab"/>
        <w:numPr>
          <w:ilvl w:val="1"/>
          <w:numId w:val="27"/>
        </w:numPr>
        <w:tabs>
          <w:tab w:val="left" w:pos="1134"/>
        </w:tabs>
        <w:ind w:left="0" w:firstLine="709"/>
        <w:jc w:val="both"/>
        <w:rPr>
          <w:szCs w:val="24"/>
        </w:rPr>
      </w:pPr>
      <w:r w:rsidRPr="00051824">
        <w:rPr>
          <w:szCs w:val="24"/>
        </w:rPr>
        <w:t xml:space="preserve">в случае обнаружения </w:t>
      </w:r>
      <w:proofErr w:type="spellStart"/>
      <w:r w:rsidRPr="00051824">
        <w:rPr>
          <w:szCs w:val="24"/>
        </w:rPr>
        <w:t>негермети</w:t>
      </w:r>
      <w:r w:rsidR="00173BC4">
        <w:rPr>
          <w:szCs w:val="24"/>
        </w:rPr>
        <w:t>чности</w:t>
      </w:r>
      <w:proofErr w:type="spellEnd"/>
      <w:r w:rsidR="00173BC4">
        <w:rPr>
          <w:szCs w:val="24"/>
        </w:rPr>
        <w:t xml:space="preserve"> системы с установленным </w:t>
      </w:r>
      <w:r w:rsidRPr="00051824">
        <w:rPr>
          <w:szCs w:val="24"/>
        </w:rPr>
        <w:t xml:space="preserve">поверяемым </w:t>
      </w:r>
      <w:r w:rsidR="00307F05" w:rsidRPr="00051824">
        <w:rPr>
          <w:szCs w:val="24"/>
        </w:rPr>
        <w:t>преобразовател</w:t>
      </w:r>
      <w:r w:rsidR="00F82573" w:rsidRPr="00051824">
        <w:rPr>
          <w:szCs w:val="24"/>
        </w:rPr>
        <w:t>ем</w:t>
      </w:r>
      <w:r w:rsidRPr="00051824">
        <w:rPr>
          <w:szCs w:val="24"/>
        </w:rPr>
        <w:t xml:space="preserve"> следует раздельно проверить герметичность системы и </w:t>
      </w:r>
      <w:r w:rsidR="002B50E2" w:rsidRPr="00051824">
        <w:rPr>
          <w:szCs w:val="24"/>
        </w:rPr>
        <w:t>преобразовател</w:t>
      </w:r>
      <w:r w:rsidR="004F29DF" w:rsidRPr="00051824">
        <w:rPr>
          <w:szCs w:val="24"/>
        </w:rPr>
        <w:t>я</w:t>
      </w:r>
      <w:r w:rsidR="00FD2593">
        <w:rPr>
          <w:szCs w:val="24"/>
        </w:rPr>
        <w:t>.</w:t>
      </w:r>
    </w:p>
    <w:p w:rsidR="00FD2593" w:rsidRPr="00051824" w:rsidRDefault="00FD2593" w:rsidP="00FD2593">
      <w:pPr>
        <w:jc w:val="both"/>
        <w:rPr>
          <w:szCs w:val="24"/>
        </w:rPr>
      </w:pPr>
    </w:p>
    <w:p w:rsidR="00B05358" w:rsidRPr="00051824" w:rsidRDefault="00F264ED" w:rsidP="00256029">
      <w:pPr>
        <w:widowControl w:val="0"/>
        <w:autoSpaceDE w:val="0"/>
        <w:autoSpaceDN w:val="0"/>
        <w:adjustRightInd w:val="0"/>
        <w:ind w:right="-845" w:firstLine="720"/>
        <w:jc w:val="both"/>
        <w:rPr>
          <w:bCs/>
        </w:rPr>
      </w:pPr>
      <w:r>
        <w:rPr>
          <w:bCs/>
        </w:rPr>
        <w:t>5.3</w:t>
      </w:r>
      <w:r w:rsidR="00B05358" w:rsidRPr="00051824">
        <w:rPr>
          <w:bCs/>
        </w:rPr>
        <w:t xml:space="preserve"> Проверка идентификационных данных </w:t>
      </w:r>
      <w:r w:rsidR="006F4217">
        <w:rPr>
          <w:bCs/>
        </w:rPr>
        <w:t>прогр</w:t>
      </w:r>
      <w:r w:rsidR="00E5551E">
        <w:rPr>
          <w:bCs/>
        </w:rPr>
        <w:t>аммного обеспечения</w:t>
      </w:r>
    </w:p>
    <w:p w:rsidR="0098127C" w:rsidRPr="00051824" w:rsidRDefault="00B05358" w:rsidP="000C670D">
      <w:pPr>
        <w:widowControl w:val="0"/>
        <w:autoSpaceDE w:val="0"/>
        <w:autoSpaceDN w:val="0"/>
        <w:adjustRightInd w:val="0"/>
        <w:ind w:right="57" w:firstLine="720"/>
        <w:jc w:val="both"/>
      </w:pPr>
      <w:r w:rsidRPr="00051824">
        <w:rPr>
          <w:bCs/>
        </w:rPr>
        <w:t>5.3</w:t>
      </w:r>
      <w:r w:rsidR="00F264ED">
        <w:rPr>
          <w:bCs/>
        </w:rPr>
        <w:t>.1</w:t>
      </w:r>
      <w:proofErr w:type="gramStart"/>
      <w:r w:rsidR="00672B04">
        <w:rPr>
          <w:bCs/>
        </w:rPr>
        <w:t xml:space="preserve"> </w:t>
      </w:r>
      <w:r w:rsidRPr="00051824">
        <w:rPr>
          <w:bCs/>
        </w:rPr>
        <w:t>В</w:t>
      </w:r>
      <w:proofErr w:type="gramEnd"/>
      <w:r w:rsidRPr="00051824">
        <w:rPr>
          <w:bCs/>
        </w:rPr>
        <w:t xml:space="preserve"> качестве идентификатора </w:t>
      </w:r>
      <w:r w:rsidR="00E5551E">
        <w:rPr>
          <w:bCs/>
        </w:rPr>
        <w:t xml:space="preserve">программного обеспечения (далее – </w:t>
      </w:r>
      <w:r w:rsidRPr="00051824">
        <w:rPr>
          <w:bCs/>
        </w:rPr>
        <w:t>ПО</w:t>
      </w:r>
      <w:r w:rsidR="00E5551E">
        <w:rPr>
          <w:bCs/>
        </w:rPr>
        <w:t>)</w:t>
      </w:r>
      <w:r w:rsidRPr="00051824">
        <w:rPr>
          <w:bCs/>
        </w:rPr>
        <w:t xml:space="preserve"> принимается идентификационный н</w:t>
      </w:r>
      <w:r w:rsidR="000F2928" w:rsidRPr="00051824">
        <w:rPr>
          <w:bCs/>
        </w:rPr>
        <w:t>омер</w:t>
      </w:r>
      <w:r w:rsidRPr="00051824">
        <w:rPr>
          <w:bCs/>
        </w:rPr>
        <w:t xml:space="preserve"> </w:t>
      </w:r>
      <w:r w:rsidR="000C670D">
        <w:rPr>
          <w:bCs/>
        </w:rPr>
        <w:t>ПО</w:t>
      </w:r>
      <w:r w:rsidRPr="00051824">
        <w:rPr>
          <w:bCs/>
        </w:rPr>
        <w:t>.</w:t>
      </w:r>
      <w:r w:rsidR="000C670D">
        <w:rPr>
          <w:bCs/>
        </w:rPr>
        <w:t xml:space="preserve"> </w:t>
      </w:r>
      <w:r w:rsidRPr="00051824">
        <w:rPr>
          <w:bCs/>
        </w:rPr>
        <w:t>Методика проверк</w:t>
      </w:r>
      <w:r w:rsidR="0098127C" w:rsidRPr="00051824">
        <w:rPr>
          <w:bCs/>
        </w:rPr>
        <w:t>и</w:t>
      </w:r>
      <w:r w:rsidRPr="00051824">
        <w:rPr>
          <w:bCs/>
        </w:rPr>
        <w:t xml:space="preserve"> </w:t>
      </w:r>
      <w:r w:rsidR="000F2928" w:rsidRPr="00051824">
        <w:rPr>
          <w:bCs/>
        </w:rPr>
        <w:t xml:space="preserve">идентификационного </w:t>
      </w:r>
      <w:r w:rsidRPr="00051824">
        <w:rPr>
          <w:bCs/>
        </w:rPr>
        <w:t xml:space="preserve">номера ПО </w:t>
      </w:r>
      <w:r w:rsidR="000F2928" w:rsidRPr="00051824">
        <w:rPr>
          <w:bCs/>
        </w:rPr>
        <w:t>преобразователя</w:t>
      </w:r>
      <w:r w:rsidRPr="00051824">
        <w:rPr>
          <w:bCs/>
        </w:rPr>
        <w:t xml:space="preserve"> </w:t>
      </w:r>
      <w:r w:rsidR="0098127C" w:rsidRPr="00051824">
        <w:rPr>
          <w:bCs/>
        </w:rPr>
        <w:t>заключается в установлении в</w:t>
      </w:r>
      <w:r w:rsidR="00E5551E">
        <w:t xml:space="preserve">ерсии </w:t>
      </w:r>
      <w:proofErr w:type="gramStart"/>
      <w:r w:rsidR="00E5551E">
        <w:t>ПО</w:t>
      </w:r>
      <w:proofErr w:type="gramEnd"/>
      <w:r w:rsidR="00E5551E">
        <w:t xml:space="preserve"> </w:t>
      </w:r>
      <w:proofErr w:type="gramStart"/>
      <w:r w:rsidR="00E5551E">
        <w:t>прибора</w:t>
      </w:r>
      <w:proofErr w:type="gramEnd"/>
      <w:r w:rsidR="0098127C" w:rsidRPr="00051824">
        <w:t>,</w:t>
      </w:r>
      <w:r w:rsidR="00E5551E">
        <w:t xml:space="preserve"> </w:t>
      </w:r>
      <w:r w:rsidR="0098127C" w:rsidRPr="00051824">
        <w:t xml:space="preserve">которую  можно установить при помощи </w:t>
      </w:r>
      <w:r w:rsidR="00582A06">
        <w:rPr>
          <w:lang w:val="en-US"/>
        </w:rPr>
        <w:t>HART</w:t>
      </w:r>
      <w:r w:rsidR="00E5551E">
        <w:t>-</w:t>
      </w:r>
      <w:r w:rsidR="0098127C" w:rsidRPr="00051824">
        <w:t>коммуникатора, подключе</w:t>
      </w:r>
      <w:r w:rsidR="00E5551E">
        <w:t>нного к преобразователю.</w:t>
      </w:r>
    </w:p>
    <w:p w:rsidR="00B05358" w:rsidRPr="00051824" w:rsidRDefault="00B05358" w:rsidP="008573D1">
      <w:pPr>
        <w:widowControl w:val="0"/>
        <w:autoSpaceDE w:val="0"/>
        <w:autoSpaceDN w:val="0"/>
        <w:adjustRightInd w:val="0"/>
        <w:ind w:right="57" w:firstLine="720"/>
        <w:jc w:val="both"/>
        <w:rPr>
          <w:bCs/>
        </w:rPr>
      </w:pPr>
      <w:proofErr w:type="gramStart"/>
      <w:r w:rsidRPr="00051824">
        <w:rPr>
          <w:bCs/>
        </w:rPr>
        <w:t xml:space="preserve">Подробное меню </w:t>
      </w:r>
      <w:r w:rsidR="000F2928" w:rsidRPr="00051824">
        <w:rPr>
          <w:bCs/>
        </w:rPr>
        <w:t xml:space="preserve">преобразователя </w:t>
      </w:r>
      <w:r w:rsidRPr="00051824">
        <w:rPr>
          <w:bCs/>
        </w:rPr>
        <w:t xml:space="preserve">с указанием пункта </w:t>
      </w:r>
      <w:r w:rsidR="00D7734F" w:rsidRPr="00051824">
        <w:rPr>
          <w:bCs/>
        </w:rPr>
        <w:t>об</w:t>
      </w:r>
      <w:r w:rsidRPr="00051824">
        <w:rPr>
          <w:bCs/>
        </w:rPr>
        <w:t xml:space="preserve"> </w:t>
      </w:r>
      <w:r w:rsidR="000A536C" w:rsidRPr="00051824">
        <w:rPr>
          <w:bCs/>
        </w:rPr>
        <w:t>идентификационном номере</w:t>
      </w:r>
      <w:r w:rsidRPr="00051824">
        <w:rPr>
          <w:bCs/>
        </w:rPr>
        <w:t xml:space="preserve"> ПО представлено в Руководстве по эксплуатации.</w:t>
      </w:r>
      <w:proofErr w:type="gramEnd"/>
    </w:p>
    <w:p w:rsidR="00B05358" w:rsidRDefault="00672B04" w:rsidP="00672B04">
      <w:pPr>
        <w:widowControl w:val="0"/>
        <w:autoSpaceDE w:val="0"/>
        <w:autoSpaceDN w:val="0"/>
        <w:adjustRightInd w:val="0"/>
        <w:ind w:right="57" w:firstLine="720"/>
        <w:jc w:val="both"/>
        <w:rPr>
          <w:bCs/>
        </w:rPr>
      </w:pPr>
      <w:r>
        <w:rPr>
          <w:bCs/>
        </w:rPr>
        <w:t>5.3.2</w:t>
      </w:r>
      <w:r w:rsidR="00B05358" w:rsidRPr="00051824">
        <w:rPr>
          <w:bCs/>
        </w:rPr>
        <w:t xml:space="preserve"> </w:t>
      </w:r>
      <w:r w:rsidR="00FC5C65" w:rsidRPr="00051824">
        <w:rPr>
          <w:bCs/>
        </w:rPr>
        <w:t xml:space="preserve">Преобразователи </w:t>
      </w:r>
      <w:r w:rsidR="00B05358" w:rsidRPr="00051824">
        <w:rPr>
          <w:bCs/>
        </w:rPr>
        <w:t xml:space="preserve">считаются прошедшими поверку с положительным результатом, если идентификатор ПО соответствует значению, указанному в паспорте </w:t>
      </w:r>
      <w:proofErr w:type="gramStart"/>
      <w:r w:rsidR="00B05358" w:rsidRPr="00051824">
        <w:rPr>
          <w:bCs/>
        </w:rPr>
        <w:t>на</w:t>
      </w:r>
      <w:proofErr w:type="gramEnd"/>
      <w:r w:rsidR="00B05358" w:rsidRPr="00051824">
        <w:rPr>
          <w:bCs/>
        </w:rPr>
        <w:t xml:space="preserve"> </w:t>
      </w:r>
      <w:r w:rsidR="00FC5C65" w:rsidRPr="00051824">
        <w:rPr>
          <w:bCs/>
        </w:rPr>
        <w:t>преобразователь</w:t>
      </w:r>
      <w:r w:rsidR="00B05358" w:rsidRPr="00051824">
        <w:rPr>
          <w:bCs/>
        </w:rPr>
        <w:t>.</w:t>
      </w:r>
      <w:r>
        <w:rPr>
          <w:bCs/>
        </w:rPr>
        <w:t xml:space="preserve"> </w:t>
      </w:r>
      <w:r w:rsidR="00B05358" w:rsidRPr="00051824">
        <w:rPr>
          <w:bCs/>
        </w:rPr>
        <w:t xml:space="preserve">Если данные требования не выполняются, то </w:t>
      </w:r>
      <w:r w:rsidR="00FC5C65" w:rsidRPr="00051824">
        <w:rPr>
          <w:bCs/>
        </w:rPr>
        <w:t xml:space="preserve">преобразователь </w:t>
      </w:r>
      <w:r w:rsidR="00B05358" w:rsidRPr="00051824">
        <w:rPr>
          <w:bCs/>
        </w:rPr>
        <w:t>считается непригодным к применению, к эксплуатации не допускается, выписывается свидетельство о непригодности, дальнейшие пункты методики не выполняются.</w:t>
      </w:r>
    </w:p>
    <w:p w:rsidR="00981F62" w:rsidRPr="00051824" w:rsidRDefault="00981F62" w:rsidP="00672B04">
      <w:pPr>
        <w:widowControl w:val="0"/>
        <w:autoSpaceDE w:val="0"/>
        <w:autoSpaceDN w:val="0"/>
        <w:adjustRightInd w:val="0"/>
        <w:ind w:right="57" w:firstLine="720"/>
        <w:jc w:val="both"/>
        <w:rPr>
          <w:bCs/>
        </w:rPr>
      </w:pPr>
    </w:p>
    <w:p w:rsidR="00A0243C" w:rsidRPr="00051824" w:rsidRDefault="00A0243C" w:rsidP="002E1CBF">
      <w:pPr>
        <w:numPr>
          <w:ilvl w:val="1"/>
          <w:numId w:val="17"/>
        </w:numPr>
        <w:ind w:right="57" w:firstLine="292"/>
        <w:jc w:val="both"/>
        <w:rPr>
          <w:szCs w:val="24"/>
        </w:rPr>
      </w:pPr>
      <w:r w:rsidRPr="00051824">
        <w:rPr>
          <w:szCs w:val="24"/>
        </w:rPr>
        <w:t>Определение основной погрешности</w:t>
      </w:r>
    </w:p>
    <w:p w:rsidR="00A0243C" w:rsidRPr="00051824" w:rsidRDefault="00A0243C" w:rsidP="002E1CBF">
      <w:pPr>
        <w:numPr>
          <w:ilvl w:val="2"/>
          <w:numId w:val="17"/>
        </w:numPr>
        <w:ind w:left="0" w:firstLine="709"/>
        <w:jc w:val="both"/>
        <w:rPr>
          <w:szCs w:val="24"/>
        </w:rPr>
      </w:pPr>
      <w:r w:rsidRPr="00051824">
        <w:rPr>
          <w:szCs w:val="24"/>
        </w:rPr>
        <w:t xml:space="preserve">Основную погрешность </w:t>
      </w:r>
      <w:r w:rsidR="002B50E2" w:rsidRPr="00051824">
        <w:rPr>
          <w:szCs w:val="24"/>
        </w:rPr>
        <w:t>преобразовател</w:t>
      </w:r>
      <w:r w:rsidR="00F82573" w:rsidRPr="00051824">
        <w:rPr>
          <w:szCs w:val="24"/>
        </w:rPr>
        <w:t>я</w:t>
      </w:r>
      <w:r w:rsidRPr="00051824">
        <w:rPr>
          <w:szCs w:val="24"/>
        </w:rPr>
        <w:t xml:space="preserve"> опр</w:t>
      </w:r>
      <w:r w:rsidR="0048329B">
        <w:rPr>
          <w:szCs w:val="24"/>
        </w:rPr>
        <w:t>еделяют по одному из способов:</w:t>
      </w:r>
    </w:p>
    <w:p w:rsidR="00A0243C" w:rsidRPr="00051824" w:rsidRDefault="00CE78CC" w:rsidP="00DF0E4E">
      <w:pPr>
        <w:numPr>
          <w:ilvl w:val="0"/>
          <w:numId w:val="21"/>
        </w:numPr>
        <w:tabs>
          <w:tab w:val="left" w:pos="1134"/>
        </w:tabs>
        <w:ind w:left="0" w:firstLine="720"/>
        <w:jc w:val="both"/>
        <w:rPr>
          <w:szCs w:val="24"/>
        </w:rPr>
      </w:pPr>
      <w:r w:rsidRPr="00051824">
        <w:rPr>
          <w:szCs w:val="24"/>
        </w:rPr>
        <w:t>П</w:t>
      </w:r>
      <w:r w:rsidR="00A0243C" w:rsidRPr="00051824">
        <w:rPr>
          <w:szCs w:val="24"/>
        </w:rPr>
        <w:t xml:space="preserve">о </w:t>
      </w:r>
      <w:r w:rsidR="002C6934">
        <w:rPr>
          <w:szCs w:val="24"/>
        </w:rPr>
        <w:t>эталону</w:t>
      </w:r>
      <w:r w:rsidR="00A0243C" w:rsidRPr="00051824">
        <w:rPr>
          <w:szCs w:val="24"/>
        </w:rPr>
        <w:t xml:space="preserve"> на входе </w:t>
      </w:r>
      <w:r w:rsidR="002B50E2" w:rsidRPr="00051824">
        <w:rPr>
          <w:szCs w:val="24"/>
        </w:rPr>
        <w:t>преобразовател</w:t>
      </w:r>
      <w:r w:rsidR="00FD4AFA" w:rsidRPr="00051824">
        <w:rPr>
          <w:szCs w:val="24"/>
        </w:rPr>
        <w:t>я</w:t>
      </w:r>
      <w:r w:rsidR="00A0243C" w:rsidRPr="00051824">
        <w:rPr>
          <w:szCs w:val="24"/>
        </w:rPr>
        <w:t xml:space="preserve"> устанавливают номинальные значения входной измеряемой величины (например, давления)</w:t>
      </w:r>
      <w:r w:rsidR="002E1CBF">
        <w:rPr>
          <w:szCs w:val="24"/>
        </w:rPr>
        <w:t>,</w:t>
      </w:r>
      <w:r w:rsidR="001154AD">
        <w:rPr>
          <w:szCs w:val="24"/>
        </w:rPr>
        <w:t xml:space="preserve"> </w:t>
      </w:r>
      <w:r w:rsidR="001154AD" w:rsidRPr="00051824">
        <w:rPr>
          <w:szCs w:val="24"/>
        </w:rPr>
        <w:t xml:space="preserve">а по другому </w:t>
      </w:r>
      <w:r w:rsidR="002C6934">
        <w:rPr>
          <w:szCs w:val="24"/>
        </w:rPr>
        <w:t>эталону</w:t>
      </w:r>
      <w:r w:rsidR="001154AD" w:rsidRPr="00051824">
        <w:rPr>
          <w:szCs w:val="24"/>
        </w:rPr>
        <w:t xml:space="preserve"> измеряют соответствующие значения выходного аналогового сигнала (тока </w:t>
      </w:r>
      <w:r w:rsidR="001154AD" w:rsidRPr="00E0713F">
        <w:rPr>
          <w:szCs w:val="24"/>
        </w:rPr>
        <w:t>или напряжения).</w:t>
      </w:r>
      <w:r w:rsidR="001154AD" w:rsidRPr="00051824">
        <w:rPr>
          <w:szCs w:val="24"/>
        </w:rPr>
        <w:t xml:space="preserve"> При поверке преобразователя по его цифровому сигналу к выходу подключают приемное устройство, поддерживающее соответствующий цифровой коммуникационный протокол для считывания информации при установленных номинальных значениях входной измеряемой величины.</w:t>
      </w:r>
    </w:p>
    <w:p w:rsidR="00A0243C" w:rsidRPr="00051824" w:rsidRDefault="00CE78CC" w:rsidP="00CE78CC">
      <w:pPr>
        <w:ind w:firstLine="720"/>
        <w:jc w:val="both"/>
        <w:rPr>
          <w:szCs w:val="24"/>
        </w:rPr>
      </w:pPr>
      <w:r w:rsidRPr="00051824">
        <w:rPr>
          <w:szCs w:val="24"/>
        </w:rPr>
        <w:t>2)</w:t>
      </w:r>
      <w:r w:rsidR="00584963" w:rsidRPr="00051824">
        <w:rPr>
          <w:szCs w:val="24"/>
        </w:rPr>
        <w:t xml:space="preserve"> </w:t>
      </w:r>
      <w:r w:rsidRPr="00051824">
        <w:rPr>
          <w:szCs w:val="24"/>
        </w:rPr>
        <w:t>В</w:t>
      </w:r>
      <w:r w:rsidR="00A0243C" w:rsidRPr="00051824">
        <w:rPr>
          <w:szCs w:val="24"/>
        </w:rPr>
        <w:t xml:space="preserve"> обоснованных случаях по </w:t>
      </w:r>
      <w:r w:rsidR="002C6934">
        <w:rPr>
          <w:szCs w:val="24"/>
        </w:rPr>
        <w:t>эталону</w:t>
      </w:r>
      <w:r w:rsidR="002C6934" w:rsidRPr="00051824" w:rsidDel="002C6934">
        <w:rPr>
          <w:szCs w:val="24"/>
        </w:rPr>
        <w:t xml:space="preserve"> </w:t>
      </w:r>
      <w:r w:rsidR="00A0243C" w:rsidRPr="00051824">
        <w:rPr>
          <w:szCs w:val="24"/>
        </w:rPr>
        <w:t xml:space="preserve">устанавливают номинальные значения выходного аналогового сигнала (тока или напряжения) или устанавливают номинальные значения цифрового сигнала </w:t>
      </w:r>
      <w:r w:rsidR="002B50E2" w:rsidRPr="00051824">
        <w:rPr>
          <w:szCs w:val="24"/>
        </w:rPr>
        <w:t>преобразовател</w:t>
      </w:r>
      <w:r w:rsidR="00584963" w:rsidRPr="00051824">
        <w:rPr>
          <w:szCs w:val="24"/>
        </w:rPr>
        <w:t>я</w:t>
      </w:r>
      <w:r w:rsidR="00A0243C" w:rsidRPr="00051824">
        <w:rPr>
          <w:szCs w:val="24"/>
        </w:rPr>
        <w:t xml:space="preserve">, а по другому </w:t>
      </w:r>
      <w:r w:rsidR="002C6934">
        <w:rPr>
          <w:szCs w:val="24"/>
        </w:rPr>
        <w:t>эталону</w:t>
      </w:r>
      <w:r w:rsidR="002C6934" w:rsidRPr="00051824" w:rsidDel="002C6934">
        <w:rPr>
          <w:szCs w:val="24"/>
        </w:rPr>
        <w:t xml:space="preserve"> </w:t>
      </w:r>
      <w:r w:rsidR="00A0243C" w:rsidRPr="00051824">
        <w:rPr>
          <w:szCs w:val="24"/>
        </w:rPr>
        <w:t xml:space="preserve"> измеряют соответствующие значения входной величины (например, давления).</w:t>
      </w:r>
    </w:p>
    <w:p w:rsidR="002E1CBF" w:rsidRDefault="00A0243C" w:rsidP="00CE78CC">
      <w:pPr>
        <w:ind w:firstLine="720"/>
        <w:jc w:val="both"/>
        <w:rPr>
          <w:szCs w:val="24"/>
        </w:rPr>
      </w:pPr>
      <w:r w:rsidRPr="00051824">
        <w:rPr>
          <w:szCs w:val="24"/>
        </w:rPr>
        <w:t xml:space="preserve">Примечания: </w:t>
      </w:r>
    </w:p>
    <w:p w:rsidR="00A0243C" w:rsidRPr="00051824" w:rsidRDefault="007E6646" w:rsidP="004201F9">
      <w:pPr>
        <w:ind w:firstLine="720"/>
        <w:jc w:val="both"/>
        <w:rPr>
          <w:szCs w:val="24"/>
        </w:rPr>
      </w:pPr>
      <w:r w:rsidRPr="00180CC9">
        <w:rPr>
          <w:szCs w:val="24"/>
        </w:rPr>
        <w:t>1</w:t>
      </w:r>
      <w:proofErr w:type="gramStart"/>
      <w:r>
        <w:rPr>
          <w:szCs w:val="24"/>
        </w:rPr>
        <w:t> </w:t>
      </w:r>
      <w:r w:rsidR="00A0243C" w:rsidRPr="00180CC9">
        <w:rPr>
          <w:szCs w:val="24"/>
        </w:rPr>
        <w:t>П</w:t>
      </w:r>
      <w:proofErr w:type="gramEnd"/>
      <w:r w:rsidR="00A0243C" w:rsidRPr="00180CC9">
        <w:rPr>
          <w:szCs w:val="24"/>
        </w:rPr>
        <w:t xml:space="preserve">ри определении основной погрешности </w:t>
      </w:r>
      <w:r w:rsidR="002B50E2" w:rsidRPr="00180CC9">
        <w:rPr>
          <w:szCs w:val="24"/>
        </w:rPr>
        <w:t>преобразовател</w:t>
      </w:r>
      <w:r w:rsidR="00FD4AFA" w:rsidRPr="00180CC9">
        <w:rPr>
          <w:szCs w:val="24"/>
        </w:rPr>
        <w:t>я</w:t>
      </w:r>
      <w:r w:rsidR="00A26D34" w:rsidRPr="00180CC9">
        <w:rPr>
          <w:szCs w:val="24"/>
        </w:rPr>
        <w:t xml:space="preserve"> </w:t>
      </w:r>
      <w:r w:rsidR="005E2781" w:rsidRPr="00180CC9">
        <w:rPr>
          <w:szCs w:val="24"/>
        </w:rPr>
        <w:t xml:space="preserve">значения выходного параметра могут считываться с </w:t>
      </w:r>
      <w:r w:rsidR="00A0243C" w:rsidRPr="00180CC9">
        <w:rPr>
          <w:szCs w:val="24"/>
        </w:rPr>
        <w:t>циф</w:t>
      </w:r>
      <w:r w:rsidR="005E2781" w:rsidRPr="00180CC9">
        <w:rPr>
          <w:szCs w:val="24"/>
        </w:rPr>
        <w:t xml:space="preserve">рового индикатора (ЖКИ) с разрядностью не менее </w:t>
      </w:r>
      <w:r w:rsidR="00DA2785">
        <w:rPr>
          <w:szCs w:val="24"/>
        </w:rPr>
        <w:t>4</w:t>
      </w:r>
      <w:r w:rsidR="005E2781" w:rsidRPr="00180CC9">
        <w:rPr>
          <w:szCs w:val="24"/>
        </w:rPr>
        <w:t>.</w:t>
      </w:r>
      <w:r w:rsidR="00A0243C" w:rsidRPr="00051824">
        <w:rPr>
          <w:szCs w:val="24"/>
        </w:rPr>
        <w:t xml:space="preserve"> </w:t>
      </w:r>
    </w:p>
    <w:p w:rsidR="00A0243C" w:rsidRPr="00051824" w:rsidRDefault="00FC2425" w:rsidP="004201F9">
      <w:pPr>
        <w:ind w:firstLine="720"/>
        <w:jc w:val="both"/>
        <w:rPr>
          <w:szCs w:val="24"/>
        </w:rPr>
      </w:pPr>
      <w:r>
        <w:rPr>
          <w:szCs w:val="24"/>
        </w:rPr>
        <w:t>2</w:t>
      </w:r>
      <w:r w:rsidR="00A0243C" w:rsidRPr="00051824">
        <w:rPr>
          <w:szCs w:val="24"/>
        </w:rPr>
        <w:t xml:space="preserve"> Поверка </w:t>
      </w:r>
      <w:r w:rsidR="002B50E2" w:rsidRPr="00051824">
        <w:rPr>
          <w:szCs w:val="24"/>
        </w:rPr>
        <w:t>преобразователей</w:t>
      </w:r>
      <w:r w:rsidR="00A0243C" w:rsidRPr="00051824">
        <w:rPr>
          <w:szCs w:val="24"/>
        </w:rPr>
        <w:t xml:space="preserve"> с несколькими выходными сигналами, соответствующими одной и той же входной измеряемой величине, производится по одному из этих сигналов (аналоговому или цифровому), если иное не предусмотрено технической документацией </w:t>
      </w:r>
      <w:proofErr w:type="gramStart"/>
      <w:r w:rsidR="00A0243C" w:rsidRPr="00051824">
        <w:rPr>
          <w:szCs w:val="24"/>
        </w:rPr>
        <w:t>на</w:t>
      </w:r>
      <w:proofErr w:type="gramEnd"/>
      <w:r w:rsidR="00A0243C" w:rsidRPr="00051824">
        <w:rPr>
          <w:szCs w:val="24"/>
        </w:rPr>
        <w:t xml:space="preserve"> поверяемый </w:t>
      </w:r>
      <w:r w:rsidR="00307F05" w:rsidRPr="00051824">
        <w:rPr>
          <w:szCs w:val="24"/>
        </w:rPr>
        <w:t>преобразователь</w:t>
      </w:r>
      <w:r w:rsidR="00A0243C" w:rsidRPr="00051824">
        <w:rPr>
          <w:szCs w:val="24"/>
        </w:rPr>
        <w:t>.</w:t>
      </w:r>
    </w:p>
    <w:p w:rsidR="00A0243C" w:rsidRPr="00051824" w:rsidRDefault="002C6934" w:rsidP="00584963">
      <w:pPr>
        <w:ind w:firstLine="720"/>
        <w:jc w:val="both"/>
        <w:rPr>
          <w:szCs w:val="24"/>
        </w:rPr>
      </w:pPr>
      <w:r>
        <w:rPr>
          <w:szCs w:val="24"/>
        </w:rPr>
        <w:t>Эталоны</w:t>
      </w:r>
      <w:r w:rsidR="00A0243C" w:rsidRPr="00051824">
        <w:rPr>
          <w:szCs w:val="24"/>
        </w:rPr>
        <w:t xml:space="preserve"> входной величины (давления) включают в схему поверки в соответствии с их руководством по эксплуатации. </w:t>
      </w:r>
    </w:p>
    <w:p w:rsidR="00A0243C" w:rsidRPr="00051824" w:rsidRDefault="00A3030E" w:rsidP="00067AD2">
      <w:pPr>
        <w:ind w:firstLine="720"/>
        <w:jc w:val="both"/>
        <w:rPr>
          <w:szCs w:val="24"/>
        </w:rPr>
      </w:pPr>
      <w:r w:rsidRPr="00051824">
        <w:rPr>
          <w:szCs w:val="24"/>
        </w:rPr>
        <w:t>5.4.</w:t>
      </w:r>
      <w:r w:rsidR="00DA2785">
        <w:rPr>
          <w:szCs w:val="24"/>
        </w:rPr>
        <w:t>2</w:t>
      </w:r>
      <w:proofErr w:type="gramStart"/>
      <w:r w:rsidR="00A0243C" w:rsidRPr="00051824">
        <w:rPr>
          <w:szCs w:val="24"/>
        </w:rPr>
        <w:t xml:space="preserve"> У</w:t>
      </w:r>
      <w:proofErr w:type="gramEnd"/>
      <w:r w:rsidR="00A0243C" w:rsidRPr="00051824">
        <w:rPr>
          <w:szCs w:val="24"/>
        </w:rPr>
        <w:t>станавливают следующие критерии достоверности поверки:</w:t>
      </w:r>
    </w:p>
    <w:p w:rsidR="00A0243C" w:rsidRPr="00051824" w:rsidRDefault="00A0243C" w:rsidP="009D2CD5">
      <w:pPr>
        <w:ind w:firstLine="720"/>
        <w:jc w:val="both"/>
        <w:rPr>
          <w:szCs w:val="24"/>
        </w:rPr>
      </w:pPr>
      <w:r w:rsidRPr="00051824">
        <w:rPr>
          <w:szCs w:val="24"/>
          <w:lang w:val="en-US"/>
        </w:rPr>
        <w:t>P</w:t>
      </w:r>
      <w:r w:rsidRPr="00051824">
        <w:rPr>
          <w:szCs w:val="24"/>
          <w:vertAlign w:val="subscript"/>
        </w:rPr>
        <w:t>вам</w:t>
      </w:r>
      <w:r w:rsidRPr="00051824">
        <w:rPr>
          <w:szCs w:val="24"/>
        </w:rPr>
        <w:t xml:space="preserve"> – наибольшая вероятность, при которой любой дефектный экземпляр </w:t>
      </w:r>
      <w:r w:rsidR="002B50E2" w:rsidRPr="00051824">
        <w:rPr>
          <w:szCs w:val="24"/>
        </w:rPr>
        <w:t>преобразовател</w:t>
      </w:r>
      <w:r w:rsidR="00556A6B" w:rsidRPr="00051824">
        <w:rPr>
          <w:szCs w:val="24"/>
        </w:rPr>
        <w:t>я</w:t>
      </w:r>
      <w:r w:rsidRPr="00051824">
        <w:rPr>
          <w:szCs w:val="24"/>
        </w:rPr>
        <w:t xml:space="preserve"> может быть ошибочно признан годным;</w:t>
      </w:r>
    </w:p>
    <w:p w:rsidR="00A0243C" w:rsidRPr="00051824" w:rsidRDefault="00A0243C" w:rsidP="009D2CD5">
      <w:pPr>
        <w:ind w:firstLine="720"/>
        <w:jc w:val="both"/>
        <w:rPr>
          <w:szCs w:val="24"/>
        </w:rPr>
      </w:pPr>
      <w:r w:rsidRPr="00930413">
        <w:rPr>
          <w:szCs w:val="24"/>
        </w:rPr>
        <w:t>(</w:t>
      </w:r>
      <w:r w:rsidRPr="00930413">
        <w:rPr>
          <w:szCs w:val="24"/>
        </w:rPr>
        <w:sym w:font="UniversalMath1 BT" w:char="F064"/>
      </w:r>
      <w:r w:rsidRPr="00930413">
        <w:rPr>
          <w:szCs w:val="24"/>
        </w:rPr>
        <w:t>м</w:t>
      </w:r>
      <w:proofErr w:type="gramStart"/>
      <w:r w:rsidR="00386ED6" w:rsidRPr="00930413">
        <w:rPr>
          <w:szCs w:val="24"/>
        </w:rPr>
        <w:t>)</w:t>
      </w:r>
      <w:proofErr w:type="spellStart"/>
      <w:r w:rsidRPr="00930413">
        <w:rPr>
          <w:szCs w:val="24"/>
          <w:vertAlign w:val="subscript"/>
        </w:rPr>
        <w:t>в</w:t>
      </w:r>
      <w:proofErr w:type="gramEnd"/>
      <w:r w:rsidRPr="00930413">
        <w:rPr>
          <w:szCs w:val="24"/>
          <w:vertAlign w:val="subscript"/>
        </w:rPr>
        <w:t>а</w:t>
      </w:r>
      <w:proofErr w:type="spellEnd"/>
      <w:r w:rsidR="00556A6B" w:rsidRPr="00930413">
        <w:rPr>
          <w:szCs w:val="24"/>
        </w:rPr>
        <w:t xml:space="preserve"> </w:t>
      </w:r>
      <w:r w:rsidR="006828A0" w:rsidRPr="00930413">
        <w:rPr>
          <w:szCs w:val="24"/>
        </w:rPr>
        <w:t>−</w:t>
      </w:r>
      <w:r w:rsidRPr="00930413">
        <w:rPr>
          <w:szCs w:val="24"/>
        </w:rPr>
        <w:t xml:space="preserve"> отношение возможного наибольшего модуля основной погрешности экземпляра </w:t>
      </w:r>
      <w:r w:rsidR="002B50E2" w:rsidRPr="00930413">
        <w:rPr>
          <w:szCs w:val="24"/>
        </w:rPr>
        <w:t>преобразова</w:t>
      </w:r>
      <w:r w:rsidR="00B45FCB" w:rsidRPr="00930413">
        <w:rPr>
          <w:szCs w:val="24"/>
        </w:rPr>
        <w:t>тел</w:t>
      </w:r>
      <w:r w:rsidR="00BC704E" w:rsidRPr="00930413">
        <w:rPr>
          <w:szCs w:val="24"/>
        </w:rPr>
        <w:t>я</w:t>
      </w:r>
      <w:r w:rsidRPr="00930413">
        <w:rPr>
          <w:szCs w:val="24"/>
        </w:rPr>
        <w:t>, который может быть ошибочно признан годным, к пределу допускаемой основной погрешности.</w:t>
      </w:r>
    </w:p>
    <w:p w:rsidR="00A0243C" w:rsidRPr="00051824" w:rsidRDefault="00A3030E" w:rsidP="00A31F22">
      <w:pPr>
        <w:ind w:firstLine="720"/>
        <w:jc w:val="both"/>
        <w:rPr>
          <w:szCs w:val="24"/>
        </w:rPr>
      </w:pPr>
      <w:r w:rsidRPr="00051824">
        <w:rPr>
          <w:szCs w:val="24"/>
        </w:rPr>
        <w:t>5.4</w:t>
      </w:r>
      <w:r w:rsidR="00A0243C" w:rsidRPr="00051824">
        <w:rPr>
          <w:szCs w:val="24"/>
        </w:rPr>
        <w:t>.</w:t>
      </w:r>
      <w:r w:rsidR="00DA2785">
        <w:rPr>
          <w:szCs w:val="24"/>
        </w:rPr>
        <w:t>3</w:t>
      </w:r>
      <w:r w:rsidR="00A0243C" w:rsidRPr="00051824">
        <w:rPr>
          <w:szCs w:val="24"/>
        </w:rPr>
        <w:t>. Устанавливают следующие параметры поверки:</w:t>
      </w:r>
    </w:p>
    <w:p w:rsidR="00A0243C" w:rsidRPr="00051824" w:rsidRDefault="00A0243C" w:rsidP="00A31F22">
      <w:pPr>
        <w:ind w:firstLine="720"/>
        <w:jc w:val="both"/>
        <w:rPr>
          <w:szCs w:val="24"/>
        </w:rPr>
      </w:pPr>
      <w:r w:rsidRPr="00051824">
        <w:rPr>
          <w:szCs w:val="24"/>
          <w:lang w:val="en-US"/>
        </w:rPr>
        <w:t>m</w:t>
      </w:r>
      <w:r w:rsidRPr="00051824">
        <w:rPr>
          <w:szCs w:val="24"/>
        </w:rPr>
        <w:t xml:space="preserve"> – </w:t>
      </w:r>
      <w:proofErr w:type="gramStart"/>
      <w:r w:rsidRPr="00051824">
        <w:rPr>
          <w:szCs w:val="24"/>
        </w:rPr>
        <w:t>число</w:t>
      </w:r>
      <w:proofErr w:type="gramEnd"/>
      <w:r w:rsidRPr="00051824">
        <w:rPr>
          <w:szCs w:val="24"/>
        </w:rPr>
        <w:t xml:space="preserve"> поверяемых точек в диапазоне измерений, </w:t>
      </w:r>
      <w:r w:rsidRPr="00051824">
        <w:rPr>
          <w:szCs w:val="24"/>
          <w:lang w:val="en-US"/>
        </w:rPr>
        <w:t>m</w:t>
      </w:r>
      <w:r w:rsidR="008E353E" w:rsidRPr="00051824">
        <w:rPr>
          <w:szCs w:val="24"/>
        </w:rPr>
        <w:t>≥</w:t>
      </w:r>
      <w:r w:rsidR="00C9799E" w:rsidRPr="00051824">
        <w:rPr>
          <w:szCs w:val="24"/>
        </w:rPr>
        <w:t xml:space="preserve">5; </w:t>
      </w:r>
      <w:r w:rsidRPr="00051824">
        <w:rPr>
          <w:szCs w:val="24"/>
        </w:rPr>
        <w:t xml:space="preserve">в обоснованных случаях и при отсутствии </w:t>
      </w:r>
      <w:r w:rsidR="002C6934">
        <w:rPr>
          <w:szCs w:val="24"/>
        </w:rPr>
        <w:t>эталонов</w:t>
      </w:r>
      <w:r w:rsidRPr="00051824">
        <w:rPr>
          <w:szCs w:val="24"/>
        </w:rPr>
        <w:t xml:space="preserve"> с необходимой дискретностью воспроизведения измеряемой величины</w:t>
      </w:r>
      <w:r w:rsidR="009722E1" w:rsidRPr="00051824">
        <w:rPr>
          <w:szCs w:val="24"/>
        </w:rPr>
        <w:t>,</w:t>
      </w:r>
      <w:r w:rsidRPr="00051824">
        <w:rPr>
          <w:szCs w:val="24"/>
        </w:rPr>
        <w:t xml:space="preserve"> допускается уменьшать число поверяемых точек до 4 или 3;</w:t>
      </w:r>
    </w:p>
    <w:p w:rsidR="00A0243C" w:rsidRPr="00051824" w:rsidRDefault="00A0243C" w:rsidP="00A31F22">
      <w:pPr>
        <w:ind w:firstLine="720"/>
        <w:jc w:val="both"/>
        <w:rPr>
          <w:szCs w:val="24"/>
        </w:rPr>
      </w:pPr>
      <w:r w:rsidRPr="00051824">
        <w:rPr>
          <w:szCs w:val="24"/>
          <w:lang w:val="en-US"/>
        </w:rPr>
        <w:t>n</w:t>
      </w:r>
      <w:r w:rsidRPr="00051824">
        <w:rPr>
          <w:szCs w:val="24"/>
        </w:rPr>
        <w:t xml:space="preserve"> – </w:t>
      </w:r>
      <w:proofErr w:type="gramStart"/>
      <w:r w:rsidRPr="00051824">
        <w:rPr>
          <w:szCs w:val="24"/>
        </w:rPr>
        <w:t>число</w:t>
      </w:r>
      <w:proofErr w:type="gramEnd"/>
      <w:r w:rsidRPr="00051824">
        <w:rPr>
          <w:szCs w:val="24"/>
        </w:rPr>
        <w:t xml:space="preserve"> наблюдений при экспериментальном определении значений погрешности в каждой из поверяемых точек при изменениях входной измеряемой величины от меньших значений к большим (прямой ход) и от больших значений к меньшим (обратный ход), </w:t>
      </w:r>
      <w:r w:rsidRPr="00051824">
        <w:rPr>
          <w:szCs w:val="24"/>
          <w:lang w:val="en-US"/>
        </w:rPr>
        <w:t>n</w:t>
      </w:r>
      <w:r w:rsidR="00FB2254">
        <w:rPr>
          <w:szCs w:val="24"/>
        </w:rPr>
        <w:t xml:space="preserve"> = 1. В</w:t>
      </w:r>
      <w:r w:rsidRPr="00051824">
        <w:rPr>
          <w:szCs w:val="24"/>
        </w:rPr>
        <w:t xml:space="preserve"> обоснованных случаях и в соответствии с технической документацией </w:t>
      </w:r>
      <w:proofErr w:type="gramStart"/>
      <w:r w:rsidRPr="00051824">
        <w:rPr>
          <w:szCs w:val="24"/>
        </w:rPr>
        <w:t>на</w:t>
      </w:r>
      <w:proofErr w:type="gramEnd"/>
      <w:r w:rsidRPr="00051824">
        <w:rPr>
          <w:szCs w:val="24"/>
        </w:rPr>
        <w:t xml:space="preserve"> </w:t>
      </w:r>
      <w:proofErr w:type="gramStart"/>
      <w:r w:rsidR="00307F05" w:rsidRPr="00051824">
        <w:rPr>
          <w:szCs w:val="24"/>
        </w:rPr>
        <w:t>преобразователь</w:t>
      </w:r>
      <w:proofErr w:type="gramEnd"/>
      <w:r w:rsidRPr="00051824">
        <w:rPr>
          <w:szCs w:val="24"/>
        </w:rPr>
        <w:t xml:space="preserve"> допускается увеличивать число наблюдений в поверяемых точках до 3 или 5, принимая при этом среднеарифметическое значение результатов наблюдений за достоверное значение в данной точке;</w:t>
      </w:r>
    </w:p>
    <w:p w:rsidR="00A0243C" w:rsidRPr="00051824" w:rsidRDefault="00A0243C" w:rsidP="006D100F">
      <w:pPr>
        <w:ind w:firstLine="720"/>
        <w:jc w:val="both"/>
        <w:rPr>
          <w:szCs w:val="24"/>
        </w:rPr>
      </w:pPr>
      <w:r w:rsidRPr="00051824">
        <w:rPr>
          <w:szCs w:val="24"/>
        </w:rPr>
        <w:sym w:font="UniversalMath1 BT" w:char="F067"/>
      </w:r>
      <w:proofErr w:type="gramStart"/>
      <w:r w:rsidRPr="00051824">
        <w:rPr>
          <w:szCs w:val="24"/>
          <w:vertAlign w:val="subscript"/>
        </w:rPr>
        <w:t>к</w:t>
      </w:r>
      <w:proofErr w:type="gramEnd"/>
      <w:r w:rsidRPr="00051824">
        <w:rPr>
          <w:szCs w:val="24"/>
          <w:vertAlign w:val="subscript"/>
        </w:rPr>
        <w:t xml:space="preserve"> </w:t>
      </w:r>
      <w:r w:rsidRPr="00051824">
        <w:rPr>
          <w:szCs w:val="24"/>
        </w:rPr>
        <w:t xml:space="preserve">– </w:t>
      </w:r>
      <w:proofErr w:type="gramStart"/>
      <w:r w:rsidRPr="00051824">
        <w:rPr>
          <w:szCs w:val="24"/>
        </w:rPr>
        <w:t>абсолютное</w:t>
      </w:r>
      <w:proofErr w:type="gramEnd"/>
      <w:r w:rsidRPr="00051824">
        <w:rPr>
          <w:szCs w:val="24"/>
        </w:rPr>
        <w:t xml:space="preserve"> значение отношения контрольного допуска к пределу допускаемой основной погрешности;</w:t>
      </w:r>
    </w:p>
    <w:p w:rsidR="00A0243C" w:rsidRPr="00051824" w:rsidRDefault="00A0243C" w:rsidP="006D100F">
      <w:pPr>
        <w:ind w:firstLine="720"/>
        <w:jc w:val="both"/>
        <w:rPr>
          <w:szCs w:val="24"/>
        </w:rPr>
      </w:pPr>
      <w:r w:rsidRPr="00051824">
        <w:rPr>
          <w:szCs w:val="24"/>
          <w:lang w:val="en-US"/>
        </w:rPr>
        <w:sym w:font="UniversalMath1 BT" w:char="F061"/>
      </w:r>
      <w:proofErr w:type="gramStart"/>
      <w:r w:rsidRPr="00051824">
        <w:rPr>
          <w:szCs w:val="24"/>
          <w:vertAlign w:val="subscript"/>
        </w:rPr>
        <w:t>р</w:t>
      </w:r>
      <w:proofErr w:type="gramEnd"/>
      <w:r w:rsidRPr="00051824">
        <w:rPr>
          <w:szCs w:val="24"/>
        </w:rPr>
        <w:t xml:space="preserve"> – отношение предела допускаемой погрешности эталон</w:t>
      </w:r>
      <w:r w:rsidR="007E6646">
        <w:rPr>
          <w:szCs w:val="24"/>
        </w:rPr>
        <w:t>ов</w:t>
      </w:r>
      <w:r w:rsidRPr="00051824">
        <w:rPr>
          <w:szCs w:val="24"/>
        </w:rPr>
        <w:t xml:space="preserve">, применяемых при поверке, к пределу допускаемой основной погрешности поверяемого </w:t>
      </w:r>
      <w:r w:rsidR="002B50E2" w:rsidRPr="00051824">
        <w:rPr>
          <w:szCs w:val="24"/>
        </w:rPr>
        <w:t>преобразовател</w:t>
      </w:r>
      <w:r w:rsidR="00FD4AFA" w:rsidRPr="00051824">
        <w:rPr>
          <w:szCs w:val="24"/>
        </w:rPr>
        <w:t>я</w:t>
      </w:r>
      <w:r w:rsidRPr="00051824">
        <w:rPr>
          <w:szCs w:val="24"/>
        </w:rPr>
        <w:t xml:space="preserve">.  </w:t>
      </w:r>
    </w:p>
    <w:p w:rsidR="00FB2254" w:rsidRDefault="00A0243C" w:rsidP="009722E1">
      <w:pPr>
        <w:ind w:firstLine="720"/>
        <w:jc w:val="both"/>
        <w:rPr>
          <w:szCs w:val="24"/>
        </w:rPr>
      </w:pPr>
      <w:r w:rsidRPr="00051824">
        <w:rPr>
          <w:szCs w:val="24"/>
        </w:rPr>
        <w:t xml:space="preserve">Значения </w:t>
      </w:r>
      <w:r w:rsidRPr="00051824">
        <w:rPr>
          <w:szCs w:val="24"/>
        </w:rPr>
        <w:sym w:font="UniversalMath1 BT" w:char="F067"/>
      </w:r>
      <w:r w:rsidRPr="00051824">
        <w:rPr>
          <w:szCs w:val="24"/>
          <w:vertAlign w:val="subscript"/>
        </w:rPr>
        <w:t xml:space="preserve">к </w:t>
      </w:r>
      <w:r w:rsidRPr="00051824">
        <w:rPr>
          <w:szCs w:val="24"/>
        </w:rPr>
        <w:t xml:space="preserve">и </w:t>
      </w:r>
      <w:r w:rsidRPr="00051824">
        <w:rPr>
          <w:szCs w:val="24"/>
        </w:rPr>
        <w:sym w:font="UniversalMath1 BT" w:char="F061"/>
      </w:r>
      <w:proofErr w:type="gramStart"/>
      <w:r w:rsidRPr="00051824">
        <w:rPr>
          <w:szCs w:val="24"/>
          <w:vertAlign w:val="subscript"/>
        </w:rPr>
        <w:t>р</w:t>
      </w:r>
      <w:proofErr w:type="gramEnd"/>
      <w:r w:rsidR="006D100F" w:rsidRPr="006D100F">
        <w:rPr>
          <w:szCs w:val="24"/>
        </w:rPr>
        <w:t xml:space="preserve"> </w:t>
      </w:r>
      <w:r w:rsidR="006D100F" w:rsidRPr="00051824">
        <w:rPr>
          <w:szCs w:val="24"/>
        </w:rPr>
        <w:t>выбирают по табл</w:t>
      </w:r>
      <w:r w:rsidR="006D100F">
        <w:rPr>
          <w:szCs w:val="24"/>
        </w:rPr>
        <w:t xml:space="preserve">ице </w:t>
      </w:r>
      <w:r w:rsidR="006D100F" w:rsidRPr="00051824">
        <w:rPr>
          <w:szCs w:val="24"/>
        </w:rPr>
        <w:t>2</w:t>
      </w:r>
      <w:r w:rsidR="008573D1" w:rsidRPr="00051824">
        <w:rPr>
          <w:szCs w:val="24"/>
        </w:rPr>
        <w:t xml:space="preserve"> </w:t>
      </w:r>
      <w:r w:rsidR="006D100F">
        <w:rPr>
          <w:szCs w:val="24"/>
        </w:rPr>
        <w:t>(</w:t>
      </w:r>
      <w:r w:rsidR="00624A24" w:rsidRPr="00051824">
        <w:rPr>
          <w:szCs w:val="24"/>
        </w:rPr>
        <w:t xml:space="preserve">5.4.5) </w:t>
      </w:r>
      <w:r w:rsidR="008573D1" w:rsidRPr="00051824">
        <w:rPr>
          <w:szCs w:val="24"/>
        </w:rPr>
        <w:t xml:space="preserve"> </w:t>
      </w:r>
      <w:r w:rsidRPr="00051824">
        <w:rPr>
          <w:szCs w:val="24"/>
        </w:rPr>
        <w:t xml:space="preserve">в соответствии с принятыми критериями достоверности поверки. </w:t>
      </w:r>
    </w:p>
    <w:p w:rsidR="00A0243C" w:rsidRDefault="00FB2254" w:rsidP="009722E1">
      <w:pPr>
        <w:ind w:firstLine="720"/>
        <w:jc w:val="both"/>
        <w:rPr>
          <w:szCs w:val="24"/>
        </w:rPr>
      </w:pPr>
      <w:r>
        <w:rPr>
          <w:szCs w:val="24"/>
        </w:rPr>
        <w:br w:type="page"/>
      </w:r>
    </w:p>
    <w:p w:rsidR="00043B57" w:rsidRDefault="006D100F" w:rsidP="006D100F">
      <w:pPr>
        <w:ind w:firstLine="720"/>
        <w:jc w:val="both"/>
        <w:rPr>
          <w:szCs w:val="24"/>
        </w:rPr>
      </w:pPr>
      <w:r>
        <w:rPr>
          <w:szCs w:val="24"/>
        </w:rPr>
        <w:lastRenderedPageBreak/>
        <w:t>5.4.</w:t>
      </w:r>
      <w:r w:rsidR="00DA2785">
        <w:rPr>
          <w:szCs w:val="24"/>
        </w:rPr>
        <w:t>4</w:t>
      </w:r>
      <w:r>
        <w:rPr>
          <w:szCs w:val="24"/>
        </w:rPr>
        <w:t xml:space="preserve"> </w:t>
      </w:r>
      <w:r w:rsidR="00A0243C" w:rsidRPr="00051824">
        <w:rPr>
          <w:szCs w:val="24"/>
        </w:rPr>
        <w:t>Выбор эталон</w:t>
      </w:r>
      <w:r w:rsidR="007E6646">
        <w:rPr>
          <w:szCs w:val="24"/>
        </w:rPr>
        <w:t>ов</w:t>
      </w:r>
      <w:r w:rsidR="00A0243C" w:rsidRPr="00051824">
        <w:rPr>
          <w:szCs w:val="24"/>
        </w:rPr>
        <w:t xml:space="preserve"> для определения основной погрешности поверяемых </w:t>
      </w:r>
      <w:r w:rsidR="002B50E2" w:rsidRPr="00051824">
        <w:rPr>
          <w:szCs w:val="24"/>
        </w:rPr>
        <w:t>преобразователей</w:t>
      </w:r>
      <w:r w:rsidR="00A0243C" w:rsidRPr="00051824">
        <w:rPr>
          <w:szCs w:val="24"/>
        </w:rPr>
        <w:t xml:space="preserve"> осуществляют, исходя из технических возможностей и технико</w:t>
      </w:r>
      <w:r w:rsidR="008573D1" w:rsidRPr="00051824">
        <w:rPr>
          <w:szCs w:val="24"/>
        </w:rPr>
        <w:t>-</w:t>
      </w:r>
      <w:r w:rsidR="00A0243C" w:rsidRPr="00051824">
        <w:rPr>
          <w:szCs w:val="24"/>
        </w:rPr>
        <w:t>экономических предпосылок с учетом критер</w:t>
      </w:r>
      <w:r w:rsidR="008573D1" w:rsidRPr="00051824">
        <w:rPr>
          <w:szCs w:val="24"/>
        </w:rPr>
        <w:t>иев достоверности поверки (п.5.4</w:t>
      </w:r>
      <w:r w:rsidR="00A0243C" w:rsidRPr="00051824">
        <w:rPr>
          <w:szCs w:val="24"/>
        </w:rPr>
        <w:t>.3) и в соответствии с табл</w:t>
      </w:r>
      <w:r>
        <w:rPr>
          <w:szCs w:val="24"/>
        </w:rPr>
        <w:t xml:space="preserve">ицей </w:t>
      </w:r>
      <w:r w:rsidR="00A0243C" w:rsidRPr="00051824">
        <w:rPr>
          <w:szCs w:val="24"/>
        </w:rPr>
        <w:t>2.</w:t>
      </w:r>
    </w:p>
    <w:p w:rsidR="00FB2254" w:rsidRDefault="00FB2254" w:rsidP="006D100F">
      <w:pPr>
        <w:ind w:firstLine="720"/>
        <w:jc w:val="both"/>
        <w:rPr>
          <w:szCs w:val="24"/>
        </w:rPr>
      </w:pPr>
    </w:p>
    <w:p w:rsidR="00A0243C" w:rsidRPr="00051824" w:rsidRDefault="00A0243C" w:rsidP="00797C4C">
      <w:pPr>
        <w:ind w:firstLine="720"/>
        <w:jc w:val="both"/>
        <w:rPr>
          <w:szCs w:val="24"/>
        </w:rPr>
      </w:pPr>
      <w:r w:rsidRPr="00051824">
        <w:rPr>
          <w:szCs w:val="24"/>
        </w:rPr>
        <w:t>Таблица 2</w:t>
      </w:r>
      <w:r w:rsidR="00043B57" w:rsidRPr="00051824">
        <w:rPr>
          <w:szCs w:val="24"/>
        </w:rPr>
        <w:t xml:space="preserve"> − </w:t>
      </w:r>
      <w:r w:rsidRPr="00051824">
        <w:rPr>
          <w:szCs w:val="24"/>
        </w:rPr>
        <w:t>Параметры  и  критерии  достоверности  поверки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842"/>
        <w:gridCol w:w="1701"/>
        <w:gridCol w:w="1560"/>
        <w:gridCol w:w="1701"/>
        <w:gridCol w:w="1559"/>
      </w:tblGrid>
      <w:tr w:rsidR="00A0243C" w:rsidRPr="00051824" w:rsidTr="00376C93">
        <w:tc>
          <w:tcPr>
            <w:tcW w:w="1560" w:type="dxa"/>
          </w:tcPr>
          <w:p w:rsidR="00A0243C" w:rsidRPr="00051824" w:rsidRDefault="00A0243C" w:rsidP="00376C93">
            <w:pPr>
              <w:jc w:val="center"/>
              <w:rPr>
                <w:szCs w:val="24"/>
              </w:rPr>
            </w:pPr>
            <w:r w:rsidRPr="00051824">
              <w:rPr>
                <w:szCs w:val="24"/>
              </w:rPr>
              <w:sym w:font="UniversalMath1 BT" w:char="F061"/>
            </w:r>
            <w:proofErr w:type="gramStart"/>
            <w:r w:rsidRPr="00051824">
              <w:rPr>
                <w:szCs w:val="24"/>
                <w:vertAlign w:val="subscript"/>
              </w:rPr>
              <w:t>р</w:t>
            </w:r>
            <w:proofErr w:type="gramEnd"/>
          </w:p>
        </w:tc>
        <w:tc>
          <w:tcPr>
            <w:tcW w:w="1842" w:type="dxa"/>
            <w:vAlign w:val="center"/>
          </w:tcPr>
          <w:p w:rsidR="00A0243C" w:rsidRPr="00051824" w:rsidRDefault="00A0243C" w:rsidP="00761C8A">
            <w:pPr>
              <w:jc w:val="center"/>
              <w:rPr>
                <w:szCs w:val="24"/>
              </w:rPr>
            </w:pPr>
            <w:r w:rsidRPr="00051824">
              <w:rPr>
                <w:szCs w:val="24"/>
              </w:rPr>
              <w:t>0,2</w:t>
            </w:r>
          </w:p>
        </w:tc>
        <w:tc>
          <w:tcPr>
            <w:tcW w:w="1701" w:type="dxa"/>
            <w:vAlign w:val="center"/>
          </w:tcPr>
          <w:p w:rsidR="00A0243C" w:rsidRPr="00051824" w:rsidRDefault="00A0243C" w:rsidP="00761C8A">
            <w:pPr>
              <w:jc w:val="center"/>
              <w:rPr>
                <w:szCs w:val="24"/>
              </w:rPr>
            </w:pPr>
            <w:r w:rsidRPr="00051824">
              <w:rPr>
                <w:szCs w:val="24"/>
              </w:rPr>
              <w:t>0,25</w:t>
            </w:r>
          </w:p>
        </w:tc>
        <w:tc>
          <w:tcPr>
            <w:tcW w:w="1560" w:type="dxa"/>
            <w:vAlign w:val="center"/>
          </w:tcPr>
          <w:p w:rsidR="00A0243C" w:rsidRPr="00051824" w:rsidRDefault="00A0243C" w:rsidP="00761C8A">
            <w:pPr>
              <w:jc w:val="center"/>
              <w:rPr>
                <w:szCs w:val="24"/>
              </w:rPr>
            </w:pPr>
            <w:r w:rsidRPr="00051824">
              <w:rPr>
                <w:szCs w:val="24"/>
              </w:rPr>
              <w:t>0,33</w:t>
            </w:r>
          </w:p>
        </w:tc>
        <w:tc>
          <w:tcPr>
            <w:tcW w:w="1701" w:type="dxa"/>
            <w:vAlign w:val="center"/>
          </w:tcPr>
          <w:p w:rsidR="00A0243C" w:rsidRPr="00051824" w:rsidRDefault="00A0243C" w:rsidP="00761C8A">
            <w:pPr>
              <w:jc w:val="center"/>
              <w:rPr>
                <w:szCs w:val="24"/>
              </w:rPr>
            </w:pPr>
            <w:r w:rsidRPr="00051824">
              <w:rPr>
                <w:szCs w:val="24"/>
              </w:rPr>
              <w:t>0,4</w:t>
            </w:r>
          </w:p>
        </w:tc>
        <w:tc>
          <w:tcPr>
            <w:tcW w:w="1559" w:type="dxa"/>
            <w:vAlign w:val="center"/>
          </w:tcPr>
          <w:p w:rsidR="00A0243C" w:rsidRPr="00051824" w:rsidRDefault="00A0243C" w:rsidP="00761C8A">
            <w:pPr>
              <w:jc w:val="center"/>
              <w:rPr>
                <w:szCs w:val="24"/>
              </w:rPr>
            </w:pPr>
            <w:r w:rsidRPr="00051824">
              <w:rPr>
                <w:szCs w:val="24"/>
              </w:rPr>
              <w:t>0,5</w:t>
            </w:r>
          </w:p>
        </w:tc>
      </w:tr>
      <w:tr w:rsidR="00A0243C" w:rsidRPr="00051824" w:rsidTr="00376C93">
        <w:tc>
          <w:tcPr>
            <w:tcW w:w="1560" w:type="dxa"/>
          </w:tcPr>
          <w:p w:rsidR="00A0243C" w:rsidRPr="00051824" w:rsidRDefault="00A0243C" w:rsidP="001B4148">
            <w:pPr>
              <w:jc w:val="center"/>
              <w:rPr>
                <w:szCs w:val="24"/>
              </w:rPr>
            </w:pPr>
            <w:r w:rsidRPr="00051824">
              <w:rPr>
                <w:szCs w:val="24"/>
              </w:rPr>
              <w:sym w:font="UniversalMath1 BT" w:char="F067"/>
            </w:r>
            <w:r w:rsidRPr="00051824">
              <w:rPr>
                <w:szCs w:val="24"/>
                <w:vertAlign w:val="subscript"/>
              </w:rPr>
              <w:t>к</w:t>
            </w:r>
            <w:r w:rsidR="001B4148">
              <w:rPr>
                <w:szCs w:val="24"/>
              </w:rPr>
              <w:br/>
            </w:r>
            <w:r w:rsidRPr="00051824">
              <w:rPr>
                <w:szCs w:val="24"/>
                <w:lang w:val="en-US"/>
              </w:rPr>
              <w:t>P</w:t>
            </w:r>
            <w:r w:rsidRPr="00051824">
              <w:rPr>
                <w:szCs w:val="24"/>
                <w:vertAlign w:val="subscript"/>
              </w:rPr>
              <w:t>вам</w:t>
            </w:r>
            <w:r w:rsidR="001B4148">
              <w:rPr>
                <w:szCs w:val="24"/>
              </w:rPr>
              <w:br/>
            </w:r>
            <w:r w:rsidRPr="00051824">
              <w:rPr>
                <w:szCs w:val="24"/>
              </w:rPr>
              <w:t>(</w:t>
            </w:r>
            <w:r w:rsidRPr="00051824">
              <w:rPr>
                <w:szCs w:val="24"/>
              </w:rPr>
              <w:sym w:font="UniversalMath1 BT" w:char="F064"/>
            </w:r>
            <w:r w:rsidR="001B4148">
              <w:rPr>
                <w:szCs w:val="24"/>
              </w:rPr>
              <w:t>м</w:t>
            </w:r>
            <w:proofErr w:type="gramStart"/>
            <w:r w:rsidR="001B4148">
              <w:rPr>
                <w:szCs w:val="24"/>
              </w:rPr>
              <w:t>)</w:t>
            </w:r>
            <w:proofErr w:type="spellStart"/>
            <w:r w:rsidRPr="00051824">
              <w:rPr>
                <w:szCs w:val="24"/>
                <w:vertAlign w:val="subscript"/>
              </w:rPr>
              <w:t>в</w:t>
            </w:r>
            <w:proofErr w:type="gramEnd"/>
            <w:r w:rsidRPr="00051824">
              <w:rPr>
                <w:szCs w:val="24"/>
                <w:vertAlign w:val="subscript"/>
              </w:rPr>
              <w:t>а</w:t>
            </w:r>
            <w:proofErr w:type="spellEnd"/>
          </w:p>
        </w:tc>
        <w:tc>
          <w:tcPr>
            <w:tcW w:w="1842" w:type="dxa"/>
            <w:vAlign w:val="center"/>
          </w:tcPr>
          <w:p w:rsidR="00761C8A" w:rsidRPr="00051824" w:rsidRDefault="00A0243C" w:rsidP="00761C8A">
            <w:pPr>
              <w:jc w:val="center"/>
              <w:rPr>
                <w:szCs w:val="24"/>
              </w:rPr>
            </w:pPr>
            <w:r w:rsidRPr="00051824">
              <w:rPr>
                <w:szCs w:val="24"/>
              </w:rPr>
              <w:t>0,94</w:t>
            </w:r>
          </w:p>
          <w:p w:rsidR="00761C8A" w:rsidRPr="00051824" w:rsidRDefault="00A0243C" w:rsidP="00761C8A">
            <w:pPr>
              <w:jc w:val="center"/>
              <w:rPr>
                <w:szCs w:val="24"/>
              </w:rPr>
            </w:pPr>
            <w:r w:rsidRPr="00051824">
              <w:rPr>
                <w:szCs w:val="24"/>
              </w:rPr>
              <w:t>0,20</w:t>
            </w:r>
          </w:p>
          <w:p w:rsidR="00A0243C" w:rsidRPr="00051824" w:rsidRDefault="00A0243C" w:rsidP="00761C8A">
            <w:pPr>
              <w:jc w:val="center"/>
              <w:rPr>
                <w:szCs w:val="24"/>
              </w:rPr>
            </w:pPr>
            <w:r w:rsidRPr="00051824">
              <w:rPr>
                <w:szCs w:val="24"/>
              </w:rPr>
              <w:t>1,14</w:t>
            </w:r>
          </w:p>
        </w:tc>
        <w:tc>
          <w:tcPr>
            <w:tcW w:w="1701" w:type="dxa"/>
            <w:vAlign w:val="center"/>
          </w:tcPr>
          <w:p w:rsidR="00761C8A" w:rsidRPr="00051824" w:rsidRDefault="00A0243C" w:rsidP="00761C8A">
            <w:pPr>
              <w:jc w:val="center"/>
              <w:rPr>
                <w:szCs w:val="24"/>
              </w:rPr>
            </w:pPr>
            <w:r w:rsidRPr="00051824">
              <w:rPr>
                <w:szCs w:val="24"/>
              </w:rPr>
              <w:t>0,93</w:t>
            </w:r>
          </w:p>
          <w:p w:rsidR="00761C8A" w:rsidRPr="00051824" w:rsidRDefault="00A0243C" w:rsidP="00761C8A">
            <w:pPr>
              <w:jc w:val="center"/>
              <w:rPr>
                <w:szCs w:val="24"/>
              </w:rPr>
            </w:pPr>
            <w:r w:rsidRPr="00051824">
              <w:rPr>
                <w:szCs w:val="24"/>
              </w:rPr>
              <w:t>0,20</w:t>
            </w:r>
          </w:p>
          <w:p w:rsidR="00A0243C" w:rsidRPr="00051824" w:rsidRDefault="00A0243C" w:rsidP="00761C8A">
            <w:pPr>
              <w:jc w:val="center"/>
              <w:rPr>
                <w:szCs w:val="24"/>
              </w:rPr>
            </w:pPr>
            <w:r w:rsidRPr="00051824">
              <w:rPr>
                <w:szCs w:val="24"/>
              </w:rPr>
              <w:t>1,18</w:t>
            </w:r>
          </w:p>
        </w:tc>
        <w:tc>
          <w:tcPr>
            <w:tcW w:w="1560" w:type="dxa"/>
            <w:vAlign w:val="center"/>
          </w:tcPr>
          <w:p w:rsidR="00761C8A" w:rsidRPr="00051824" w:rsidRDefault="00A0243C" w:rsidP="00761C8A">
            <w:pPr>
              <w:jc w:val="center"/>
              <w:rPr>
                <w:szCs w:val="24"/>
              </w:rPr>
            </w:pPr>
            <w:r w:rsidRPr="00051824">
              <w:rPr>
                <w:szCs w:val="24"/>
              </w:rPr>
              <w:t>0,91</w:t>
            </w:r>
          </w:p>
          <w:p w:rsidR="00761C8A" w:rsidRPr="00051824" w:rsidRDefault="00A0243C" w:rsidP="00761C8A">
            <w:pPr>
              <w:jc w:val="center"/>
              <w:rPr>
                <w:szCs w:val="24"/>
              </w:rPr>
            </w:pPr>
            <w:r w:rsidRPr="00051824">
              <w:rPr>
                <w:szCs w:val="24"/>
              </w:rPr>
              <w:t>0,20</w:t>
            </w:r>
          </w:p>
          <w:p w:rsidR="00A0243C" w:rsidRPr="00051824" w:rsidRDefault="00A0243C" w:rsidP="00761C8A">
            <w:pPr>
              <w:jc w:val="center"/>
              <w:rPr>
                <w:szCs w:val="24"/>
              </w:rPr>
            </w:pPr>
            <w:r w:rsidRPr="00051824">
              <w:rPr>
                <w:szCs w:val="24"/>
              </w:rPr>
              <w:t>1,24</w:t>
            </w:r>
          </w:p>
        </w:tc>
        <w:tc>
          <w:tcPr>
            <w:tcW w:w="1701" w:type="dxa"/>
            <w:vAlign w:val="center"/>
          </w:tcPr>
          <w:p w:rsidR="00761C8A" w:rsidRPr="00051824" w:rsidRDefault="00A0243C" w:rsidP="00761C8A">
            <w:pPr>
              <w:jc w:val="center"/>
              <w:rPr>
                <w:szCs w:val="24"/>
              </w:rPr>
            </w:pPr>
            <w:r w:rsidRPr="00051824">
              <w:rPr>
                <w:szCs w:val="24"/>
              </w:rPr>
              <w:t>0,82</w:t>
            </w:r>
          </w:p>
          <w:p w:rsidR="00761C8A" w:rsidRPr="00051824" w:rsidRDefault="00A0243C" w:rsidP="00761C8A">
            <w:pPr>
              <w:jc w:val="center"/>
              <w:rPr>
                <w:szCs w:val="24"/>
              </w:rPr>
            </w:pPr>
            <w:r w:rsidRPr="00051824">
              <w:rPr>
                <w:szCs w:val="24"/>
              </w:rPr>
              <w:t>0,10</w:t>
            </w:r>
          </w:p>
          <w:p w:rsidR="00A0243C" w:rsidRPr="00051824" w:rsidRDefault="00A0243C" w:rsidP="00761C8A">
            <w:pPr>
              <w:jc w:val="center"/>
              <w:rPr>
                <w:szCs w:val="24"/>
              </w:rPr>
            </w:pPr>
            <w:r w:rsidRPr="00051824">
              <w:rPr>
                <w:szCs w:val="24"/>
              </w:rPr>
              <w:t>1,22</w:t>
            </w:r>
          </w:p>
        </w:tc>
        <w:tc>
          <w:tcPr>
            <w:tcW w:w="1559" w:type="dxa"/>
            <w:vAlign w:val="center"/>
          </w:tcPr>
          <w:p w:rsidR="00761C8A" w:rsidRPr="00051824" w:rsidRDefault="00A0243C" w:rsidP="00761C8A">
            <w:pPr>
              <w:jc w:val="center"/>
              <w:rPr>
                <w:szCs w:val="24"/>
              </w:rPr>
            </w:pPr>
            <w:r w:rsidRPr="00051824">
              <w:rPr>
                <w:szCs w:val="24"/>
              </w:rPr>
              <w:t>0,70</w:t>
            </w:r>
          </w:p>
          <w:p w:rsidR="00761C8A" w:rsidRPr="00051824" w:rsidRDefault="00A0243C" w:rsidP="00761C8A">
            <w:pPr>
              <w:jc w:val="center"/>
              <w:rPr>
                <w:szCs w:val="24"/>
              </w:rPr>
            </w:pPr>
            <w:r w:rsidRPr="00051824">
              <w:rPr>
                <w:szCs w:val="24"/>
              </w:rPr>
              <w:t>0,05</w:t>
            </w:r>
          </w:p>
          <w:p w:rsidR="00A0243C" w:rsidRPr="00051824" w:rsidRDefault="00A0243C" w:rsidP="00761C8A">
            <w:pPr>
              <w:jc w:val="center"/>
              <w:rPr>
                <w:szCs w:val="24"/>
              </w:rPr>
            </w:pPr>
            <w:r w:rsidRPr="00051824">
              <w:rPr>
                <w:szCs w:val="24"/>
              </w:rPr>
              <w:t>1,20</w:t>
            </w:r>
          </w:p>
        </w:tc>
      </w:tr>
      <w:tr w:rsidR="00797C4C" w:rsidRPr="00051824" w:rsidTr="00526223">
        <w:tc>
          <w:tcPr>
            <w:tcW w:w="9923" w:type="dxa"/>
            <w:gridSpan w:val="6"/>
          </w:tcPr>
          <w:p w:rsidR="009F594E" w:rsidRPr="00334E1D" w:rsidRDefault="009F594E" w:rsidP="001B4148">
            <w:pPr>
              <w:widowControl w:val="0"/>
              <w:autoSpaceDE w:val="0"/>
              <w:autoSpaceDN w:val="0"/>
              <w:adjustRightInd w:val="0"/>
              <w:jc w:val="both"/>
              <w:rPr>
                <w:rFonts w:ascii="Times New Roman CYR" w:hAnsi="Times New Roman CYR" w:cs="Times New Roman CYR"/>
                <w:bCs/>
              </w:rPr>
            </w:pPr>
            <w:r w:rsidRPr="00334E1D">
              <w:rPr>
                <w:bCs/>
              </w:rPr>
              <w:t xml:space="preserve">Примечание – Таблица составлена в соответствии с </w:t>
            </w:r>
            <w:r w:rsidRPr="00334E1D">
              <w:rPr>
                <w:rFonts w:ascii="Times New Roman CYR" w:hAnsi="Times New Roman CYR" w:cs="Times New Roman CYR"/>
                <w:bCs/>
              </w:rPr>
              <w:t>критериями  достоверности</w:t>
            </w:r>
            <w:r w:rsidR="001B4148">
              <w:rPr>
                <w:rFonts w:ascii="Times New Roman CYR" w:hAnsi="Times New Roman CYR" w:cs="Times New Roman CYR"/>
                <w:bCs/>
              </w:rPr>
              <w:t xml:space="preserve"> </w:t>
            </w:r>
            <w:r w:rsidRPr="00334E1D">
              <w:rPr>
                <w:rFonts w:ascii="Times New Roman CYR" w:hAnsi="Times New Roman CYR" w:cs="Times New Roman CYR"/>
                <w:bCs/>
              </w:rPr>
              <w:t xml:space="preserve">поверки согласно МИ 187-86 </w:t>
            </w:r>
            <w:r w:rsidRPr="00334E1D">
              <w:rPr>
                <w:bCs/>
              </w:rPr>
              <w:t>«</w:t>
            </w:r>
            <w:r w:rsidRPr="00334E1D">
              <w:rPr>
                <w:rFonts w:ascii="Times New Roman CYR" w:hAnsi="Times New Roman CYR" w:cs="Times New Roman CYR"/>
                <w:bCs/>
              </w:rPr>
              <w:t>ГСИ. Критерии достоверности и параметры методик поверки» и МИ 188-86 «ГСИ. Установление значений параметров методик поверки».</w:t>
            </w:r>
          </w:p>
          <w:p w:rsidR="00797C4C" w:rsidRPr="00334E1D" w:rsidRDefault="009F594E" w:rsidP="001B4148">
            <w:pPr>
              <w:jc w:val="both"/>
              <w:rPr>
                <w:szCs w:val="24"/>
              </w:rPr>
            </w:pPr>
            <w:r w:rsidRPr="00334E1D">
              <w:t xml:space="preserve">Вместо использования значений таблицы, допускается </w:t>
            </w:r>
            <w:r w:rsidRPr="00334E1D">
              <w:sym w:font="UniversalMath1 BT" w:char="F067"/>
            </w:r>
            <w:r w:rsidRPr="00334E1D">
              <w:rPr>
                <w:vertAlign w:val="subscript"/>
              </w:rPr>
              <w:t>к</w:t>
            </w:r>
            <w:r w:rsidRPr="00334E1D">
              <w:t xml:space="preserve"> рассчитывать по формуле 20 из МИ</w:t>
            </w:r>
            <w:r w:rsidR="001B4148">
              <w:t> </w:t>
            </w:r>
            <w:r w:rsidRPr="00334E1D">
              <w:t>188-86 (</w:t>
            </w:r>
            <w:r w:rsidRPr="00334E1D">
              <w:rPr>
                <w:rFonts w:ascii="Symbol" w:hAnsi="Symbol" w:cs="Symbol"/>
                <w:bCs/>
                <w:lang w:val="en-US"/>
              </w:rPr>
              <w:t></w:t>
            </w:r>
            <w:r w:rsidRPr="00334E1D">
              <w:rPr>
                <w:bCs/>
                <w:vertAlign w:val="subscript"/>
              </w:rPr>
              <w:t>к</w:t>
            </w:r>
            <w:r w:rsidRPr="00334E1D">
              <w:rPr>
                <w:bCs/>
              </w:rPr>
              <w:t>= (</w:t>
            </w:r>
            <w:r w:rsidRPr="00334E1D">
              <w:rPr>
                <w:rFonts w:ascii="Symbol" w:hAnsi="Symbol" w:cs="Symbol"/>
                <w:bCs/>
                <w:lang w:val="en-US"/>
              </w:rPr>
              <w:t></w:t>
            </w:r>
            <w:r w:rsidRPr="00334E1D">
              <w:rPr>
                <w:bCs/>
                <w:vertAlign w:val="subscript"/>
              </w:rPr>
              <w:t>м</w:t>
            </w:r>
            <w:proofErr w:type="gramStart"/>
            <w:r w:rsidRPr="00334E1D">
              <w:rPr>
                <w:bCs/>
              </w:rPr>
              <w:t>)</w:t>
            </w:r>
            <w:proofErr w:type="spellStart"/>
            <w:r w:rsidRPr="00334E1D">
              <w:rPr>
                <w:bCs/>
                <w:vertAlign w:val="subscript"/>
              </w:rPr>
              <w:t>в</w:t>
            </w:r>
            <w:proofErr w:type="gramEnd"/>
            <w:r w:rsidRPr="00334E1D">
              <w:rPr>
                <w:bCs/>
                <w:vertAlign w:val="subscript"/>
              </w:rPr>
              <w:t>а</w:t>
            </w:r>
            <w:proofErr w:type="spellEnd"/>
            <w:r w:rsidRPr="001B4148">
              <w:rPr>
                <w:bCs/>
              </w:rPr>
              <w:t xml:space="preserve"> </w:t>
            </w:r>
            <w:r w:rsidR="001B4148">
              <w:rPr>
                <w:bCs/>
              </w:rPr>
              <w:t>–</w:t>
            </w:r>
            <w:r w:rsidRPr="00334E1D">
              <w:rPr>
                <w:bCs/>
              </w:rPr>
              <w:t xml:space="preserve"> </w:t>
            </w:r>
            <w:r w:rsidRPr="00334E1D">
              <w:rPr>
                <w:rFonts w:ascii="Symbol" w:hAnsi="Symbol" w:cs="Symbol"/>
                <w:bCs/>
                <w:lang w:val="en-US"/>
              </w:rPr>
              <w:t></w:t>
            </w:r>
            <w:r w:rsidRPr="00334E1D">
              <w:rPr>
                <w:bCs/>
                <w:vertAlign w:val="subscript"/>
              </w:rPr>
              <w:t>р</w:t>
            </w:r>
            <w:r w:rsidRPr="00334E1D">
              <w:t xml:space="preserve">). При этом, для проверки условия </w:t>
            </w:r>
            <w:proofErr w:type="gramStart"/>
            <w:r w:rsidRPr="00334E1D">
              <w:rPr>
                <w:lang w:val="en-US"/>
              </w:rPr>
              <w:t>P</w:t>
            </w:r>
            <w:proofErr w:type="gramEnd"/>
            <w:r w:rsidRPr="001B4148">
              <w:rPr>
                <w:vertAlign w:val="subscript"/>
              </w:rPr>
              <w:t>вам</w:t>
            </w:r>
            <w:r w:rsidRPr="00334E1D">
              <w:t xml:space="preserve"> ≤ 0,20, проверяют выполнения условия </w:t>
            </w:r>
            <w:r w:rsidRPr="00334E1D">
              <w:sym w:font="UniversalMath1 BT" w:char="F067"/>
            </w:r>
            <w:r w:rsidRPr="00334E1D">
              <w:rPr>
                <w:vertAlign w:val="subscript"/>
              </w:rPr>
              <w:t>к</w:t>
            </w:r>
            <w:r w:rsidRPr="00334E1D">
              <w:t xml:space="preserve"> ≤ 1</w:t>
            </w:r>
            <w:r w:rsidR="001B4148">
              <w:t>–</w:t>
            </w:r>
            <w:r w:rsidRPr="00334E1D">
              <w:t xml:space="preserve"> 0,28·</w:t>
            </w:r>
            <w:r w:rsidRPr="00334E1D">
              <w:rPr>
                <w:rFonts w:ascii="Symbol" w:hAnsi="Symbol" w:cs="Symbol"/>
                <w:bCs/>
                <w:lang w:val="en-US"/>
              </w:rPr>
              <w:t></w:t>
            </w:r>
            <w:r w:rsidRPr="00334E1D">
              <w:rPr>
                <w:bCs/>
                <w:vertAlign w:val="subscript"/>
              </w:rPr>
              <w:t>р</w:t>
            </w:r>
            <w:r w:rsidRPr="00334E1D">
              <w:t>.</w:t>
            </w:r>
          </w:p>
        </w:tc>
      </w:tr>
    </w:tbl>
    <w:p w:rsidR="00FB2254" w:rsidRDefault="00FB2254" w:rsidP="002F1D20">
      <w:pPr>
        <w:ind w:firstLine="720"/>
        <w:jc w:val="both"/>
        <w:rPr>
          <w:szCs w:val="24"/>
        </w:rPr>
      </w:pPr>
    </w:p>
    <w:p w:rsidR="00A0243C" w:rsidRPr="00051824" w:rsidRDefault="00A0243C" w:rsidP="002F1D20">
      <w:pPr>
        <w:ind w:firstLine="720"/>
        <w:jc w:val="both"/>
        <w:rPr>
          <w:szCs w:val="24"/>
        </w:rPr>
      </w:pPr>
      <w:r w:rsidRPr="00051824">
        <w:rPr>
          <w:szCs w:val="24"/>
        </w:rPr>
        <w:t>5.</w:t>
      </w:r>
      <w:r w:rsidR="00A3030E" w:rsidRPr="00051824">
        <w:rPr>
          <w:szCs w:val="24"/>
        </w:rPr>
        <w:t>4</w:t>
      </w:r>
      <w:r w:rsidRPr="00051824">
        <w:rPr>
          <w:szCs w:val="24"/>
        </w:rPr>
        <w:t>.</w:t>
      </w:r>
      <w:r w:rsidR="00DA2785">
        <w:rPr>
          <w:szCs w:val="24"/>
        </w:rPr>
        <w:t>5</w:t>
      </w:r>
      <w:r w:rsidRPr="00051824">
        <w:rPr>
          <w:szCs w:val="24"/>
        </w:rPr>
        <w:t>. При выборе эталон</w:t>
      </w:r>
      <w:r w:rsidR="007E6646">
        <w:rPr>
          <w:szCs w:val="24"/>
        </w:rPr>
        <w:t>ов</w:t>
      </w:r>
      <w:r w:rsidRPr="00051824">
        <w:rPr>
          <w:szCs w:val="24"/>
        </w:rPr>
        <w:t xml:space="preserve"> для определения погрешности поверяемого </w:t>
      </w:r>
      <w:r w:rsidR="00081D06" w:rsidRPr="00051824">
        <w:rPr>
          <w:szCs w:val="24"/>
        </w:rPr>
        <w:t>преобразователя</w:t>
      </w:r>
      <w:r w:rsidRPr="00051824">
        <w:rPr>
          <w:szCs w:val="24"/>
        </w:rPr>
        <w:t xml:space="preserve"> (в каждой поверяемой точке) соблюдают следующие условия:</w:t>
      </w:r>
    </w:p>
    <w:p w:rsidR="00A0243C" w:rsidRDefault="00396C32" w:rsidP="005D6AD1">
      <w:pPr>
        <w:ind w:firstLine="720"/>
        <w:jc w:val="both"/>
        <w:rPr>
          <w:szCs w:val="24"/>
        </w:rPr>
      </w:pPr>
      <w:r w:rsidRPr="00051824">
        <w:rPr>
          <w:szCs w:val="24"/>
        </w:rPr>
        <w:t>1)</w:t>
      </w:r>
      <w:r w:rsidR="006804DA" w:rsidRPr="00051824">
        <w:rPr>
          <w:szCs w:val="24"/>
        </w:rPr>
        <w:t xml:space="preserve"> </w:t>
      </w:r>
      <w:r w:rsidR="00A0243C" w:rsidRPr="00051824">
        <w:rPr>
          <w:szCs w:val="24"/>
        </w:rPr>
        <w:t xml:space="preserve">При поверке </w:t>
      </w:r>
      <w:r w:rsidR="00081D06" w:rsidRPr="00051824">
        <w:rPr>
          <w:szCs w:val="24"/>
        </w:rPr>
        <w:t>преобразователей</w:t>
      </w:r>
      <w:r w:rsidR="00A0243C" w:rsidRPr="00051824">
        <w:rPr>
          <w:szCs w:val="24"/>
        </w:rPr>
        <w:t xml:space="preserve"> с выходным аналоговым сигналом постоянного тока, значения которого контролируют непосредственно в мА</w:t>
      </w:r>
    </w:p>
    <w:p w:rsidR="000B795F" w:rsidRPr="00101D3E" w:rsidRDefault="000B795F" w:rsidP="000B795F">
      <w:pPr>
        <w:spacing w:line="276" w:lineRule="auto"/>
        <w:ind w:firstLine="709"/>
        <w:jc w:val="center"/>
        <w:rPr>
          <w:sz w:val="16"/>
          <w:szCs w:val="16"/>
        </w:rPr>
      </w:pPr>
    </w:p>
    <w:p w:rsidR="000B795F" w:rsidRPr="00A95615" w:rsidRDefault="000B795F" w:rsidP="001B4148">
      <w:pPr>
        <w:spacing w:line="276" w:lineRule="auto"/>
        <w:ind w:firstLine="709"/>
        <w:jc w:val="right"/>
      </w:pPr>
      <w:r w:rsidRPr="00B33262">
        <w:rPr>
          <w:position w:val="-32"/>
        </w:rPr>
        <w:object w:dxaOrig="27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37.5pt" o:ole="" o:allowoverlap="f">
            <v:imagedata r:id="rId8" o:title=""/>
            <o:lock v:ext="edit" aspectratio="f"/>
          </v:shape>
          <o:OLEObject Type="Embed" ProgID="Equation.3" ShapeID="_x0000_i1025" DrawAspect="Content" ObjectID="_1554638595" r:id="rId9"/>
        </w:object>
      </w:r>
      <w:r w:rsidRPr="00B33262">
        <w:tab/>
      </w:r>
      <w:r w:rsidRPr="00B33262">
        <w:tab/>
      </w:r>
      <w:r w:rsidRPr="00B33262">
        <w:tab/>
      </w:r>
      <w:r w:rsidRPr="00B33262">
        <w:tab/>
      </w:r>
      <w:r w:rsidRPr="00B33262">
        <w:tab/>
        <w:t>(1)</w:t>
      </w:r>
    </w:p>
    <w:p w:rsidR="00A0243C" w:rsidRPr="00051824" w:rsidRDefault="00A0243C" w:rsidP="001B4148">
      <w:pPr>
        <w:jc w:val="both"/>
        <w:rPr>
          <w:szCs w:val="24"/>
        </w:rPr>
      </w:pPr>
      <w:r w:rsidRPr="00051824">
        <w:rPr>
          <w:szCs w:val="24"/>
        </w:rPr>
        <w:t xml:space="preserve">где </w:t>
      </w:r>
      <w:r w:rsidR="001B4148">
        <w:rPr>
          <w:szCs w:val="24"/>
        </w:rPr>
        <w:tab/>
      </w:r>
      <w:r w:rsidRPr="00051824">
        <w:rPr>
          <w:szCs w:val="24"/>
        </w:rPr>
        <w:sym w:font="Symbol" w:char="F044"/>
      </w:r>
      <w:r w:rsidRPr="00051824">
        <w:rPr>
          <w:szCs w:val="24"/>
          <w:vertAlign w:val="subscript"/>
          <w:lang w:val="en-US"/>
        </w:rPr>
        <w:t>p</w:t>
      </w:r>
      <w:r w:rsidR="00396C32" w:rsidRPr="00051824">
        <w:rPr>
          <w:szCs w:val="24"/>
        </w:rPr>
        <w:t xml:space="preserve"> </w:t>
      </w:r>
      <w:r w:rsidR="006828A0" w:rsidRPr="00051824">
        <w:rPr>
          <w:szCs w:val="24"/>
        </w:rPr>
        <w:t>−</w:t>
      </w:r>
      <w:r w:rsidRPr="00051824">
        <w:rPr>
          <w:szCs w:val="24"/>
        </w:rPr>
        <w:t xml:space="preserve"> предел допускаемой абсолютной погрешности эталон</w:t>
      </w:r>
      <w:r w:rsidR="007E6646">
        <w:rPr>
          <w:szCs w:val="24"/>
        </w:rPr>
        <w:t>а</w:t>
      </w:r>
      <w:r w:rsidRPr="00051824">
        <w:rPr>
          <w:szCs w:val="24"/>
        </w:rPr>
        <w:t>, контролирующего входную величину (давление</w:t>
      </w:r>
      <w:r w:rsidR="007F5615" w:rsidRPr="00051824">
        <w:rPr>
          <w:szCs w:val="24"/>
        </w:rPr>
        <w:t>)</w:t>
      </w:r>
      <w:r w:rsidRPr="00051824">
        <w:rPr>
          <w:szCs w:val="24"/>
        </w:rPr>
        <w:t>, кПа, МПа</w:t>
      </w:r>
      <w:r w:rsidR="007F5615" w:rsidRPr="00051824">
        <w:rPr>
          <w:szCs w:val="24"/>
        </w:rPr>
        <w:t>;</w:t>
      </w:r>
    </w:p>
    <w:p w:rsidR="00A0243C" w:rsidRPr="00051824" w:rsidRDefault="001B4148" w:rsidP="001B4148">
      <w:pPr>
        <w:jc w:val="both"/>
        <w:rPr>
          <w:szCs w:val="24"/>
        </w:rPr>
      </w:pPr>
      <w:r w:rsidRPr="002D0F75">
        <w:rPr>
          <w:szCs w:val="24"/>
        </w:rPr>
        <w:tab/>
      </w:r>
      <w:r w:rsidR="00A0243C" w:rsidRPr="00051824">
        <w:rPr>
          <w:szCs w:val="24"/>
          <w:lang w:val="en-US"/>
        </w:rPr>
        <w:t>P</w:t>
      </w:r>
      <w:r w:rsidR="00A0243C" w:rsidRPr="00051824">
        <w:rPr>
          <w:szCs w:val="24"/>
          <w:vertAlign w:val="subscript"/>
          <w:lang w:val="en-US"/>
        </w:rPr>
        <w:t>m</w:t>
      </w:r>
      <w:r w:rsidR="00A0243C" w:rsidRPr="00051824">
        <w:rPr>
          <w:szCs w:val="24"/>
        </w:rPr>
        <w:t xml:space="preserve"> </w:t>
      </w:r>
      <w:r w:rsidR="006828A0" w:rsidRPr="00051824">
        <w:rPr>
          <w:szCs w:val="24"/>
        </w:rPr>
        <w:t>−</w:t>
      </w:r>
      <w:r w:rsidR="00A0243C" w:rsidRPr="00051824">
        <w:rPr>
          <w:szCs w:val="24"/>
        </w:rPr>
        <w:t xml:space="preserve"> верхний предел измерений (или диапазон измерений) поверяемого </w:t>
      </w:r>
      <w:r w:rsidR="002B50E2" w:rsidRPr="00051824">
        <w:rPr>
          <w:szCs w:val="24"/>
        </w:rPr>
        <w:t>преобразовател</w:t>
      </w:r>
      <w:r w:rsidR="00081D06" w:rsidRPr="00051824">
        <w:rPr>
          <w:szCs w:val="24"/>
        </w:rPr>
        <w:t>я</w:t>
      </w:r>
      <w:r w:rsidR="00A0243C" w:rsidRPr="00051824">
        <w:rPr>
          <w:szCs w:val="24"/>
        </w:rPr>
        <w:t>, кПа, МПа;</w:t>
      </w:r>
    </w:p>
    <w:p w:rsidR="00A0243C" w:rsidRPr="00051824" w:rsidRDefault="00A0243C" w:rsidP="001B4148">
      <w:pPr>
        <w:ind w:firstLine="720"/>
        <w:jc w:val="both"/>
        <w:rPr>
          <w:szCs w:val="24"/>
        </w:rPr>
      </w:pPr>
      <w:r w:rsidRPr="00051824">
        <w:rPr>
          <w:szCs w:val="24"/>
          <w:lang w:val="en-US"/>
        </w:rPr>
        <w:sym w:font="Symbol" w:char="F044"/>
      </w:r>
      <w:proofErr w:type="gramStart"/>
      <w:r w:rsidR="001B4148" w:rsidRPr="001B4148">
        <w:rPr>
          <w:szCs w:val="24"/>
          <w:vertAlign w:val="subscript"/>
          <w:lang w:val="en-US"/>
        </w:rPr>
        <w:t>i</w:t>
      </w:r>
      <w:proofErr w:type="gramEnd"/>
      <w:r w:rsidRPr="00051824">
        <w:rPr>
          <w:szCs w:val="24"/>
        </w:rPr>
        <w:t xml:space="preserve"> </w:t>
      </w:r>
      <w:r w:rsidR="006828A0" w:rsidRPr="00051824">
        <w:rPr>
          <w:szCs w:val="24"/>
        </w:rPr>
        <w:t>−</w:t>
      </w:r>
      <w:r w:rsidRPr="00051824">
        <w:rPr>
          <w:szCs w:val="24"/>
        </w:rPr>
        <w:t xml:space="preserve"> предел допускаемой абсолютной погрешности эталон</w:t>
      </w:r>
      <w:r w:rsidR="007E6646">
        <w:rPr>
          <w:szCs w:val="24"/>
        </w:rPr>
        <w:t>а</w:t>
      </w:r>
      <w:r w:rsidRPr="00051824">
        <w:rPr>
          <w:szCs w:val="24"/>
        </w:rPr>
        <w:t xml:space="preserve">, контролирующего электрический выходной сигнал </w:t>
      </w:r>
      <w:r w:rsidR="00081D06" w:rsidRPr="00051824">
        <w:rPr>
          <w:szCs w:val="24"/>
        </w:rPr>
        <w:t>преобразователя</w:t>
      </w:r>
      <w:r w:rsidRPr="00051824">
        <w:rPr>
          <w:szCs w:val="24"/>
        </w:rPr>
        <w:t>, мА;</w:t>
      </w:r>
    </w:p>
    <w:p w:rsidR="00A0243C" w:rsidRPr="002427DE" w:rsidRDefault="00A55DFA" w:rsidP="001B4148">
      <w:pPr>
        <w:jc w:val="both"/>
        <w:rPr>
          <w:szCs w:val="24"/>
        </w:rPr>
      </w:pPr>
      <w:r>
        <w:rPr>
          <w:szCs w:val="24"/>
        </w:rPr>
        <w:tab/>
      </w:r>
      <w:r w:rsidR="00A0243C" w:rsidRPr="00051824">
        <w:rPr>
          <w:szCs w:val="24"/>
          <w:lang w:val="en-US"/>
        </w:rPr>
        <w:t>I</w:t>
      </w:r>
      <w:r w:rsidR="00A0243C" w:rsidRPr="00051824">
        <w:rPr>
          <w:szCs w:val="24"/>
          <w:vertAlign w:val="subscript"/>
          <w:lang w:val="en-US"/>
        </w:rPr>
        <w:t>o</w:t>
      </w:r>
      <w:r w:rsidR="00A0243C" w:rsidRPr="00051824">
        <w:rPr>
          <w:szCs w:val="24"/>
        </w:rPr>
        <w:t xml:space="preserve">, </w:t>
      </w:r>
      <w:r w:rsidR="00A0243C" w:rsidRPr="00051824">
        <w:rPr>
          <w:szCs w:val="24"/>
          <w:lang w:val="en-US"/>
        </w:rPr>
        <w:t>I</w:t>
      </w:r>
      <w:r w:rsidR="00A0243C" w:rsidRPr="00051824">
        <w:rPr>
          <w:szCs w:val="24"/>
          <w:vertAlign w:val="subscript"/>
          <w:lang w:val="en-US"/>
        </w:rPr>
        <w:t>m</w:t>
      </w:r>
      <w:r w:rsidR="00A0243C" w:rsidRPr="00051824">
        <w:rPr>
          <w:szCs w:val="24"/>
        </w:rPr>
        <w:t xml:space="preserve"> </w:t>
      </w:r>
      <w:r w:rsidR="006828A0" w:rsidRPr="00051824">
        <w:rPr>
          <w:szCs w:val="24"/>
        </w:rPr>
        <w:t>−</w:t>
      </w:r>
      <w:r w:rsidR="00A0243C" w:rsidRPr="00051824">
        <w:rPr>
          <w:szCs w:val="24"/>
        </w:rPr>
        <w:t xml:space="preserve"> соответственно нижнее и верхнее предельные значения выходного сигнала </w:t>
      </w:r>
      <w:r w:rsidR="00081D06" w:rsidRPr="00051824">
        <w:rPr>
          <w:szCs w:val="24"/>
        </w:rPr>
        <w:t>преобразователя</w:t>
      </w:r>
      <w:r w:rsidR="006A5A83">
        <w:rPr>
          <w:szCs w:val="24"/>
        </w:rPr>
        <w:t xml:space="preserve">, </w:t>
      </w:r>
      <w:r w:rsidR="002427DE">
        <w:rPr>
          <w:szCs w:val="24"/>
        </w:rPr>
        <w:t>мА;</w:t>
      </w:r>
    </w:p>
    <w:p w:rsidR="00A0243C" w:rsidRPr="00051824" w:rsidRDefault="00D670C5" w:rsidP="001B4148">
      <w:pPr>
        <w:jc w:val="both"/>
        <w:rPr>
          <w:szCs w:val="24"/>
        </w:rPr>
      </w:pPr>
      <w:r>
        <w:rPr>
          <w:szCs w:val="24"/>
        </w:rPr>
        <w:tab/>
      </w:r>
      <w:r w:rsidR="00A0243C" w:rsidRPr="00051824">
        <w:rPr>
          <w:szCs w:val="24"/>
        </w:rPr>
        <w:sym w:font="Symbol" w:char="F061"/>
      </w:r>
      <w:proofErr w:type="gramStart"/>
      <w:r w:rsidR="00A0243C" w:rsidRPr="00051824">
        <w:rPr>
          <w:szCs w:val="24"/>
          <w:vertAlign w:val="subscript"/>
          <w:lang w:val="en-US"/>
        </w:rPr>
        <w:t>p</w:t>
      </w:r>
      <w:proofErr w:type="gramEnd"/>
      <w:r w:rsidR="00A0243C" w:rsidRPr="00051824">
        <w:rPr>
          <w:szCs w:val="24"/>
        </w:rPr>
        <w:t xml:space="preserve"> </w:t>
      </w:r>
      <w:r w:rsidR="006828A0" w:rsidRPr="00051824">
        <w:rPr>
          <w:szCs w:val="24"/>
        </w:rPr>
        <w:t>−</w:t>
      </w:r>
      <w:r w:rsidR="00A0243C" w:rsidRPr="00051824">
        <w:rPr>
          <w:szCs w:val="24"/>
        </w:rPr>
        <w:t xml:space="preserve"> то же, чт</w:t>
      </w:r>
      <w:r w:rsidR="00E16F7D">
        <w:rPr>
          <w:szCs w:val="24"/>
        </w:rPr>
        <w:t xml:space="preserve">о в </w:t>
      </w:r>
      <w:r w:rsidR="00A0243C" w:rsidRPr="00051824">
        <w:rPr>
          <w:szCs w:val="24"/>
        </w:rPr>
        <w:t>5.</w:t>
      </w:r>
      <w:r w:rsidR="00A3030E" w:rsidRPr="00051824">
        <w:rPr>
          <w:szCs w:val="24"/>
        </w:rPr>
        <w:t>4</w:t>
      </w:r>
      <w:r w:rsidR="00182F5C">
        <w:rPr>
          <w:szCs w:val="24"/>
        </w:rPr>
        <w:t>.</w:t>
      </w:r>
      <w:r w:rsidR="00331273">
        <w:rPr>
          <w:szCs w:val="24"/>
        </w:rPr>
        <w:t>3</w:t>
      </w:r>
      <w:r w:rsidR="00182F5C">
        <w:rPr>
          <w:szCs w:val="24"/>
        </w:rPr>
        <w:t>;</w:t>
      </w:r>
    </w:p>
    <w:p w:rsidR="00A0243C" w:rsidRPr="00051824" w:rsidRDefault="001B4148" w:rsidP="001B4148">
      <w:pPr>
        <w:jc w:val="both"/>
        <w:rPr>
          <w:szCs w:val="24"/>
        </w:rPr>
      </w:pPr>
      <w:r>
        <w:rPr>
          <w:szCs w:val="24"/>
        </w:rPr>
        <w:tab/>
      </w:r>
      <w:r w:rsidR="00A0243C" w:rsidRPr="00051824">
        <w:rPr>
          <w:szCs w:val="24"/>
        </w:rPr>
        <w:sym w:font="Symbol" w:char="F067"/>
      </w:r>
      <w:r w:rsidR="00A0243C" w:rsidRPr="00051824">
        <w:rPr>
          <w:szCs w:val="24"/>
        </w:rPr>
        <w:t xml:space="preserve"> </w:t>
      </w:r>
      <w:r w:rsidR="006828A0" w:rsidRPr="00051824">
        <w:rPr>
          <w:szCs w:val="24"/>
        </w:rPr>
        <w:t>−</w:t>
      </w:r>
      <w:r w:rsidR="00A0243C" w:rsidRPr="00051824">
        <w:rPr>
          <w:szCs w:val="24"/>
        </w:rPr>
        <w:t xml:space="preserve"> предел допускаемой основной </w:t>
      </w:r>
      <w:r w:rsidRPr="00051824">
        <w:rPr>
          <w:szCs w:val="24"/>
        </w:rPr>
        <w:t>приведённой</w:t>
      </w:r>
      <w:r w:rsidR="0060670B" w:rsidRPr="00051824">
        <w:rPr>
          <w:szCs w:val="24"/>
        </w:rPr>
        <w:t xml:space="preserve"> </w:t>
      </w:r>
      <w:r w:rsidR="00A0243C" w:rsidRPr="00051824">
        <w:rPr>
          <w:szCs w:val="24"/>
        </w:rPr>
        <w:t xml:space="preserve">погрешности поверяемого </w:t>
      </w:r>
      <w:r w:rsidR="00081D06" w:rsidRPr="00051824">
        <w:rPr>
          <w:szCs w:val="24"/>
        </w:rPr>
        <w:t>преобразователя</w:t>
      </w:r>
      <w:r w:rsidR="00591BFD">
        <w:rPr>
          <w:szCs w:val="24"/>
        </w:rPr>
        <w:t>,</w:t>
      </w:r>
      <w:r w:rsidR="00436098" w:rsidRPr="001B4148">
        <w:rPr>
          <w:szCs w:val="24"/>
        </w:rPr>
        <w:t xml:space="preserve"> %</w:t>
      </w:r>
      <w:r w:rsidR="00591BFD" w:rsidRPr="001B4148">
        <w:rPr>
          <w:szCs w:val="24"/>
        </w:rPr>
        <w:t xml:space="preserve"> диапазона измерений</w:t>
      </w:r>
      <w:r w:rsidR="00B11DF9" w:rsidRPr="001B4148">
        <w:rPr>
          <w:szCs w:val="24"/>
        </w:rPr>
        <w:t>.</w:t>
      </w:r>
    </w:p>
    <w:p w:rsidR="00591BFD" w:rsidRPr="00101D3E" w:rsidRDefault="00591BFD" w:rsidP="001B4148">
      <w:pPr>
        <w:ind w:firstLine="720"/>
        <w:jc w:val="both"/>
        <w:rPr>
          <w:sz w:val="16"/>
          <w:szCs w:val="16"/>
        </w:rPr>
      </w:pPr>
    </w:p>
    <w:p w:rsidR="00591BFD" w:rsidRPr="007831EC" w:rsidRDefault="00591BFD" w:rsidP="001B4148">
      <w:pPr>
        <w:ind w:firstLine="709"/>
        <w:jc w:val="both"/>
      </w:pPr>
      <w:r w:rsidRPr="006302E0">
        <w:t xml:space="preserve">Основная погрешность </w:t>
      </w:r>
      <w:r w:rsidR="00101D3E">
        <w:t>преобразователя</w:t>
      </w:r>
      <w:r w:rsidRPr="006302E0">
        <w:t xml:space="preserve">, выраженная в процентах от диапазона измерений, численно равна основной погрешности, выраженной в процентах от диапазона изменения выходного сигнала </w:t>
      </w:r>
      <w:r w:rsidR="00101D3E">
        <w:t>преобразователя</w:t>
      </w:r>
      <w:r w:rsidRPr="006302E0">
        <w:t xml:space="preserve"> с линейной функцией преобразования измеряемой величины.</w:t>
      </w:r>
      <w:r w:rsidRPr="00A95615">
        <w:t xml:space="preserve"> </w:t>
      </w:r>
    </w:p>
    <w:p w:rsidR="003355F7" w:rsidRPr="00101D3E" w:rsidRDefault="003355F7" w:rsidP="001B4148">
      <w:pPr>
        <w:ind w:firstLine="709"/>
        <w:jc w:val="both"/>
        <w:rPr>
          <w:sz w:val="16"/>
          <w:szCs w:val="16"/>
          <w:highlight w:val="green"/>
        </w:rPr>
      </w:pPr>
    </w:p>
    <w:p w:rsidR="003355F7" w:rsidRPr="00AE59A7" w:rsidRDefault="003355F7" w:rsidP="003355F7">
      <w:pPr>
        <w:ind w:firstLine="709"/>
        <w:jc w:val="both"/>
        <w:rPr>
          <w:szCs w:val="24"/>
        </w:rPr>
      </w:pPr>
      <w:r w:rsidRPr="00180CC9">
        <w:t xml:space="preserve">Для преобразователей с выходным аналоговым сигналом постоянного напряжения </w:t>
      </w:r>
      <w:r w:rsidRPr="00180CC9">
        <w:rPr>
          <w:lang w:val="en-US"/>
        </w:rPr>
        <w:t>U</w:t>
      </w:r>
      <w:r w:rsidRPr="00180CC9">
        <w:t xml:space="preserve"> расчетные значения выходного сигнала определяют по формулам, структура которых иден</w:t>
      </w:r>
      <w:r w:rsidR="00E93123" w:rsidRPr="00180CC9">
        <w:t>тична структурам</w:t>
      </w:r>
      <w:r w:rsidRPr="00180CC9">
        <w:t xml:space="preserve"> формул для </w:t>
      </w:r>
      <w:r w:rsidRPr="00180CC9">
        <w:rPr>
          <w:szCs w:val="24"/>
        </w:rPr>
        <w:t xml:space="preserve">преобразователей с выходным </w:t>
      </w:r>
      <w:r w:rsidR="00E93123" w:rsidRPr="00180CC9">
        <w:rPr>
          <w:szCs w:val="24"/>
        </w:rPr>
        <w:t xml:space="preserve">аналоговым </w:t>
      </w:r>
      <w:r w:rsidRPr="00180CC9">
        <w:rPr>
          <w:szCs w:val="24"/>
        </w:rPr>
        <w:t>сигналом постоянного тока</w:t>
      </w:r>
      <w:r w:rsidRPr="00180CC9">
        <w:t xml:space="preserve"> </w:t>
      </w:r>
      <w:r w:rsidRPr="00180CC9">
        <w:rPr>
          <w:lang w:val="en-US"/>
        </w:rPr>
        <w:t>I</w:t>
      </w:r>
      <w:r w:rsidRPr="00180CC9">
        <w:t xml:space="preserve"> </w:t>
      </w:r>
      <w:r w:rsidR="00116206" w:rsidRPr="00180CC9">
        <w:t xml:space="preserve">раздела 5.4 </w:t>
      </w:r>
      <w:r w:rsidRPr="00180CC9">
        <w:t xml:space="preserve">с заменой обозначений постоянного тока на соответствующие обозначения постоянного напряжения </w:t>
      </w:r>
      <w:r w:rsidRPr="00180CC9">
        <w:rPr>
          <w:lang w:val="en-US"/>
        </w:rPr>
        <w:t>U</w:t>
      </w:r>
      <w:r w:rsidRPr="001B4148">
        <w:rPr>
          <w:vertAlign w:val="subscript"/>
          <w:lang w:val="en-US"/>
        </w:rPr>
        <w:t>p</w:t>
      </w:r>
      <w:r w:rsidRPr="00180CC9">
        <w:t xml:space="preserve">, </w:t>
      </w:r>
      <w:r w:rsidRPr="00180CC9">
        <w:rPr>
          <w:lang w:val="en-US"/>
        </w:rPr>
        <w:t>U</w:t>
      </w:r>
      <w:r w:rsidRPr="001B4148">
        <w:rPr>
          <w:vertAlign w:val="subscript"/>
          <w:lang w:val="en-US"/>
        </w:rPr>
        <w:t>o</w:t>
      </w:r>
      <w:r w:rsidRPr="00180CC9">
        <w:t xml:space="preserve">, </w:t>
      </w:r>
      <w:r w:rsidRPr="00180CC9">
        <w:rPr>
          <w:lang w:val="en-US"/>
        </w:rPr>
        <w:t>U</w:t>
      </w:r>
      <w:r w:rsidRPr="001B4148">
        <w:rPr>
          <w:vertAlign w:val="subscript"/>
          <w:lang w:val="en-US"/>
        </w:rPr>
        <w:t>m</w:t>
      </w:r>
      <w:r w:rsidRPr="00180CC9">
        <w:t>.</w:t>
      </w:r>
    </w:p>
    <w:p w:rsidR="003355F7" w:rsidRPr="003355F7" w:rsidRDefault="003355F7" w:rsidP="00591BFD">
      <w:pPr>
        <w:spacing w:line="276" w:lineRule="auto"/>
        <w:ind w:firstLine="709"/>
        <w:jc w:val="both"/>
      </w:pPr>
    </w:p>
    <w:p w:rsidR="00A0243C" w:rsidRDefault="001B4148" w:rsidP="001B4148">
      <w:pPr>
        <w:ind w:firstLine="720"/>
        <w:jc w:val="both"/>
        <w:rPr>
          <w:szCs w:val="24"/>
        </w:rPr>
      </w:pPr>
      <w:r w:rsidRPr="001B4148">
        <w:rPr>
          <w:szCs w:val="24"/>
        </w:rPr>
        <w:t xml:space="preserve">2) </w:t>
      </w:r>
      <w:r w:rsidR="00A0243C" w:rsidRPr="00051824">
        <w:rPr>
          <w:szCs w:val="24"/>
        </w:rPr>
        <w:t xml:space="preserve">При поверке </w:t>
      </w:r>
      <w:r w:rsidR="002B50E2" w:rsidRPr="00051824">
        <w:rPr>
          <w:szCs w:val="24"/>
        </w:rPr>
        <w:t>преобразователей</w:t>
      </w:r>
      <w:r w:rsidR="00A0243C" w:rsidRPr="00051824">
        <w:rPr>
          <w:szCs w:val="24"/>
        </w:rPr>
        <w:t xml:space="preserve"> с выходным аналоговым сигналом постоянного тока, значения которого контролируют по падению напряжения на эта</w:t>
      </w:r>
      <w:r w:rsidR="002F2A44" w:rsidRPr="00051824">
        <w:rPr>
          <w:szCs w:val="24"/>
        </w:rPr>
        <w:t>лонном сопротивлении</w:t>
      </w:r>
      <w:r w:rsidR="00016540">
        <w:rPr>
          <w:szCs w:val="24"/>
        </w:rPr>
        <w:t xml:space="preserve"> в </w:t>
      </w:r>
      <w:r w:rsidR="002F2A44" w:rsidRPr="00051824">
        <w:rPr>
          <w:szCs w:val="24"/>
        </w:rPr>
        <w:t>мВ или В</w:t>
      </w:r>
    </w:p>
    <w:p w:rsidR="000B795F" w:rsidRPr="00A95615" w:rsidRDefault="000B795F" w:rsidP="001B4148">
      <w:pPr>
        <w:spacing w:line="276" w:lineRule="auto"/>
        <w:ind w:firstLine="709"/>
        <w:jc w:val="right"/>
      </w:pPr>
      <w:r w:rsidRPr="00A95615">
        <w:rPr>
          <w:position w:val="-30"/>
        </w:rPr>
        <w:object w:dxaOrig="2299" w:dyaOrig="700">
          <v:shape id="_x0000_i1026" type="#_x0000_t75" style="width:158.25pt;height:36pt" o:ole="">
            <v:imagedata r:id="rId10" o:title=""/>
          </v:shape>
          <o:OLEObject Type="Embed" ProgID="Equation.3" ShapeID="_x0000_i1026" DrawAspect="Content" ObjectID="_1554638596" r:id="rId11"/>
        </w:object>
      </w:r>
      <w:r w:rsidRPr="00A95615">
        <w:rPr>
          <w:position w:val="-14"/>
        </w:rPr>
        <w:object w:dxaOrig="1219" w:dyaOrig="380">
          <v:shape id="_x0000_i1027" type="#_x0000_t75" style="width:62.25pt;height:17.25pt" o:ole="">
            <v:imagedata r:id="rId12" o:title=""/>
          </v:shape>
          <o:OLEObject Type="Embed" ProgID="Equation.3" ShapeID="_x0000_i1027" DrawAspect="Content" ObjectID="_1554638597" r:id="rId13"/>
        </w:object>
      </w:r>
      <w:r w:rsidR="001B4148" w:rsidRPr="002D0F75">
        <w:tab/>
      </w:r>
      <w:r>
        <w:tab/>
      </w:r>
      <w:r>
        <w:tab/>
      </w:r>
      <w:r w:rsidRPr="00A95615">
        <w:t>(2)</w:t>
      </w:r>
    </w:p>
    <w:p w:rsidR="000A1484" w:rsidRPr="00051824" w:rsidRDefault="000A1484" w:rsidP="00E4791C">
      <w:pPr>
        <w:jc w:val="right"/>
        <w:rPr>
          <w:szCs w:val="24"/>
        </w:rPr>
      </w:pPr>
    </w:p>
    <w:p w:rsidR="00A0243C" w:rsidRPr="00051824" w:rsidRDefault="005D6AD1" w:rsidP="001B4148">
      <w:pPr>
        <w:jc w:val="both"/>
        <w:rPr>
          <w:szCs w:val="24"/>
        </w:rPr>
      </w:pPr>
      <w:r w:rsidRPr="00051824">
        <w:rPr>
          <w:szCs w:val="24"/>
        </w:rPr>
        <w:t xml:space="preserve">где </w:t>
      </w:r>
      <w:r w:rsidR="001B4148" w:rsidRPr="001B4148">
        <w:rPr>
          <w:szCs w:val="24"/>
        </w:rPr>
        <w:tab/>
      </w:r>
      <w:r w:rsidR="00A0243C" w:rsidRPr="00051824">
        <w:rPr>
          <w:szCs w:val="24"/>
        </w:rPr>
        <w:sym w:font="Symbol" w:char="F044"/>
      </w:r>
      <w:r w:rsidR="00A0243C" w:rsidRPr="00051824">
        <w:rPr>
          <w:szCs w:val="24"/>
          <w:vertAlign w:val="subscript"/>
          <w:lang w:val="en-US"/>
        </w:rPr>
        <w:t>p</w:t>
      </w:r>
      <w:r w:rsidR="00A0243C" w:rsidRPr="00051824">
        <w:rPr>
          <w:szCs w:val="24"/>
        </w:rPr>
        <w:t xml:space="preserve">, </w:t>
      </w:r>
      <w:r w:rsidR="00A0243C" w:rsidRPr="00051824">
        <w:rPr>
          <w:szCs w:val="24"/>
          <w:lang w:val="en-US"/>
        </w:rPr>
        <w:t>P</w:t>
      </w:r>
      <w:r w:rsidR="00A0243C" w:rsidRPr="00051824">
        <w:rPr>
          <w:szCs w:val="24"/>
          <w:vertAlign w:val="subscript"/>
          <w:lang w:val="en-US"/>
        </w:rPr>
        <w:t>m</w:t>
      </w:r>
      <w:r w:rsidR="00967256" w:rsidRPr="00051824">
        <w:rPr>
          <w:szCs w:val="24"/>
        </w:rPr>
        <w:t xml:space="preserve"> </w:t>
      </w:r>
      <w:r w:rsidR="006828A0" w:rsidRPr="00051824">
        <w:rPr>
          <w:szCs w:val="24"/>
        </w:rPr>
        <w:t>−</w:t>
      </w:r>
      <w:r w:rsidR="00A0243C" w:rsidRPr="00051824">
        <w:rPr>
          <w:szCs w:val="24"/>
        </w:rPr>
        <w:t xml:space="preserve"> то же, что в формуле (1);</w:t>
      </w:r>
    </w:p>
    <w:p w:rsidR="00A0243C" w:rsidRPr="00051824" w:rsidRDefault="001B4148" w:rsidP="001B4148">
      <w:pPr>
        <w:jc w:val="both"/>
        <w:rPr>
          <w:szCs w:val="24"/>
        </w:rPr>
      </w:pPr>
      <w:r>
        <w:rPr>
          <w:szCs w:val="24"/>
        </w:rPr>
        <w:tab/>
      </w:r>
      <w:r w:rsidR="00A0243C" w:rsidRPr="00051824">
        <w:rPr>
          <w:szCs w:val="24"/>
        </w:rPr>
        <w:sym w:font="Symbol" w:char="F044"/>
      </w:r>
      <w:proofErr w:type="gramStart"/>
      <w:r w:rsidR="00A0243C" w:rsidRPr="00051824">
        <w:rPr>
          <w:szCs w:val="24"/>
          <w:vertAlign w:val="subscript"/>
          <w:lang w:val="en-US"/>
        </w:rPr>
        <w:t>u</w:t>
      </w:r>
      <w:proofErr w:type="gramEnd"/>
      <w:r w:rsidR="00A0243C" w:rsidRPr="00051824">
        <w:rPr>
          <w:szCs w:val="24"/>
        </w:rPr>
        <w:t xml:space="preserve"> </w:t>
      </w:r>
      <w:r w:rsidR="006828A0" w:rsidRPr="00051824">
        <w:rPr>
          <w:szCs w:val="24"/>
        </w:rPr>
        <w:t>−</w:t>
      </w:r>
      <w:r w:rsidR="00A0243C" w:rsidRPr="00051824">
        <w:rPr>
          <w:szCs w:val="24"/>
        </w:rPr>
        <w:t xml:space="preserve"> предел допускаемой абсолютной погрешности эталон</w:t>
      </w:r>
      <w:r w:rsidR="007E6646">
        <w:rPr>
          <w:szCs w:val="24"/>
        </w:rPr>
        <w:t>а</w:t>
      </w:r>
      <w:r w:rsidR="00A0243C" w:rsidRPr="00051824">
        <w:rPr>
          <w:szCs w:val="24"/>
        </w:rPr>
        <w:t xml:space="preserve">, контролирующего выходной сигнал </w:t>
      </w:r>
      <w:r w:rsidR="00753557" w:rsidRPr="00051824">
        <w:rPr>
          <w:szCs w:val="24"/>
        </w:rPr>
        <w:t>преобразователя</w:t>
      </w:r>
      <w:r w:rsidR="00A0243C" w:rsidRPr="00051824">
        <w:rPr>
          <w:szCs w:val="24"/>
        </w:rPr>
        <w:t xml:space="preserve"> по падению напряжения на эталонном сопротивлении,  мВ или В; </w:t>
      </w:r>
    </w:p>
    <w:p w:rsidR="00A0243C" w:rsidRPr="00051824" w:rsidRDefault="001B4148" w:rsidP="00BD2B04">
      <w:pPr>
        <w:jc w:val="both"/>
        <w:rPr>
          <w:szCs w:val="24"/>
        </w:rPr>
      </w:pPr>
      <w:r>
        <w:rPr>
          <w:szCs w:val="24"/>
        </w:rPr>
        <w:tab/>
      </w:r>
      <w:r w:rsidR="00A0243C" w:rsidRPr="00051824">
        <w:rPr>
          <w:szCs w:val="24"/>
        </w:rPr>
        <w:sym w:font="Symbol" w:char="F044"/>
      </w:r>
      <w:r w:rsidR="00A0243C" w:rsidRPr="00051824">
        <w:rPr>
          <w:szCs w:val="24"/>
          <w:vertAlign w:val="subscript"/>
          <w:lang w:val="en-US"/>
        </w:rPr>
        <w:t>R</w:t>
      </w:r>
      <w:r w:rsidR="00A0243C" w:rsidRPr="00051824">
        <w:rPr>
          <w:szCs w:val="24"/>
        </w:rPr>
        <w:t xml:space="preserve"> – </w:t>
      </w:r>
      <w:proofErr w:type="gramStart"/>
      <w:r w:rsidR="00A0243C" w:rsidRPr="00051824">
        <w:rPr>
          <w:szCs w:val="24"/>
        </w:rPr>
        <w:t>предел</w:t>
      </w:r>
      <w:proofErr w:type="gramEnd"/>
      <w:r w:rsidR="00A0243C" w:rsidRPr="00051824">
        <w:rPr>
          <w:szCs w:val="24"/>
        </w:rPr>
        <w:t xml:space="preserve"> допускаемой абсолютной погрешности эталонного сопротивления, Ом;</w:t>
      </w:r>
    </w:p>
    <w:p w:rsidR="00A0243C" w:rsidRPr="00051824" w:rsidRDefault="001B4148" w:rsidP="001B4148">
      <w:pPr>
        <w:jc w:val="both"/>
        <w:rPr>
          <w:szCs w:val="24"/>
        </w:rPr>
      </w:pPr>
      <w:r w:rsidRPr="002D0F75">
        <w:rPr>
          <w:szCs w:val="24"/>
        </w:rPr>
        <w:tab/>
      </w:r>
      <w:r w:rsidR="00A0243C" w:rsidRPr="00051824">
        <w:rPr>
          <w:szCs w:val="24"/>
          <w:lang w:val="en-US"/>
        </w:rPr>
        <w:t>R</w:t>
      </w:r>
      <w:proofErr w:type="spellStart"/>
      <w:r w:rsidR="00A0243C" w:rsidRPr="00051824">
        <w:rPr>
          <w:szCs w:val="24"/>
          <w:vertAlign w:val="subscript"/>
        </w:rPr>
        <w:t>эт</w:t>
      </w:r>
      <w:proofErr w:type="spellEnd"/>
      <w:r w:rsidR="005D6AD1" w:rsidRPr="00051824">
        <w:rPr>
          <w:szCs w:val="24"/>
        </w:rPr>
        <w:t xml:space="preserve"> </w:t>
      </w:r>
      <w:r w:rsidR="006828A0" w:rsidRPr="00051824">
        <w:rPr>
          <w:szCs w:val="24"/>
        </w:rPr>
        <w:t>−</w:t>
      </w:r>
      <w:r w:rsidR="00647178">
        <w:rPr>
          <w:szCs w:val="24"/>
        </w:rPr>
        <w:t xml:space="preserve"> </w:t>
      </w:r>
      <w:r w:rsidR="00A0243C" w:rsidRPr="00051824">
        <w:rPr>
          <w:szCs w:val="24"/>
        </w:rPr>
        <w:t>значение эталонного сопротивления, Ом;</w:t>
      </w:r>
    </w:p>
    <w:p w:rsidR="00E4791C" w:rsidRPr="00051824" w:rsidRDefault="001B4148" w:rsidP="001B4148">
      <w:pPr>
        <w:jc w:val="both"/>
        <w:rPr>
          <w:szCs w:val="24"/>
        </w:rPr>
      </w:pPr>
      <w:r w:rsidRPr="002D0F75">
        <w:rPr>
          <w:szCs w:val="24"/>
        </w:rPr>
        <w:tab/>
      </w:r>
      <w:r w:rsidR="00A0243C" w:rsidRPr="00051824">
        <w:rPr>
          <w:szCs w:val="24"/>
          <w:lang w:val="en-US"/>
        </w:rPr>
        <w:t>U</w:t>
      </w:r>
      <w:r w:rsidR="00A0243C" w:rsidRPr="00051824">
        <w:rPr>
          <w:szCs w:val="24"/>
          <w:vertAlign w:val="subscript"/>
          <w:lang w:val="en-US"/>
        </w:rPr>
        <w:t>m</w:t>
      </w:r>
      <w:r w:rsidR="00A0243C" w:rsidRPr="00051824">
        <w:rPr>
          <w:szCs w:val="24"/>
        </w:rPr>
        <w:t xml:space="preserve">, </w:t>
      </w:r>
      <w:r w:rsidR="00A0243C" w:rsidRPr="00051824">
        <w:rPr>
          <w:szCs w:val="24"/>
          <w:lang w:val="en-US"/>
        </w:rPr>
        <w:t>U</w:t>
      </w:r>
      <w:r w:rsidR="00A0243C" w:rsidRPr="00051824">
        <w:rPr>
          <w:szCs w:val="24"/>
          <w:vertAlign w:val="subscript"/>
          <w:lang w:val="en-US"/>
        </w:rPr>
        <w:t>o</w:t>
      </w:r>
      <w:r w:rsidR="00A0243C" w:rsidRPr="00051824">
        <w:rPr>
          <w:szCs w:val="24"/>
        </w:rPr>
        <w:t xml:space="preserve"> – соответственно верхнее и нижнее предельные значения напряжений (мВ или В) на эталонном сопротивлении, определяемые по </w:t>
      </w:r>
      <w:r w:rsidR="002F2A44" w:rsidRPr="00051824">
        <w:rPr>
          <w:szCs w:val="24"/>
        </w:rPr>
        <w:t xml:space="preserve">следующим </w:t>
      </w:r>
      <w:r w:rsidR="00A0243C" w:rsidRPr="00051824">
        <w:rPr>
          <w:szCs w:val="24"/>
        </w:rPr>
        <w:t>формулам:</w:t>
      </w:r>
    </w:p>
    <w:p w:rsidR="000A1484" w:rsidRDefault="000A1484" w:rsidP="00E4791C">
      <w:pPr>
        <w:jc w:val="center"/>
        <w:rPr>
          <w:szCs w:val="24"/>
        </w:rPr>
      </w:pPr>
    </w:p>
    <w:p w:rsidR="00A0243C" w:rsidRDefault="00A0243C" w:rsidP="00E4791C">
      <w:pPr>
        <w:jc w:val="center"/>
        <w:rPr>
          <w:szCs w:val="24"/>
        </w:rPr>
      </w:pPr>
      <w:r w:rsidRPr="00051824">
        <w:rPr>
          <w:szCs w:val="24"/>
          <w:lang w:val="en-US"/>
        </w:rPr>
        <w:t>U</w:t>
      </w:r>
      <w:r w:rsidRPr="00D03303">
        <w:rPr>
          <w:szCs w:val="24"/>
          <w:vertAlign w:val="subscript"/>
          <w:lang w:val="en-US"/>
        </w:rPr>
        <w:t>m</w:t>
      </w:r>
      <w:r w:rsidR="00D03303">
        <w:rPr>
          <w:szCs w:val="24"/>
        </w:rPr>
        <w:t>=</w:t>
      </w:r>
      <w:proofErr w:type="spellStart"/>
      <w:r w:rsidRPr="00051824">
        <w:rPr>
          <w:szCs w:val="24"/>
          <w:lang w:val="en-US"/>
        </w:rPr>
        <w:t>I</w:t>
      </w:r>
      <w:r w:rsidRPr="00D03303">
        <w:rPr>
          <w:szCs w:val="24"/>
          <w:vertAlign w:val="subscript"/>
          <w:lang w:val="en-US"/>
        </w:rPr>
        <w:t>m</w:t>
      </w:r>
      <w:proofErr w:type="spellEnd"/>
      <w:r w:rsidRPr="00051824">
        <w:rPr>
          <w:szCs w:val="24"/>
        </w:rPr>
        <w:t xml:space="preserve"> </w:t>
      </w:r>
      <w:r w:rsidRPr="00051824">
        <w:rPr>
          <w:szCs w:val="24"/>
          <w:lang w:val="en-US"/>
        </w:rPr>
        <w:sym w:font="Symbol" w:char="F0D7"/>
      </w:r>
      <w:r w:rsidRPr="00051824">
        <w:rPr>
          <w:szCs w:val="24"/>
        </w:rPr>
        <w:t xml:space="preserve"> </w:t>
      </w:r>
      <w:r w:rsidRPr="00051824">
        <w:rPr>
          <w:szCs w:val="24"/>
          <w:lang w:val="en-US"/>
        </w:rPr>
        <w:t>R</w:t>
      </w:r>
      <w:proofErr w:type="spellStart"/>
      <w:r w:rsidRPr="00D03303">
        <w:rPr>
          <w:szCs w:val="24"/>
          <w:vertAlign w:val="subscript"/>
        </w:rPr>
        <w:t>эт</w:t>
      </w:r>
      <w:proofErr w:type="spellEnd"/>
      <w:r w:rsidR="00D03303" w:rsidRPr="00D03303">
        <w:rPr>
          <w:szCs w:val="24"/>
        </w:rPr>
        <w:tab/>
      </w:r>
      <w:r w:rsidR="00D03303" w:rsidRPr="00D03303">
        <w:rPr>
          <w:szCs w:val="24"/>
        </w:rPr>
        <w:tab/>
      </w:r>
      <w:r w:rsidRPr="00051824">
        <w:rPr>
          <w:szCs w:val="24"/>
        </w:rPr>
        <w:t>и</w:t>
      </w:r>
      <w:r w:rsidR="00D03303" w:rsidRPr="00D03303">
        <w:rPr>
          <w:szCs w:val="24"/>
        </w:rPr>
        <w:tab/>
      </w:r>
      <w:r w:rsidRPr="00051824">
        <w:rPr>
          <w:szCs w:val="24"/>
        </w:rPr>
        <w:t xml:space="preserve"> </w:t>
      </w:r>
      <w:proofErr w:type="spellStart"/>
      <w:r w:rsidRPr="00051824">
        <w:rPr>
          <w:szCs w:val="24"/>
          <w:lang w:val="en-US"/>
        </w:rPr>
        <w:t>U</w:t>
      </w:r>
      <w:r w:rsidRPr="00D03303">
        <w:rPr>
          <w:szCs w:val="24"/>
          <w:vertAlign w:val="subscript"/>
          <w:lang w:val="en-US"/>
        </w:rPr>
        <w:t>o</w:t>
      </w:r>
      <w:proofErr w:type="spellEnd"/>
      <w:r w:rsidRPr="00051824">
        <w:rPr>
          <w:szCs w:val="24"/>
        </w:rPr>
        <w:t xml:space="preserve"> = </w:t>
      </w:r>
      <w:r w:rsidRPr="00051824">
        <w:rPr>
          <w:szCs w:val="24"/>
          <w:lang w:val="en-US"/>
        </w:rPr>
        <w:t>I</w:t>
      </w:r>
      <w:r w:rsidRPr="00D03303">
        <w:rPr>
          <w:szCs w:val="24"/>
          <w:vertAlign w:val="subscript"/>
          <w:lang w:val="en-US"/>
        </w:rPr>
        <w:t>o</w:t>
      </w:r>
      <w:r w:rsidRPr="00051824">
        <w:rPr>
          <w:szCs w:val="24"/>
        </w:rPr>
        <w:t xml:space="preserve"> </w:t>
      </w:r>
      <w:r w:rsidRPr="00051824">
        <w:rPr>
          <w:szCs w:val="24"/>
        </w:rPr>
        <w:sym w:font="Symbol" w:char="F0D7"/>
      </w:r>
      <w:r w:rsidRPr="00051824">
        <w:rPr>
          <w:szCs w:val="24"/>
        </w:rPr>
        <w:t xml:space="preserve"> </w:t>
      </w:r>
      <w:r w:rsidRPr="00051824">
        <w:rPr>
          <w:szCs w:val="24"/>
          <w:lang w:val="en-US"/>
        </w:rPr>
        <w:t>R</w:t>
      </w:r>
      <w:proofErr w:type="spellStart"/>
      <w:r w:rsidRPr="00D03303">
        <w:rPr>
          <w:szCs w:val="24"/>
          <w:vertAlign w:val="subscript"/>
        </w:rPr>
        <w:t>эт</w:t>
      </w:r>
      <w:proofErr w:type="spellEnd"/>
    </w:p>
    <w:p w:rsidR="00BD2B04" w:rsidRPr="00BD2B04" w:rsidRDefault="00BD2B04" w:rsidP="00BD2B04">
      <w:pPr>
        <w:spacing w:line="276" w:lineRule="auto"/>
        <w:ind w:firstLine="709"/>
        <w:jc w:val="both"/>
      </w:pPr>
    </w:p>
    <w:p w:rsidR="00A0243C" w:rsidRPr="00BD2B04" w:rsidRDefault="00BD2B04" w:rsidP="00BD2B04">
      <w:pPr>
        <w:spacing w:line="276" w:lineRule="auto"/>
        <w:ind w:firstLine="709"/>
        <w:jc w:val="both"/>
      </w:pPr>
      <w:r w:rsidRPr="00BD2B04">
        <w:t xml:space="preserve">3) </w:t>
      </w:r>
      <w:r w:rsidR="00A0243C" w:rsidRPr="00BD2B04">
        <w:t xml:space="preserve">При поверке </w:t>
      </w:r>
      <w:r w:rsidR="00B76D78" w:rsidRPr="00BD2B04">
        <w:t>преобразователя</w:t>
      </w:r>
      <w:r w:rsidR="00A0243C" w:rsidRPr="00BD2B04">
        <w:t xml:space="preserve"> с выходным цифровым сигналом</w:t>
      </w:r>
    </w:p>
    <w:p w:rsidR="00BD2B04" w:rsidRPr="00101D3E" w:rsidRDefault="00BD2B04" w:rsidP="00BD2B04">
      <w:pPr>
        <w:spacing w:line="276" w:lineRule="auto"/>
        <w:ind w:firstLine="709"/>
        <w:jc w:val="both"/>
        <w:rPr>
          <w:sz w:val="16"/>
          <w:szCs w:val="16"/>
        </w:rPr>
      </w:pPr>
    </w:p>
    <w:p w:rsidR="004737C1" w:rsidRDefault="004737C1" w:rsidP="00BD2B04">
      <w:pPr>
        <w:ind w:firstLine="709"/>
        <w:jc w:val="right"/>
      </w:pPr>
      <w:r w:rsidRPr="00246F4D">
        <w:rPr>
          <w:position w:val="-32"/>
        </w:rPr>
        <w:object w:dxaOrig="1780" w:dyaOrig="760">
          <v:shape id="_x0000_i1028" type="#_x0000_t75" style="width:79.5pt;height:39pt" o:ole="" o:allowoverlap="f">
            <v:imagedata r:id="rId14" o:title=""/>
            <o:lock v:ext="edit" aspectratio="f"/>
          </v:shape>
          <o:OLEObject Type="Embed" ProgID="Equation.3" ShapeID="_x0000_i1028" DrawAspect="Content" ObjectID="_1554638598" r:id="rId15"/>
        </w:object>
      </w:r>
      <w:r>
        <w:t>,</w:t>
      </w:r>
      <w:r>
        <w:tab/>
      </w:r>
      <w:r>
        <w:tab/>
      </w:r>
      <w:r w:rsidR="00D47E75">
        <w:tab/>
      </w:r>
      <w:r w:rsidR="00BD2B04">
        <w:tab/>
      </w:r>
      <w:r w:rsidR="00BD2B04">
        <w:tab/>
      </w:r>
      <w:r>
        <w:tab/>
        <w:t>(3)</w:t>
      </w:r>
    </w:p>
    <w:p w:rsidR="00BD2B04" w:rsidRPr="00101D3E" w:rsidRDefault="00BD2B04" w:rsidP="004737C1">
      <w:pPr>
        <w:ind w:firstLine="709"/>
        <w:jc w:val="center"/>
        <w:rPr>
          <w:sz w:val="16"/>
          <w:szCs w:val="16"/>
        </w:rPr>
      </w:pPr>
    </w:p>
    <w:p w:rsidR="00A0243C" w:rsidRPr="00051824" w:rsidRDefault="00A0243C" w:rsidP="00BD2B04">
      <w:pPr>
        <w:jc w:val="both"/>
        <w:rPr>
          <w:szCs w:val="24"/>
        </w:rPr>
      </w:pPr>
      <w:r w:rsidRPr="00051824">
        <w:rPr>
          <w:szCs w:val="24"/>
        </w:rPr>
        <w:t>где все обозначения те же, что и в формулах (1) и (2).</w:t>
      </w:r>
    </w:p>
    <w:p w:rsidR="00BD2B04" w:rsidRPr="00BD2B04" w:rsidRDefault="00BD2B04" w:rsidP="00BD2B04">
      <w:pPr>
        <w:spacing w:line="276" w:lineRule="auto"/>
        <w:ind w:firstLine="709"/>
        <w:jc w:val="both"/>
      </w:pPr>
    </w:p>
    <w:p w:rsidR="00BD2B04" w:rsidRPr="00BD2B04" w:rsidRDefault="00BD2B04" w:rsidP="00BD2B04">
      <w:pPr>
        <w:ind w:firstLine="709"/>
        <w:jc w:val="both"/>
      </w:pPr>
      <w:r w:rsidRPr="00BD2B04">
        <w:t>5.4.</w:t>
      </w:r>
      <w:r w:rsidR="00DA2785">
        <w:t>6</w:t>
      </w:r>
      <w:r w:rsidRPr="00BD2B04">
        <w:t xml:space="preserve">. Расчётные значения выходного сигнала поверяемого преобразователя для заданного номинального значения входной измеряемой величины определяют по </w:t>
      </w:r>
      <w:r>
        <w:br/>
      </w:r>
      <w:r w:rsidRPr="00BD2B04">
        <w:t>формулам (4 – 10).</w:t>
      </w:r>
    </w:p>
    <w:p w:rsidR="00A0243C" w:rsidRDefault="002F2A44" w:rsidP="00D670C5">
      <w:pPr>
        <w:ind w:firstLine="709"/>
        <w:jc w:val="both"/>
        <w:rPr>
          <w:szCs w:val="24"/>
        </w:rPr>
      </w:pPr>
      <w:r w:rsidRPr="00051824">
        <w:rPr>
          <w:szCs w:val="24"/>
        </w:rPr>
        <w:t xml:space="preserve">1) </w:t>
      </w:r>
      <w:r w:rsidR="00A0243C" w:rsidRPr="00051824">
        <w:rPr>
          <w:szCs w:val="24"/>
        </w:rPr>
        <w:t xml:space="preserve">Для </w:t>
      </w:r>
      <w:r w:rsidR="002B50E2" w:rsidRPr="00051824">
        <w:rPr>
          <w:szCs w:val="24"/>
        </w:rPr>
        <w:t>преобразователей</w:t>
      </w:r>
      <w:r w:rsidR="00A0243C" w:rsidRPr="00051824">
        <w:rPr>
          <w:szCs w:val="24"/>
        </w:rPr>
        <w:t xml:space="preserve"> </w:t>
      </w:r>
      <w:r w:rsidR="00A0243C" w:rsidRPr="00051824">
        <w:rPr>
          <w:szCs w:val="24"/>
          <w:lang w:val="en-US"/>
        </w:rPr>
        <w:t>c</w:t>
      </w:r>
      <w:r w:rsidR="00A0243C" w:rsidRPr="00051824">
        <w:rPr>
          <w:szCs w:val="24"/>
        </w:rPr>
        <w:t xml:space="preserve"> линейно возрастающей зависимостью выходного сигнала постоянного тока (</w:t>
      </w:r>
      <w:r w:rsidR="00A0243C" w:rsidRPr="00051824">
        <w:rPr>
          <w:szCs w:val="24"/>
          <w:lang w:val="en-US"/>
        </w:rPr>
        <w:t>I</w:t>
      </w:r>
      <w:r w:rsidR="00A0243C" w:rsidRPr="00051824">
        <w:rPr>
          <w:szCs w:val="24"/>
        </w:rPr>
        <w:t>) от входной измеряемой величины (</w:t>
      </w:r>
      <w:r w:rsidR="00A0243C" w:rsidRPr="00051824">
        <w:rPr>
          <w:szCs w:val="24"/>
          <w:lang w:val="en-US"/>
        </w:rPr>
        <w:t>P</w:t>
      </w:r>
      <w:r w:rsidR="00A0243C" w:rsidRPr="00051824">
        <w:rPr>
          <w:szCs w:val="24"/>
        </w:rPr>
        <w:t>)</w:t>
      </w:r>
    </w:p>
    <w:p w:rsidR="00BD2B04" w:rsidRPr="00101D3E" w:rsidRDefault="00BD2B04" w:rsidP="00D670C5">
      <w:pPr>
        <w:ind w:firstLine="709"/>
        <w:jc w:val="both"/>
        <w:rPr>
          <w:sz w:val="16"/>
          <w:szCs w:val="16"/>
        </w:rPr>
      </w:pPr>
    </w:p>
    <w:p w:rsidR="00A402CD" w:rsidRDefault="00A402CD" w:rsidP="00BD2B04">
      <w:pPr>
        <w:spacing w:line="276" w:lineRule="auto"/>
        <w:ind w:firstLine="709"/>
        <w:jc w:val="right"/>
      </w:pPr>
      <w:r w:rsidRPr="00246F4D">
        <w:rPr>
          <w:position w:val="-30"/>
        </w:rPr>
        <w:object w:dxaOrig="2500" w:dyaOrig="680">
          <v:shape id="_x0000_i1029" type="#_x0000_t75" style="width:118.5pt;height:33pt" o:ole="">
            <v:imagedata r:id="rId16" o:title=""/>
            <o:lock v:ext="edit" aspectratio="f"/>
          </v:shape>
          <o:OLEObject Type="Embed" ProgID="Equation.3" ShapeID="_x0000_i1029" DrawAspect="Content" ObjectID="_1554638599" r:id="rId17"/>
        </w:object>
      </w:r>
      <w:r>
        <w:tab/>
      </w:r>
      <w:r>
        <w:tab/>
      </w:r>
      <w:r w:rsidR="00BD2B04">
        <w:tab/>
      </w:r>
      <w:r w:rsidR="00BD2B04">
        <w:tab/>
      </w:r>
      <w:r>
        <w:tab/>
        <w:t>(4)</w:t>
      </w:r>
    </w:p>
    <w:p w:rsidR="00BD2B04" w:rsidRPr="00101D3E" w:rsidRDefault="00BD2B04" w:rsidP="00A402CD">
      <w:pPr>
        <w:spacing w:line="276" w:lineRule="auto"/>
        <w:ind w:firstLine="709"/>
        <w:jc w:val="center"/>
        <w:rPr>
          <w:sz w:val="16"/>
          <w:szCs w:val="16"/>
        </w:rPr>
      </w:pPr>
    </w:p>
    <w:p w:rsidR="00D670C5" w:rsidRDefault="00992D79" w:rsidP="00BD2B04">
      <w:pPr>
        <w:jc w:val="both"/>
        <w:rPr>
          <w:szCs w:val="24"/>
        </w:rPr>
      </w:pPr>
      <w:r>
        <w:rPr>
          <w:szCs w:val="24"/>
        </w:rPr>
        <w:t>г</w:t>
      </w:r>
      <w:r w:rsidR="00A0243C" w:rsidRPr="00051824">
        <w:rPr>
          <w:szCs w:val="24"/>
        </w:rPr>
        <w:t>де</w:t>
      </w:r>
      <w:r w:rsidR="00624CE3">
        <w:rPr>
          <w:szCs w:val="24"/>
        </w:rPr>
        <w:t xml:space="preserve"> </w:t>
      </w:r>
      <w:r w:rsidR="00BD2B04">
        <w:rPr>
          <w:szCs w:val="24"/>
        </w:rPr>
        <w:tab/>
      </w:r>
      <w:proofErr w:type="spellStart"/>
      <w:r w:rsidR="00A0243C" w:rsidRPr="00051824">
        <w:rPr>
          <w:szCs w:val="24"/>
          <w:lang w:val="en-US"/>
        </w:rPr>
        <w:t>I</w:t>
      </w:r>
      <w:r w:rsidR="00A0243C" w:rsidRPr="00051824">
        <w:rPr>
          <w:szCs w:val="24"/>
          <w:vertAlign w:val="subscript"/>
          <w:lang w:val="en-US"/>
        </w:rPr>
        <w:t>p</w:t>
      </w:r>
      <w:proofErr w:type="spellEnd"/>
      <w:r w:rsidR="00A0243C" w:rsidRPr="00051824">
        <w:rPr>
          <w:szCs w:val="24"/>
        </w:rPr>
        <w:t xml:space="preserve"> </w:t>
      </w:r>
      <w:r w:rsidR="006828A0" w:rsidRPr="00051824">
        <w:rPr>
          <w:szCs w:val="24"/>
        </w:rPr>
        <w:t>−</w:t>
      </w:r>
      <w:r w:rsidR="00A0243C" w:rsidRPr="00051824">
        <w:rPr>
          <w:szCs w:val="24"/>
        </w:rPr>
        <w:t xml:space="preserve"> расчетное значение выходного</w:t>
      </w:r>
      <w:r w:rsidR="00BD2B04">
        <w:rPr>
          <w:szCs w:val="24"/>
        </w:rPr>
        <w:t xml:space="preserve"> сигнала постоянного тока (мА);</w:t>
      </w:r>
    </w:p>
    <w:p w:rsidR="00A0243C" w:rsidRPr="00051824" w:rsidRDefault="00BD2B04" w:rsidP="00BD2B04">
      <w:pPr>
        <w:jc w:val="both"/>
        <w:rPr>
          <w:szCs w:val="24"/>
        </w:rPr>
      </w:pPr>
      <w:r>
        <w:rPr>
          <w:szCs w:val="24"/>
        </w:rPr>
        <w:tab/>
      </w:r>
      <w:r w:rsidR="00A0243C" w:rsidRPr="00051824">
        <w:rPr>
          <w:szCs w:val="24"/>
          <w:lang w:val="en-US"/>
        </w:rPr>
        <w:t>P</w:t>
      </w:r>
      <w:r w:rsidR="00A0243C" w:rsidRPr="00051824">
        <w:rPr>
          <w:szCs w:val="24"/>
        </w:rPr>
        <w:t xml:space="preserve"> </w:t>
      </w:r>
      <w:r w:rsidR="006828A0" w:rsidRPr="00051824">
        <w:rPr>
          <w:szCs w:val="24"/>
        </w:rPr>
        <w:t>−</w:t>
      </w:r>
      <w:r w:rsidR="00A0243C" w:rsidRPr="00051824">
        <w:rPr>
          <w:szCs w:val="24"/>
        </w:rPr>
        <w:t xml:space="preserve"> номинальное значение входной измеряемой величины; для </w:t>
      </w:r>
      <w:r w:rsidR="002B50E2" w:rsidRPr="00051824">
        <w:rPr>
          <w:szCs w:val="24"/>
        </w:rPr>
        <w:t>преобразователей</w:t>
      </w:r>
      <w:r w:rsidR="00A0243C" w:rsidRPr="00051824">
        <w:rPr>
          <w:szCs w:val="24"/>
        </w:rPr>
        <w:t xml:space="preserve"> давления</w:t>
      </w:r>
      <w:r>
        <w:rPr>
          <w:szCs w:val="24"/>
        </w:rPr>
        <w:t>-</w:t>
      </w:r>
      <w:r w:rsidR="00A0243C" w:rsidRPr="00051824">
        <w:rPr>
          <w:szCs w:val="24"/>
        </w:rPr>
        <w:t xml:space="preserve">разрежения значение </w:t>
      </w:r>
      <w:r w:rsidR="00A0243C" w:rsidRPr="00051824">
        <w:rPr>
          <w:szCs w:val="24"/>
          <w:lang w:val="en-US"/>
        </w:rPr>
        <w:t>P</w:t>
      </w:r>
      <w:r w:rsidR="00A0243C" w:rsidRPr="00051824">
        <w:rPr>
          <w:szCs w:val="24"/>
        </w:rPr>
        <w:t xml:space="preserve"> в области разрежения подставляется в формулу (4) со знаком минус;</w:t>
      </w:r>
    </w:p>
    <w:p w:rsidR="00A0243C" w:rsidRPr="00051824" w:rsidRDefault="00BD2B04" w:rsidP="00BD2B04">
      <w:pPr>
        <w:jc w:val="both"/>
        <w:rPr>
          <w:szCs w:val="24"/>
        </w:rPr>
      </w:pPr>
      <w:r w:rsidRPr="002D0F75">
        <w:rPr>
          <w:szCs w:val="24"/>
        </w:rPr>
        <w:tab/>
      </w:r>
      <w:proofErr w:type="spellStart"/>
      <w:r w:rsidR="00A0243C" w:rsidRPr="00051824">
        <w:rPr>
          <w:szCs w:val="24"/>
          <w:lang w:val="en-US"/>
        </w:rPr>
        <w:t>P</w:t>
      </w:r>
      <w:r w:rsidR="00A0243C" w:rsidRPr="00051824">
        <w:rPr>
          <w:szCs w:val="24"/>
          <w:vertAlign w:val="subscript"/>
          <w:lang w:val="en-US"/>
        </w:rPr>
        <w:t>n</w:t>
      </w:r>
      <w:proofErr w:type="spellEnd"/>
      <w:r w:rsidR="00A0243C" w:rsidRPr="00051824">
        <w:rPr>
          <w:szCs w:val="24"/>
        </w:rPr>
        <w:t xml:space="preserve"> – нижний предел измерений для всех </w:t>
      </w:r>
      <w:r w:rsidR="002B50E2" w:rsidRPr="00051824">
        <w:rPr>
          <w:szCs w:val="24"/>
        </w:rPr>
        <w:t>преобразователей</w:t>
      </w:r>
      <w:r w:rsidR="00A0243C" w:rsidRPr="00051824">
        <w:rPr>
          <w:szCs w:val="24"/>
        </w:rPr>
        <w:t xml:space="preserve">, кроме </w:t>
      </w:r>
      <w:r w:rsidR="002B50E2" w:rsidRPr="00051824">
        <w:rPr>
          <w:szCs w:val="24"/>
        </w:rPr>
        <w:t>преобразователей</w:t>
      </w:r>
      <w:r w:rsidR="00A0243C" w:rsidRPr="00051824">
        <w:rPr>
          <w:szCs w:val="24"/>
        </w:rPr>
        <w:t xml:space="preserve"> давления</w:t>
      </w:r>
      <w:r w:rsidR="00D01503" w:rsidRPr="00051824">
        <w:rPr>
          <w:szCs w:val="24"/>
        </w:rPr>
        <w:t>-</w:t>
      </w:r>
      <w:r w:rsidR="00A0243C" w:rsidRPr="00051824">
        <w:rPr>
          <w:szCs w:val="24"/>
        </w:rPr>
        <w:t xml:space="preserve">разрежения, для которых значение </w:t>
      </w:r>
      <w:proofErr w:type="spellStart"/>
      <w:r w:rsidR="00A0243C" w:rsidRPr="00051824">
        <w:rPr>
          <w:szCs w:val="24"/>
          <w:lang w:val="en-US"/>
        </w:rPr>
        <w:t>P</w:t>
      </w:r>
      <w:r w:rsidR="00A0243C" w:rsidRPr="00BD2B04">
        <w:rPr>
          <w:szCs w:val="24"/>
          <w:vertAlign w:val="subscript"/>
          <w:lang w:val="en-US"/>
        </w:rPr>
        <w:t>n</w:t>
      </w:r>
      <w:proofErr w:type="spellEnd"/>
      <w:r w:rsidR="00A0243C" w:rsidRPr="00051824">
        <w:rPr>
          <w:szCs w:val="24"/>
        </w:rPr>
        <w:t xml:space="preserve"> численно равно верхнему пределу измерений в области разрежения </w:t>
      </w:r>
      <w:proofErr w:type="gramStart"/>
      <w:r w:rsidR="00A0243C" w:rsidRPr="00051824">
        <w:rPr>
          <w:szCs w:val="24"/>
          <w:lang w:val="en-US"/>
        </w:rPr>
        <w:t>P</w:t>
      </w:r>
      <w:r w:rsidR="00A0243C" w:rsidRPr="00BD2B04">
        <w:rPr>
          <w:szCs w:val="24"/>
          <w:vertAlign w:val="subscript"/>
          <w:lang w:val="en-US"/>
        </w:rPr>
        <w:t>m</w:t>
      </w:r>
      <w:r w:rsidR="00A0243C" w:rsidRPr="001F7FFC">
        <w:rPr>
          <w:szCs w:val="24"/>
          <w:vertAlign w:val="subscript"/>
        </w:rPr>
        <w:t>(</w:t>
      </w:r>
      <w:proofErr w:type="gramEnd"/>
      <w:r w:rsidR="006828A0" w:rsidRPr="001F7FFC">
        <w:rPr>
          <w:szCs w:val="24"/>
          <w:vertAlign w:val="subscript"/>
        </w:rPr>
        <w:t>−</w:t>
      </w:r>
      <w:r w:rsidR="00A0243C" w:rsidRPr="001F7FFC">
        <w:rPr>
          <w:szCs w:val="24"/>
          <w:vertAlign w:val="subscript"/>
        </w:rPr>
        <w:t>)</w:t>
      </w:r>
      <w:r w:rsidR="00A0243C" w:rsidRPr="00051824">
        <w:rPr>
          <w:szCs w:val="24"/>
        </w:rPr>
        <w:t xml:space="preserve"> и в формулу (4) подставляется со знаком минус;</w:t>
      </w:r>
    </w:p>
    <w:p w:rsidR="00A0243C" w:rsidRPr="00051824" w:rsidRDefault="00BD2B04" w:rsidP="00BD2B04">
      <w:pPr>
        <w:jc w:val="both"/>
        <w:rPr>
          <w:szCs w:val="24"/>
        </w:rPr>
      </w:pPr>
      <w:r w:rsidRPr="00927651">
        <w:rPr>
          <w:szCs w:val="24"/>
        </w:rPr>
        <w:tab/>
      </w:r>
      <w:r w:rsidR="00A0243C" w:rsidRPr="00051824">
        <w:rPr>
          <w:szCs w:val="24"/>
          <w:lang w:val="en-US"/>
        </w:rPr>
        <w:t>I</w:t>
      </w:r>
      <w:r w:rsidR="00A0243C" w:rsidRPr="00051824">
        <w:rPr>
          <w:szCs w:val="24"/>
          <w:vertAlign w:val="subscript"/>
          <w:lang w:val="en-US"/>
        </w:rPr>
        <w:t>o</w:t>
      </w:r>
      <w:r w:rsidR="00A0243C" w:rsidRPr="00051824">
        <w:rPr>
          <w:szCs w:val="24"/>
        </w:rPr>
        <w:t xml:space="preserve">, </w:t>
      </w:r>
      <w:r w:rsidR="00A0243C" w:rsidRPr="00051824">
        <w:rPr>
          <w:szCs w:val="24"/>
          <w:lang w:val="en-US"/>
        </w:rPr>
        <w:t>I</w:t>
      </w:r>
      <w:r w:rsidR="00A0243C" w:rsidRPr="00051824">
        <w:rPr>
          <w:szCs w:val="24"/>
          <w:vertAlign w:val="subscript"/>
          <w:lang w:val="en-US"/>
        </w:rPr>
        <w:t>m</w:t>
      </w:r>
      <w:r w:rsidR="00A0243C" w:rsidRPr="00051824">
        <w:rPr>
          <w:szCs w:val="24"/>
        </w:rPr>
        <w:t xml:space="preserve">, </w:t>
      </w:r>
      <w:r w:rsidR="00A0243C" w:rsidRPr="00051824">
        <w:rPr>
          <w:szCs w:val="24"/>
          <w:lang w:val="en-US"/>
        </w:rPr>
        <w:t>P</w:t>
      </w:r>
      <w:r w:rsidR="00A0243C" w:rsidRPr="00051824">
        <w:rPr>
          <w:szCs w:val="24"/>
          <w:vertAlign w:val="subscript"/>
          <w:lang w:val="en-US"/>
        </w:rPr>
        <w:t>m</w:t>
      </w:r>
      <w:r w:rsidR="00A0243C" w:rsidRPr="00BD2B04">
        <w:rPr>
          <w:szCs w:val="24"/>
        </w:rPr>
        <w:t xml:space="preserve"> –</w:t>
      </w:r>
      <w:r w:rsidR="00A0243C" w:rsidRPr="00051824">
        <w:rPr>
          <w:szCs w:val="24"/>
        </w:rPr>
        <w:t xml:space="preserve"> то же, что и в формуле (1).</w:t>
      </w:r>
    </w:p>
    <w:p w:rsidR="00A0243C" w:rsidRPr="00051824" w:rsidRDefault="00A0243C" w:rsidP="00992D79">
      <w:pPr>
        <w:ind w:firstLine="720"/>
        <w:jc w:val="both"/>
        <w:rPr>
          <w:szCs w:val="24"/>
        </w:rPr>
      </w:pPr>
      <w:r w:rsidRPr="00051824">
        <w:rPr>
          <w:szCs w:val="24"/>
        </w:rPr>
        <w:t xml:space="preserve">Для стандартных условий  нижний предел измерений всех поверяемых </w:t>
      </w:r>
      <w:r w:rsidR="002B50E2" w:rsidRPr="00051824">
        <w:rPr>
          <w:szCs w:val="24"/>
        </w:rPr>
        <w:t>преобразователей</w:t>
      </w:r>
      <w:r w:rsidRPr="00051824">
        <w:rPr>
          <w:szCs w:val="24"/>
        </w:rPr>
        <w:t xml:space="preserve"> равен нулю.</w:t>
      </w:r>
    </w:p>
    <w:p w:rsidR="00A0243C" w:rsidRDefault="0006681D" w:rsidP="008D34C4">
      <w:pPr>
        <w:ind w:firstLine="720"/>
        <w:jc w:val="both"/>
        <w:rPr>
          <w:szCs w:val="24"/>
        </w:rPr>
      </w:pPr>
      <w:r w:rsidRPr="00051824">
        <w:rPr>
          <w:szCs w:val="24"/>
        </w:rPr>
        <w:t>2</w:t>
      </w:r>
      <w:r w:rsidR="002F2A44" w:rsidRPr="00051824">
        <w:rPr>
          <w:szCs w:val="24"/>
        </w:rPr>
        <w:t xml:space="preserve">) </w:t>
      </w:r>
      <w:r w:rsidR="00A0243C" w:rsidRPr="00051824">
        <w:rPr>
          <w:szCs w:val="24"/>
        </w:rPr>
        <w:t xml:space="preserve">Для </w:t>
      </w:r>
      <w:r w:rsidR="002B50E2" w:rsidRPr="00051824">
        <w:rPr>
          <w:szCs w:val="24"/>
        </w:rPr>
        <w:t>преобразователей</w:t>
      </w:r>
      <w:r w:rsidR="00A0243C" w:rsidRPr="00051824">
        <w:rPr>
          <w:szCs w:val="24"/>
        </w:rPr>
        <w:t xml:space="preserve"> с линейно убывающей зависимостью выходного сигнала постоянного тока от входной измеряемой величины</w:t>
      </w:r>
      <w:r w:rsidRPr="00051824">
        <w:rPr>
          <w:szCs w:val="24"/>
        </w:rPr>
        <w:t xml:space="preserve"> </w:t>
      </w:r>
    </w:p>
    <w:p w:rsidR="00927651" w:rsidRPr="00101D3E" w:rsidRDefault="00927651" w:rsidP="008D34C4">
      <w:pPr>
        <w:ind w:firstLine="720"/>
        <w:jc w:val="both"/>
        <w:rPr>
          <w:sz w:val="16"/>
          <w:szCs w:val="16"/>
        </w:rPr>
      </w:pPr>
    </w:p>
    <w:p w:rsidR="00D32CAD" w:rsidRDefault="00D32CAD" w:rsidP="00927651">
      <w:pPr>
        <w:spacing w:line="276" w:lineRule="auto"/>
        <w:ind w:firstLine="709"/>
        <w:jc w:val="right"/>
      </w:pPr>
      <w:r w:rsidRPr="008972A3">
        <w:rPr>
          <w:position w:val="-30"/>
        </w:rPr>
        <w:object w:dxaOrig="2460" w:dyaOrig="680">
          <v:shape id="_x0000_i1030" type="#_x0000_t75" style="width:123pt;height:34.5pt" o:ole="" o:allowoverlap="f">
            <v:imagedata r:id="rId18" o:title=""/>
            <o:lock v:ext="edit" aspectratio="f"/>
          </v:shape>
          <o:OLEObject Type="Embed" ProgID="Equation.3" ShapeID="_x0000_i1030" DrawAspect="Content" ObjectID="_1554638600" r:id="rId19"/>
        </w:object>
      </w:r>
      <w:r>
        <w:tab/>
      </w:r>
      <w:r>
        <w:tab/>
      </w:r>
      <w:r w:rsidR="00927651">
        <w:tab/>
      </w:r>
      <w:r w:rsidR="00E1037D">
        <w:tab/>
      </w:r>
      <w:r>
        <w:tab/>
        <w:t>(5)</w:t>
      </w:r>
    </w:p>
    <w:p w:rsidR="00A0243C" w:rsidRPr="00101D3E" w:rsidRDefault="00A0243C" w:rsidP="00927651">
      <w:pPr>
        <w:ind w:firstLine="720"/>
        <w:jc w:val="both"/>
        <w:rPr>
          <w:sz w:val="16"/>
          <w:szCs w:val="16"/>
        </w:rPr>
      </w:pPr>
    </w:p>
    <w:p w:rsidR="00A0243C" w:rsidRDefault="00927651" w:rsidP="00927651">
      <w:pPr>
        <w:ind w:firstLine="720"/>
        <w:jc w:val="both"/>
        <w:rPr>
          <w:szCs w:val="24"/>
        </w:rPr>
      </w:pPr>
      <w:r>
        <w:rPr>
          <w:szCs w:val="24"/>
        </w:rPr>
        <w:t xml:space="preserve">3) </w:t>
      </w:r>
      <w:r w:rsidR="00A0243C" w:rsidRPr="00051824">
        <w:rPr>
          <w:szCs w:val="24"/>
        </w:rPr>
        <w:t xml:space="preserve">Для </w:t>
      </w:r>
      <w:r w:rsidR="002B50E2" w:rsidRPr="00051824">
        <w:rPr>
          <w:szCs w:val="24"/>
        </w:rPr>
        <w:t>преобразователей</w:t>
      </w:r>
      <w:r w:rsidR="00A0243C" w:rsidRPr="00051824">
        <w:rPr>
          <w:szCs w:val="24"/>
        </w:rPr>
        <w:t xml:space="preserve"> с выходным сигналом постоянного тока и функцией преобразования входной измеряемой величины по закону  квадратного корня</w:t>
      </w:r>
    </w:p>
    <w:p w:rsidR="00927651" w:rsidRPr="00101D3E" w:rsidRDefault="00927651" w:rsidP="00927651">
      <w:pPr>
        <w:ind w:firstLine="720"/>
        <w:jc w:val="both"/>
        <w:rPr>
          <w:sz w:val="16"/>
          <w:szCs w:val="16"/>
        </w:rPr>
      </w:pPr>
    </w:p>
    <w:p w:rsidR="00945933" w:rsidRDefault="00945933" w:rsidP="00927651">
      <w:pPr>
        <w:spacing w:line="276" w:lineRule="auto"/>
        <w:ind w:left="1080"/>
        <w:jc w:val="right"/>
      </w:pPr>
      <w:r w:rsidRPr="008972A3">
        <w:rPr>
          <w:position w:val="-32"/>
        </w:rPr>
        <w:object w:dxaOrig="2280" w:dyaOrig="760">
          <v:shape id="_x0000_i1031" type="#_x0000_t75" style="width:114pt;height:37.5pt" o:ole="">
            <v:imagedata r:id="rId20" o:title=""/>
            <o:lock v:ext="edit" aspectratio="f"/>
          </v:shape>
          <o:OLEObject Type="Embed" ProgID="Equation.3" ShapeID="_x0000_i1031" DrawAspect="Content" ObjectID="_1554638601" r:id="rId21"/>
        </w:object>
      </w:r>
      <w:r>
        <w:tab/>
      </w:r>
      <w:r>
        <w:tab/>
      </w:r>
      <w:r w:rsidR="00927651">
        <w:tab/>
      </w:r>
      <w:r w:rsidR="00E1037D">
        <w:tab/>
      </w:r>
      <w:r>
        <w:tab/>
        <w:t>(6)</w:t>
      </w:r>
    </w:p>
    <w:p w:rsidR="00927651" w:rsidRPr="00A95615" w:rsidRDefault="00927651" w:rsidP="00945933">
      <w:pPr>
        <w:spacing w:line="276" w:lineRule="auto"/>
        <w:ind w:left="1080"/>
        <w:jc w:val="center"/>
      </w:pPr>
    </w:p>
    <w:p w:rsidR="00A0243C" w:rsidRPr="006D5386" w:rsidRDefault="00AD1411" w:rsidP="00927651">
      <w:pPr>
        <w:jc w:val="both"/>
        <w:rPr>
          <w:szCs w:val="24"/>
        </w:rPr>
      </w:pPr>
      <w:r w:rsidRPr="00051824">
        <w:rPr>
          <w:szCs w:val="24"/>
        </w:rPr>
        <w:t>г</w:t>
      </w:r>
      <w:r w:rsidR="00D779B1" w:rsidRPr="00051824">
        <w:rPr>
          <w:szCs w:val="24"/>
        </w:rPr>
        <w:t xml:space="preserve">де </w:t>
      </w:r>
      <w:r w:rsidR="00927651">
        <w:rPr>
          <w:szCs w:val="24"/>
        </w:rPr>
        <w:tab/>
      </w:r>
      <w:r w:rsidR="00A0243C" w:rsidRPr="00051824">
        <w:rPr>
          <w:szCs w:val="24"/>
          <w:lang w:val="en-US"/>
        </w:rPr>
        <w:t>P</w:t>
      </w:r>
      <w:r w:rsidR="00A0243C" w:rsidRPr="00051824">
        <w:rPr>
          <w:szCs w:val="24"/>
        </w:rPr>
        <w:t xml:space="preserve"> – входная измеряемая величина – разность давлений (перепад давления) для </w:t>
      </w:r>
      <w:r w:rsidR="002B50E2" w:rsidRPr="00051824">
        <w:rPr>
          <w:szCs w:val="24"/>
        </w:rPr>
        <w:t>преобразователей</w:t>
      </w:r>
      <w:r w:rsidR="00A0243C" w:rsidRPr="00051824">
        <w:rPr>
          <w:szCs w:val="24"/>
        </w:rPr>
        <w:t xml:space="preserve"> разности давлений, предназначенных для измерения расхода рабочей среды; </w:t>
      </w:r>
      <w:r w:rsidR="00D779B1" w:rsidRPr="00051824">
        <w:rPr>
          <w:szCs w:val="24"/>
        </w:rPr>
        <w:lastRenderedPageBreak/>
        <w:tab/>
      </w:r>
      <w:r w:rsidR="00A0243C" w:rsidRPr="00051824">
        <w:rPr>
          <w:szCs w:val="24"/>
          <w:lang w:val="en-US"/>
        </w:rPr>
        <w:t>P</w:t>
      </w:r>
      <w:r w:rsidR="00A0243C" w:rsidRPr="00051824">
        <w:rPr>
          <w:szCs w:val="24"/>
          <w:vertAlign w:val="subscript"/>
          <w:lang w:val="en-US"/>
        </w:rPr>
        <w:t>m</w:t>
      </w:r>
      <w:r w:rsidR="00A0243C" w:rsidRPr="00051824">
        <w:rPr>
          <w:szCs w:val="24"/>
        </w:rPr>
        <w:t xml:space="preserve"> </w:t>
      </w:r>
      <w:r w:rsidR="006828A0" w:rsidRPr="00051824">
        <w:rPr>
          <w:szCs w:val="24"/>
        </w:rPr>
        <w:t>−</w:t>
      </w:r>
      <w:r w:rsidR="00A0243C" w:rsidRPr="00051824">
        <w:rPr>
          <w:szCs w:val="24"/>
        </w:rPr>
        <w:t xml:space="preserve">  верхний предел измерений  или диапазон измерений поверяемого </w:t>
      </w:r>
      <w:r w:rsidR="00B76D78" w:rsidRPr="00051824">
        <w:rPr>
          <w:szCs w:val="24"/>
        </w:rPr>
        <w:t>преобразователя</w:t>
      </w:r>
      <w:r w:rsidR="00A0243C" w:rsidRPr="00051824">
        <w:rPr>
          <w:szCs w:val="24"/>
        </w:rPr>
        <w:t xml:space="preserve"> разности давлений. Остальные обозначения те же, что и в формуле (1).</w:t>
      </w:r>
    </w:p>
    <w:p w:rsidR="00F50C17" w:rsidRDefault="00F50C17" w:rsidP="009C2CB5">
      <w:pPr>
        <w:ind w:firstLine="720"/>
        <w:jc w:val="both"/>
        <w:rPr>
          <w:szCs w:val="24"/>
        </w:rPr>
      </w:pPr>
    </w:p>
    <w:p w:rsidR="00A0243C" w:rsidRPr="00051824" w:rsidRDefault="00A0243C" w:rsidP="009C2CB5">
      <w:pPr>
        <w:ind w:firstLine="720"/>
        <w:jc w:val="both"/>
        <w:rPr>
          <w:szCs w:val="24"/>
        </w:rPr>
      </w:pPr>
      <w:r w:rsidRPr="00051824">
        <w:rPr>
          <w:szCs w:val="24"/>
        </w:rPr>
        <w:t>4</w:t>
      </w:r>
      <w:r w:rsidR="006804DA" w:rsidRPr="00051824">
        <w:rPr>
          <w:szCs w:val="24"/>
        </w:rPr>
        <w:t>)</w:t>
      </w:r>
      <w:r w:rsidRPr="00051824">
        <w:rPr>
          <w:szCs w:val="24"/>
        </w:rPr>
        <w:t xml:space="preserve"> Для </w:t>
      </w:r>
      <w:r w:rsidR="002B50E2" w:rsidRPr="00051824">
        <w:rPr>
          <w:szCs w:val="24"/>
        </w:rPr>
        <w:t>преобразователей</w:t>
      </w:r>
      <w:r w:rsidRPr="00051824">
        <w:rPr>
          <w:szCs w:val="24"/>
        </w:rPr>
        <w:t xml:space="preserve"> с выходным сигналом постоянного тока, значения которого контролируют по падению напряжения на эталонном сопротивлении </w:t>
      </w:r>
      <w:proofErr w:type="gramStart"/>
      <w:r w:rsidRPr="00051824">
        <w:rPr>
          <w:szCs w:val="24"/>
          <w:lang w:val="en-US"/>
        </w:rPr>
        <w:t>R</w:t>
      </w:r>
      <w:proofErr w:type="spellStart"/>
      <w:proofErr w:type="gramEnd"/>
      <w:r w:rsidRPr="00051824">
        <w:rPr>
          <w:szCs w:val="24"/>
          <w:vertAlign w:val="subscript"/>
        </w:rPr>
        <w:t>эт</w:t>
      </w:r>
      <w:proofErr w:type="spellEnd"/>
    </w:p>
    <w:p w:rsidR="00945933" w:rsidRDefault="00945933" w:rsidP="00945933">
      <w:pPr>
        <w:spacing w:line="276" w:lineRule="auto"/>
        <w:ind w:firstLine="709"/>
        <w:jc w:val="center"/>
      </w:pPr>
    </w:p>
    <w:p w:rsidR="00945933" w:rsidRPr="00A95615" w:rsidRDefault="00945933" w:rsidP="00927651">
      <w:pPr>
        <w:spacing w:line="276" w:lineRule="auto"/>
        <w:ind w:firstLine="709"/>
        <w:jc w:val="right"/>
      </w:pPr>
      <w:r w:rsidRPr="00A95615">
        <w:rPr>
          <w:lang w:val="en-US"/>
        </w:rPr>
        <w:t>U</w:t>
      </w:r>
      <w:r w:rsidRPr="00927651">
        <w:rPr>
          <w:sz w:val="20"/>
          <w:vertAlign w:val="subscript"/>
          <w:lang w:val="en-US"/>
        </w:rPr>
        <w:t>p</w:t>
      </w:r>
      <w:r w:rsidRPr="00A95615">
        <w:t xml:space="preserve"> = </w:t>
      </w:r>
      <w:r w:rsidRPr="00A95615">
        <w:rPr>
          <w:lang w:val="en-US"/>
        </w:rPr>
        <w:t>R</w:t>
      </w:r>
      <w:proofErr w:type="spellStart"/>
      <w:r w:rsidRPr="00927651">
        <w:rPr>
          <w:sz w:val="20"/>
          <w:vertAlign w:val="subscript"/>
        </w:rPr>
        <w:t>эт</w:t>
      </w:r>
      <w:proofErr w:type="spellEnd"/>
      <w:r w:rsidRPr="00A95615">
        <w:t xml:space="preserve"> </w:t>
      </w:r>
      <w:r w:rsidRPr="00A95615">
        <w:sym w:font="Symbol" w:char="F0D7"/>
      </w:r>
      <w:r w:rsidRPr="00A95615">
        <w:t xml:space="preserve"> </w:t>
      </w:r>
      <w:proofErr w:type="spellStart"/>
      <w:r w:rsidRPr="00A95615">
        <w:rPr>
          <w:lang w:val="en-US"/>
        </w:rPr>
        <w:t>I</w:t>
      </w:r>
      <w:r w:rsidRPr="00927651">
        <w:rPr>
          <w:sz w:val="20"/>
          <w:vertAlign w:val="subscript"/>
          <w:lang w:val="en-US"/>
        </w:rPr>
        <w:t>p</w:t>
      </w:r>
      <w:proofErr w:type="spellEnd"/>
      <w:r w:rsidRPr="00A95615">
        <w:t>,</w:t>
      </w:r>
      <w:r>
        <w:tab/>
      </w:r>
      <w:r>
        <w:tab/>
      </w:r>
      <w:r w:rsidR="004A08BA">
        <w:tab/>
      </w:r>
      <w:r w:rsidR="00927651">
        <w:tab/>
      </w:r>
      <w:r w:rsidR="004A08BA">
        <w:tab/>
      </w:r>
      <w:r>
        <w:tab/>
        <w:t>(7)</w:t>
      </w:r>
    </w:p>
    <w:p w:rsidR="00A0243C" w:rsidRPr="00051824" w:rsidRDefault="00A0243C" w:rsidP="00927651">
      <w:pPr>
        <w:jc w:val="both"/>
        <w:rPr>
          <w:szCs w:val="24"/>
        </w:rPr>
      </w:pPr>
      <w:r w:rsidRPr="00051824">
        <w:rPr>
          <w:szCs w:val="24"/>
        </w:rPr>
        <w:t xml:space="preserve">где </w:t>
      </w:r>
      <w:r w:rsidR="00927651">
        <w:rPr>
          <w:szCs w:val="24"/>
        </w:rPr>
        <w:tab/>
      </w:r>
      <w:r w:rsidRPr="00051824">
        <w:rPr>
          <w:szCs w:val="24"/>
          <w:lang w:val="en-US"/>
        </w:rPr>
        <w:t>U</w:t>
      </w:r>
      <w:r w:rsidRPr="00051824">
        <w:rPr>
          <w:szCs w:val="24"/>
          <w:vertAlign w:val="subscript"/>
          <w:lang w:val="en-US"/>
        </w:rPr>
        <w:t>p</w:t>
      </w:r>
      <w:r w:rsidRPr="00051824">
        <w:rPr>
          <w:szCs w:val="24"/>
          <w:vertAlign w:val="subscript"/>
        </w:rPr>
        <w:t xml:space="preserve"> </w:t>
      </w:r>
      <w:r w:rsidRPr="00051824">
        <w:rPr>
          <w:szCs w:val="24"/>
        </w:rPr>
        <w:t xml:space="preserve">– </w:t>
      </w:r>
      <w:r w:rsidR="00927651" w:rsidRPr="00051824">
        <w:rPr>
          <w:szCs w:val="24"/>
        </w:rPr>
        <w:t>расчётное</w:t>
      </w:r>
      <w:r w:rsidRPr="00051824">
        <w:rPr>
          <w:szCs w:val="24"/>
        </w:rPr>
        <w:t xml:space="preserve"> значение падения напряж</w:t>
      </w:r>
      <w:r w:rsidR="000F027A">
        <w:rPr>
          <w:szCs w:val="24"/>
        </w:rPr>
        <w:t>ения на эталонном сопротивлении,</w:t>
      </w:r>
      <w:r w:rsidRPr="00051824">
        <w:rPr>
          <w:szCs w:val="24"/>
        </w:rPr>
        <w:t xml:space="preserve"> </w:t>
      </w:r>
      <w:r w:rsidR="009C2CB5" w:rsidRPr="00051824">
        <w:rPr>
          <w:szCs w:val="24"/>
        </w:rPr>
        <w:t>В;</w:t>
      </w:r>
      <w:r w:rsidR="000F027A">
        <w:rPr>
          <w:szCs w:val="24"/>
        </w:rPr>
        <w:t xml:space="preserve"> </w:t>
      </w:r>
    </w:p>
    <w:p w:rsidR="00A0243C" w:rsidRPr="00051824" w:rsidRDefault="00927651" w:rsidP="00927651">
      <w:pPr>
        <w:jc w:val="both"/>
        <w:rPr>
          <w:szCs w:val="24"/>
        </w:rPr>
      </w:pPr>
      <w:r w:rsidRPr="00927651">
        <w:rPr>
          <w:szCs w:val="24"/>
        </w:rPr>
        <w:tab/>
      </w:r>
      <w:proofErr w:type="spellStart"/>
      <w:proofErr w:type="gramStart"/>
      <w:r w:rsidR="00A0243C" w:rsidRPr="00051824">
        <w:rPr>
          <w:szCs w:val="24"/>
          <w:lang w:val="en-US"/>
        </w:rPr>
        <w:t>I</w:t>
      </w:r>
      <w:r w:rsidR="00A0243C" w:rsidRPr="00051824">
        <w:rPr>
          <w:szCs w:val="24"/>
          <w:vertAlign w:val="subscript"/>
          <w:lang w:val="en-US"/>
        </w:rPr>
        <w:t>p</w:t>
      </w:r>
      <w:proofErr w:type="spellEnd"/>
      <w:r w:rsidR="00A0243C" w:rsidRPr="00051824">
        <w:rPr>
          <w:szCs w:val="24"/>
        </w:rPr>
        <w:t xml:space="preserve"> </w:t>
      </w:r>
      <w:r w:rsidR="006828A0" w:rsidRPr="00051824">
        <w:rPr>
          <w:szCs w:val="24"/>
        </w:rPr>
        <w:t>−</w:t>
      </w:r>
      <w:r w:rsidR="00A0243C" w:rsidRPr="00051824">
        <w:rPr>
          <w:szCs w:val="24"/>
        </w:rPr>
        <w:t xml:space="preserve"> </w:t>
      </w:r>
      <w:r w:rsidRPr="00051824">
        <w:rPr>
          <w:szCs w:val="24"/>
        </w:rPr>
        <w:t>расчётное</w:t>
      </w:r>
      <w:r w:rsidR="00A0243C" w:rsidRPr="00051824">
        <w:rPr>
          <w:szCs w:val="24"/>
        </w:rPr>
        <w:t xml:space="preserve"> значение выходного сигнала постоянного тока</w:t>
      </w:r>
      <w:r w:rsidR="009C2CB5" w:rsidRPr="00051824">
        <w:rPr>
          <w:szCs w:val="24"/>
        </w:rPr>
        <w:t xml:space="preserve"> (А)</w:t>
      </w:r>
      <w:r w:rsidR="00A0243C" w:rsidRPr="00051824">
        <w:rPr>
          <w:szCs w:val="24"/>
        </w:rPr>
        <w:t>,</w:t>
      </w:r>
      <w:r w:rsidR="0010031A">
        <w:rPr>
          <w:szCs w:val="24"/>
        </w:rPr>
        <w:t xml:space="preserve"> определяемое по формулам (4 – 6</w:t>
      </w:r>
      <w:r w:rsidR="00A0243C" w:rsidRPr="00051824">
        <w:rPr>
          <w:szCs w:val="24"/>
        </w:rPr>
        <w:t>).</w:t>
      </w:r>
      <w:proofErr w:type="gramEnd"/>
      <w:r w:rsidR="00A0243C" w:rsidRPr="00051824">
        <w:rPr>
          <w:szCs w:val="24"/>
        </w:rPr>
        <w:t xml:space="preserve"> </w:t>
      </w:r>
    </w:p>
    <w:p w:rsidR="00A0243C" w:rsidRDefault="00A0243C" w:rsidP="00927651">
      <w:pPr>
        <w:ind w:firstLine="720"/>
        <w:jc w:val="both"/>
        <w:rPr>
          <w:szCs w:val="24"/>
        </w:rPr>
      </w:pPr>
    </w:p>
    <w:p w:rsidR="00A0243C" w:rsidRPr="00051824" w:rsidRDefault="00A0243C" w:rsidP="00BB2974">
      <w:pPr>
        <w:pStyle w:val="21"/>
        <w:ind w:firstLine="720"/>
        <w:rPr>
          <w:szCs w:val="24"/>
        </w:rPr>
      </w:pPr>
      <w:r w:rsidRPr="00051824">
        <w:rPr>
          <w:szCs w:val="24"/>
        </w:rPr>
        <w:t>5</w:t>
      </w:r>
      <w:r w:rsidR="006804DA" w:rsidRPr="00051824">
        <w:rPr>
          <w:szCs w:val="24"/>
        </w:rPr>
        <w:t>)</w:t>
      </w:r>
      <w:r w:rsidRPr="00051824">
        <w:rPr>
          <w:szCs w:val="24"/>
        </w:rPr>
        <w:t xml:space="preserve"> Для </w:t>
      </w:r>
      <w:r w:rsidR="002B50E2" w:rsidRPr="00051824">
        <w:rPr>
          <w:szCs w:val="24"/>
        </w:rPr>
        <w:t>преобразователей</w:t>
      </w:r>
      <w:r w:rsidRPr="00051824">
        <w:rPr>
          <w:szCs w:val="24"/>
        </w:rPr>
        <w:t xml:space="preserve"> с выходным информационным сигналом в цифровом формате:</w:t>
      </w:r>
    </w:p>
    <w:p w:rsidR="00A0243C" w:rsidRDefault="00A0243C" w:rsidP="00927651">
      <w:pPr>
        <w:pStyle w:val="ab"/>
        <w:numPr>
          <w:ilvl w:val="1"/>
          <w:numId w:val="27"/>
        </w:numPr>
        <w:tabs>
          <w:tab w:val="left" w:pos="1134"/>
        </w:tabs>
        <w:ind w:left="0" w:firstLine="709"/>
        <w:jc w:val="both"/>
        <w:rPr>
          <w:szCs w:val="24"/>
        </w:rPr>
      </w:pPr>
      <w:r w:rsidRPr="00051824">
        <w:rPr>
          <w:szCs w:val="24"/>
        </w:rPr>
        <w:t>с линейно возрастающей функцией преобразования</w:t>
      </w:r>
    </w:p>
    <w:p w:rsidR="00927651" w:rsidRDefault="00927651" w:rsidP="00927651">
      <w:pPr>
        <w:spacing w:line="276" w:lineRule="auto"/>
        <w:ind w:left="600"/>
        <w:jc w:val="right"/>
      </w:pPr>
    </w:p>
    <w:p w:rsidR="00945933" w:rsidRDefault="00945933" w:rsidP="00927651">
      <w:pPr>
        <w:spacing w:line="276" w:lineRule="auto"/>
        <w:ind w:left="600"/>
        <w:jc w:val="right"/>
      </w:pPr>
      <w:r w:rsidRPr="008972A3">
        <w:rPr>
          <w:position w:val="-30"/>
        </w:rPr>
        <w:object w:dxaOrig="2740" w:dyaOrig="680">
          <v:shape id="_x0000_i1032" type="#_x0000_t75" style="width:136.5pt;height:34.5pt" o:ole="" o:allowoverlap="f">
            <v:imagedata r:id="rId22" o:title=""/>
            <o:lock v:ext="edit" aspectratio="f"/>
          </v:shape>
          <o:OLEObject Type="Embed" ProgID="Equation.3" ShapeID="_x0000_i1032" DrawAspect="Content" ObjectID="_1554638602" r:id="rId23"/>
        </w:object>
      </w:r>
      <w:r>
        <w:tab/>
      </w:r>
      <w:r>
        <w:tab/>
      </w:r>
      <w:r w:rsidR="004A08BA">
        <w:tab/>
      </w:r>
      <w:r>
        <w:tab/>
        <w:t>(8)</w:t>
      </w:r>
    </w:p>
    <w:p w:rsidR="00927651" w:rsidRPr="00A95615" w:rsidRDefault="00927651" w:rsidP="00927651">
      <w:pPr>
        <w:spacing w:line="276" w:lineRule="auto"/>
        <w:ind w:left="600"/>
        <w:jc w:val="right"/>
      </w:pPr>
    </w:p>
    <w:p w:rsidR="00A0243C" w:rsidRPr="00051824" w:rsidRDefault="00A0243C" w:rsidP="00927651">
      <w:pPr>
        <w:jc w:val="both"/>
        <w:rPr>
          <w:szCs w:val="24"/>
        </w:rPr>
      </w:pPr>
      <w:r w:rsidRPr="00051824">
        <w:rPr>
          <w:szCs w:val="24"/>
        </w:rPr>
        <w:t xml:space="preserve">где </w:t>
      </w:r>
      <w:r w:rsidR="00927651">
        <w:rPr>
          <w:szCs w:val="24"/>
        </w:rPr>
        <w:tab/>
      </w:r>
      <w:r w:rsidRPr="00051824">
        <w:rPr>
          <w:szCs w:val="24"/>
          <w:lang w:val="en-US"/>
        </w:rPr>
        <w:t>N</w:t>
      </w:r>
      <w:r w:rsidRPr="00051824">
        <w:rPr>
          <w:szCs w:val="24"/>
          <w:vertAlign w:val="subscript"/>
          <w:lang w:val="en-US"/>
        </w:rPr>
        <w:t>p</w:t>
      </w:r>
      <w:r w:rsidRPr="00051824">
        <w:rPr>
          <w:szCs w:val="24"/>
        </w:rPr>
        <w:t xml:space="preserve"> – расчетное значение выходног</w:t>
      </w:r>
      <w:r w:rsidR="004E527D">
        <w:rPr>
          <w:szCs w:val="24"/>
        </w:rPr>
        <w:t>о сигнала в цифровом формате;</w:t>
      </w:r>
    </w:p>
    <w:p w:rsidR="00A0243C" w:rsidRPr="00051824" w:rsidRDefault="00F50C17" w:rsidP="00927651">
      <w:pPr>
        <w:jc w:val="both"/>
        <w:rPr>
          <w:szCs w:val="24"/>
        </w:rPr>
      </w:pPr>
      <w:r>
        <w:rPr>
          <w:szCs w:val="24"/>
        </w:rPr>
        <w:tab/>
      </w:r>
      <w:r w:rsidR="00A0243C" w:rsidRPr="00051824">
        <w:rPr>
          <w:szCs w:val="24"/>
          <w:lang w:val="en-US"/>
        </w:rPr>
        <w:t>N</w:t>
      </w:r>
      <w:r w:rsidR="00A0243C" w:rsidRPr="00051824">
        <w:rPr>
          <w:szCs w:val="24"/>
          <w:vertAlign w:val="subscript"/>
          <w:lang w:val="en-US"/>
        </w:rPr>
        <w:t>m</w:t>
      </w:r>
      <w:r w:rsidR="00A0243C" w:rsidRPr="00051824">
        <w:rPr>
          <w:szCs w:val="24"/>
        </w:rPr>
        <w:t xml:space="preserve">, </w:t>
      </w:r>
      <w:r w:rsidR="00A0243C" w:rsidRPr="00051824">
        <w:rPr>
          <w:szCs w:val="24"/>
          <w:lang w:val="en-US"/>
        </w:rPr>
        <w:t>N</w:t>
      </w:r>
      <w:r w:rsidR="00A0243C" w:rsidRPr="00051824">
        <w:rPr>
          <w:szCs w:val="24"/>
          <w:vertAlign w:val="subscript"/>
          <w:lang w:val="en-US"/>
        </w:rPr>
        <w:t>o</w:t>
      </w:r>
      <w:r w:rsidR="00A0243C" w:rsidRPr="00051824">
        <w:rPr>
          <w:szCs w:val="24"/>
        </w:rPr>
        <w:t xml:space="preserve"> – соответственно верхнее и нижнее предельные значения выходного информационного сигнала </w:t>
      </w:r>
      <w:r w:rsidR="002B50E2" w:rsidRPr="00051824">
        <w:rPr>
          <w:szCs w:val="24"/>
        </w:rPr>
        <w:t>преобразователь</w:t>
      </w:r>
      <w:r w:rsidR="00A0243C" w:rsidRPr="00051824">
        <w:rPr>
          <w:szCs w:val="24"/>
        </w:rPr>
        <w:t xml:space="preserve"> в цифровом формате;</w:t>
      </w:r>
    </w:p>
    <w:p w:rsidR="00A0243C" w:rsidRPr="00051824" w:rsidRDefault="00927651" w:rsidP="00927651">
      <w:pPr>
        <w:jc w:val="both"/>
        <w:rPr>
          <w:szCs w:val="24"/>
        </w:rPr>
      </w:pPr>
      <w:r w:rsidRPr="002D0F75">
        <w:rPr>
          <w:szCs w:val="24"/>
        </w:rPr>
        <w:tab/>
      </w:r>
      <w:r w:rsidR="00A0243C" w:rsidRPr="00051824">
        <w:rPr>
          <w:szCs w:val="24"/>
          <w:lang w:val="en-US"/>
        </w:rPr>
        <w:t>P</w:t>
      </w:r>
      <w:r w:rsidR="00A0243C" w:rsidRPr="00051824">
        <w:rPr>
          <w:szCs w:val="24"/>
        </w:rPr>
        <w:t xml:space="preserve">, </w:t>
      </w:r>
      <w:r w:rsidR="00A0243C" w:rsidRPr="00051824">
        <w:rPr>
          <w:szCs w:val="24"/>
          <w:lang w:val="en-US"/>
        </w:rPr>
        <w:t>P</w:t>
      </w:r>
      <w:r w:rsidR="00A0243C" w:rsidRPr="00051824">
        <w:rPr>
          <w:szCs w:val="24"/>
          <w:vertAlign w:val="subscript"/>
          <w:lang w:val="en-US"/>
        </w:rPr>
        <w:t>m</w:t>
      </w:r>
      <w:r w:rsidR="00A0243C" w:rsidRPr="00051824">
        <w:rPr>
          <w:szCs w:val="24"/>
        </w:rPr>
        <w:t xml:space="preserve">, </w:t>
      </w:r>
      <w:proofErr w:type="spellStart"/>
      <w:proofErr w:type="gramStart"/>
      <w:r w:rsidR="00A0243C" w:rsidRPr="00051824">
        <w:rPr>
          <w:szCs w:val="24"/>
          <w:lang w:val="en-US"/>
        </w:rPr>
        <w:t>P</w:t>
      </w:r>
      <w:r w:rsidR="00A0243C" w:rsidRPr="00051824">
        <w:rPr>
          <w:szCs w:val="24"/>
          <w:vertAlign w:val="subscript"/>
          <w:lang w:val="en-US"/>
        </w:rPr>
        <w:t>n</w:t>
      </w:r>
      <w:proofErr w:type="spellEnd"/>
      <w:r w:rsidR="00A0243C" w:rsidRPr="00051824">
        <w:rPr>
          <w:szCs w:val="24"/>
        </w:rPr>
        <w:t xml:space="preserve">  </w:t>
      </w:r>
      <w:r w:rsidR="006828A0" w:rsidRPr="00051824">
        <w:rPr>
          <w:szCs w:val="24"/>
        </w:rPr>
        <w:t>−</w:t>
      </w:r>
      <w:proofErr w:type="gramEnd"/>
      <w:r w:rsidR="00A0243C" w:rsidRPr="00051824">
        <w:rPr>
          <w:szCs w:val="24"/>
        </w:rPr>
        <w:t xml:space="preserve"> то же, что и в формуле (4);</w:t>
      </w:r>
    </w:p>
    <w:p w:rsidR="00A0243C" w:rsidRPr="00051824" w:rsidRDefault="00A0243C" w:rsidP="00927651">
      <w:pPr>
        <w:ind w:firstLine="720"/>
        <w:jc w:val="both"/>
        <w:rPr>
          <w:szCs w:val="24"/>
        </w:rPr>
      </w:pPr>
    </w:p>
    <w:p w:rsidR="00A0243C" w:rsidRDefault="00A0243C" w:rsidP="00927651">
      <w:pPr>
        <w:pStyle w:val="ab"/>
        <w:numPr>
          <w:ilvl w:val="1"/>
          <w:numId w:val="27"/>
        </w:numPr>
        <w:tabs>
          <w:tab w:val="left" w:pos="1134"/>
        </w:tabs>
        <w:ind w:left="0" w:firstLine="709"/>
        <w:jc w:val="both"/>
        <w:rPr>
          <w:szCs w:val="24"/>
        </w:rPr>
      </w:pPr>
      <w:r w:rsidRPr="00051824">
        <w:rPr>
          <w:szCs w:val="24"/>
        </w:rPr>
        <w:t xml:space="preserve">с линейно убывающей функцией преобразования </w:t>
      </w:r>
    </w:p>
    <w:p w:rsidR="00927651" w:rsidRPr="00927651" w:rsidRDefault="00927651" w:rsidP="00927651">
      <w:pPr>
        <w:tabs>
          <w:tab w:val="left" w:pos="1134"/>
        </w:tabs>
        <w:ind w:left="709"/>
        <w:jc w:val="both"/>
        <w:rPr>
          <w:szCs w:val="24"/>
        </w:rPr>
      </w:pPr>
    </w:p>
    <w:p w:rsidR="00E71C5C" w:rsidRPr="00A95615" w:rsidRDefault="00E71C5C" w:rsidP="00927651">
      <w:pPr>
        <w:spacing w:line="276" w:lineRule="auto"/>
        <w:ind w:firstLine="709"/>
        <w:jc w:val="right"/>
      </w:pPr>
      <w:r w:rsidRPr="008972A3">
        <w:rPr>
          <w:position w:val="-30"/>
        </w:rPr>
        <w:object w:dxaOrig="2760" w:dyaOrig="680">
          <v:shape id="_x0000_i1033" type="#_x0000_t75" style="width:137.25pt;height:34.5pt" o:ole="" o:allowoverlap="f">
            <v:imagedata r:id="rId24" o:title=""/>
            <o:lock v:ext="edit" aspectratio="f"/>
          </v:shape>
          <o:OLEObject Type="Embed" ProgID="Equation.3" ShapeID="_x0000_i1033" DrawAspect="Content" ObjectID="_1554638603" r:id="rId25"/>
        </w:object>
      </w:r>
      <w:r>
        <w:tab/>
      </w:r>
      <w:r>
        <w:tab/>
      </w:r>
      <w:r w:rsidR="004A08BA">
        <w:tab/>
      </w:r>
      <w:r>
        <w:tab/>
        <w:t>(9)</w:t>
      </w:r>
    </w:p>
    <w:p w:rsidR="00F57A03" w:rsidRDefault="00F57A03" w:rsidP="00E71C5C">
      <w:pPr>
        <w:ind w:left="300"/>
        <w:jc w:val="center"/>
        <w:rPr>
          <w:szCs w:val="24"/>
        </w:rPr>
      </w:pPr>
    </w:p>
    <w:p w:rsidR="00A0243C" w:rsidRDefault="00A0243C" w:rsidP="00927651">
      <w:pPr>
        <w:pStyle w:val="ab"/>
        <w:numPr>
          <w:ilvl w:val="1"/>
          <w:numId w:val="27"/>
        </w:numPr>
        <w:tabs>
          <w:tab w:val="left" w:pos="1134"/>
        </w:tabs>
        <w:ind w:left="0" w:firstLine="709"/>
        <w:jc w:val="both"/>
        <w:rPr>
          <w:szCs w:val="24"/>
        </w:rPr>
      </w:pPr>
      <w:r w:rsidRPr="00051824">
        <w:rPr>
          <w:szCs w:val="24"/>
        </w:rPr>
        <w:t xml:space="preserve">с функцией преобразования по закону квадратного корня </w:t>
      </w:r>
    </w:p>
    <w:p w:rsidR="00927651" w:rsidRDefault="00927651" w:rsidP="00E71C5C">
      <w:pPr>
        <w:spacing w:line="276" w:lineRule="auto"/>
        <w:ind w:firstLine="709"/>
        <w:jc w:val="center"/>
      </w:pPr>
    </w:p>
    <w:p w:rsidR="00A0243C" w:rsidRDefault="00E71C5C" w:rsidP="00927651">
      <w:pPr>
        <w:spacing w:line="276" w:lineRule="auto"/>
        <w:ind w:firstLine="709"/>
        <w:jc w:val="right"/>
      </w:pPr>
      <w:r w:rsidRPr="008972A3">
        <w:rPr>
          <w:position w:val="-32"/>
        </w:rPr>
        <w:object w:dxaOrig="2600" w:dyaOrig="760">
          <v:shape id="_x0000_i1034" type="#_x0000_t75" style="width:129.75pt;height:37.5pt" o:ole="">
            <v:imagedata r:id="rId26" o:title=""/>
            <o:lock v:ext="edit" aspectratio="f"/>
          </v:shape>
          <o:OLEObject Type="Embed" ProgID="Equation.3" ShapeID="_x0000_i1034" DrawAspect="Content" ObjectID="_1554638604" r:id="rId27"/>
        </w:object>
      </w:r>
      <w:r>
        <w:tab/>
      </w:r>
      <w:r>
        <w:tab/>
      </w:r>
      <w:r>
        <w:tab/>
      </w:r>
      <w:r w:rsidR="004A08BA">
        <w:tab/>
      </w:r>
      <w:r>
        <w:t>(10)</w:t>
      </w:r>
    </w:p>
    <w:p w:rsidR="00927651" w:rsidRPr="00E71C5C" w:rsidRDefault="00927651" w:rsidP="00E71C5C">
      <w:pPr>
        <w:spacing w:line="276" w:lineRule="auto"/>
        <w:ind w:firstLine="709"/>
        <w:jc w:val="center"/>
      </w:pPr>
    </w:p>
    <w:p w:rsidR="00A0243C" w:rsidRPr="00051824" w:rsidRDefault="00A0243C" w:rsidP="00927651">
      <w:pPr>
        <w:jc w:val="both"/>
        <w:rPr>
          <w:szCs w:val="24"/>
        </w:rPr>
      </w:pPr>
      <w:r w:rsidRPr="00051824">
        <w:rPr>
          <w:szCs w:val="24"/>
        </w:rPr>
        <w:t xml:space="preserve">где </w:t>
      </w:r>
      <w:r w:rsidR="00927651">
        <w:rPr>
          <w:szCs w:val="24"/>
        </w:rPr>
        <w:tab/>
      </w:r>
      <w:r w:rsidRPr="00051824">
        <w:rPr>
          <w:szCs w:val="24"/>
          <w:lang w:val="en-US"/>
        </w:rPr>
        <w:t>P</w:t>
      </w:r>
      <w:r w:rsidRPr="00051824">
        <w:rPr>
          <w:szCs w:val="24"/>
        </w:rPr>
        <w:t xml:space="preserve">, </w:t>
      </w:r>
      <w:r w:rsidRPr="00051824">
        <w:rPr>
          <w:szCs w:val="24"/>
          <w:lang w:val="en-US"/>
        </w:rPr>
        <w:t>P</w:t>
      </w:r>
      <w:r w:rsidRPr="00051824">
        <w:rPr>
          <w:szCs w:val="24"/>
          <w:vertAlign w:val="subscript"/>
          <w:lang w:val="en-US"/>
        </w:rPr>
        <w:t>m</w:t>
      </w:r>
      <w:r w:rsidRPr="00051824">
        <w:rPr>
          <w:szCs w:val="24"/>
        </w:rPr>
        <w:t xml:space="preserve"> – то же, что в формуле (6); остальные обоз</w:t>
      </w:r>
      <w:r w:rsidR="004E527D">
        <w:rPr>
          <w:szCs w:val="24"/>
        </w:rPr>
        <w:t>начения те же, что в формулах (8</w:t>
      </w:r>
      <w:r w:rsidR="00927651">
        <w:rPr>
          <w:szCs w:val="24"/>
        </w:rPr>
        <w:t>) и</w:t>
      </w:r>
      <w:r w:rsidR="004E527D">
        <w:rPr>
          <w:szCs w:val="24"/>
        </w:rPr>
        <w:t xml:space="preserve"> </w:t>
      </w:r>
      <w:r w:rsidR="00927651">
        <w:rPr>
          <w:szCs w:val="24"/>
        </w:rPr>
        <w:t>(</w:t>
      </w:r>
      <w:r w:rsidR="004E527D">
        <w:rPr>
          <w:szCs w:val="24"/>
        </w:rPr>
        <w:t>9</w:t>
      </w:r>
      <w:r w:rsidRPr="00051824">
        <w:rPr>
          <w:szCs w:val="24"/>
        </w:rPr>
        <w:t>)</w:t>
      </w:r>
      <w:r w:rsidR="00E71C5C">
        <w:rPr>
          <w:szCs w:val="24"/>
        </w:rPr>
        <w:t>.</w:t>
      </w:r>
    </w:p>
    <w:p w:rsidR="00A0243C" w:rsidRPr="00051824" w:rsidRDefault="00F57A03" w:rsidP="00927651">
      <w:pPr>
        <w:ind w:firstLine="720"/>
        <w:jc w:val="both"/>
        <w:rPr>
          <w:szCs w:val="24"/>
        </w:rPr>
      </w:pPr>
      <w:r>
        <w:rPr>
          <w:szCs w:val="24"/>
        </w:rPr>
        <w:t>5.4.</w:t>
      </w:r>
      <w:r w:rsidR="00DA2785">
        <w:rPr>
          <w:szCs w:val="24"/>
        </w:rPr>
        <w:t>7</w:t>
      </w:r>
      <w:r>
        <w:rPr>
          <w:szCs w:val="24"/>
        </w:rPr>
        <w:t xml:space="preserve"> </w:t>
      </w:r>
      <w:r w:rsidR="00A0243C" w:rsidRPr="00051824">
        <w:rPr>
          <w:szCs w:val="24"/>
        </w:rPr>
        <w:t xml:space="preserve">Поверку </w:t>
      </w:r>
      <w:r w:rsidR="002B50E2" w:rsidRPr="00051824">
        <w:rPr>
          <w:szCs w:val="24"/>
        </w:rPr>
        <w:t>преобразователей</w:t>
      </w:r>
      <w:r w:rsidR="00A0243C" w:rsidRPr="00051824">
        <w:rPr>
          <w:szCs w:val="24"/>
        </w:rPr>
        <w:t xml:space="preserve"> с программным обеспечением выбора функции преобразования входной измеряемой величины в соответствии с одним из видов (4 </w:t>
      </w:r>
      <w:r w:rsidR="006828A0" w:rsidRPr="00051824">
        <w:rPr>
          <w:szCs w:val="24"/>
        </w:rPr>
        <w:t>−</w:t>
      </w:r>
      <w:r w:rsidR="00EC74B5">
        <w:rPr>
          <w:szCs w:val="24"/>
        </w:rPr>
        <w:t xml:space="preserve"> 6,  8 – 10</w:t>
      </w:r>
      <w:r w:rsidR="00A0243C" w:rsidRPr="00051824">
        <w:rPr>
          <w:szCs w:val="24"/>
        </w:rPr>
        <w:t>) производят при программной установке линейно возрастающей зависимо</w:t>
      </w:r>
      <w:r w:rsidR="00EC74B5">
        <w:rPr>
          <w:szCs w:val="24"/>
        </w:rPr>
        <w:t>сти выходного сигнала (4) или (8</w:t>
      </w:r>
      <w:r w:rsidR="00A0243C" w:rsidRPr="00051824">
        <w:rPr>
          <w:szCs w:val="24"/>
        </w:rPr>
        <w:t xml:space="preserve">), если иное не предусмотрено технической документацией </w:t>
      </w:r>
      <w:proofErr w:type="gramStart"/>
      <w:r w:rsidR="00A0243C" w:rsidRPr="00051824">
        <w:rPr>
          <w:szCs w:val="24"/>
        </w:rPr>
        <w:t>на</w:t>
      </w:r>
      <w:proofErr w:type="gramEnd"/>
      <w:r w:rsidR="00A0243C" w:rsidRPr="00051824">
        <w:rPr>
          <w:szCs w:val="24"/>
        </w:rPr>
        <w:t xml:space="preserve"> </w:t>
      </w:r>
      <w:r w:rsidR="00307F05" w:rsidRPr="00051824">
        <w:rPr>
          <w:szCs w:val="24"/>
        </w:rPr>
        <w:t>преобразователь</w:t>
      </w:r>
      <w:r w:rsidR="00A0243C" w:rsidRPr="00051824">
        <w:rPr>
          <w:szCs w:val="24"/>
        </w:rPr>
        <w:t>.</w:t>
      </w:r>
    </w:p>
    <w:p w:rsidR="00A0243C" w:rsidRPr="00051824" w:rsidRDefault="00A0243C" w:rsidP="00842DF8">
      <w:pPr>
        <w:pStyle w:val="a7"/>
        <w:ind w:firstLine="720"/>
        <w:rPr>
          <w:szCs w:val="24"/>
        </w:rPr>
      </w:pPr>
      <w:r w:rsidRPr="00051824">
        <w:rPr>
          <w:szCs w:val="24"/>
        </w:rPr>
        <w:t xml:space="preserve">После выполнения поверки </w:t>
      </w:r>
      <w:r w:rsidR="00307F05" w:rsidRPr="00051824">
        <w:rPr>
          <w:szCs w:val="24"/>
        </w:rPr>
        <w:t>преобразователь</w:t>
      </w:r>
      <w:r w:rsidRPr="00051824">
        <w:rPr>
          <w:szCs w:val="24"/>
        </w:rPr>
        <w:t xml:space="preserve"> может быть перепрограммирован в соответствии с требуемой функцией преобразования входной измеряемой величины.</w:t>
      </w:r>
    </w:p>
    <w:p w:rsidR="00A0243C" w:rsidRPr="00051824" w:rsidRDefault="00A0243C" w:rsidP="003A09F0">
      <w:pPr>
        <w:pStyle w:val="a7"/>
        <w:ind w:firstLine="720"/>
        <w:rPr>
          <w:szCs w:val="24"/>
        </w:rPr>
      </w:pPr>
      <w:r w:rsidRPr="00051824">
        <w:rPr>
          <w:szCs w:val="24"/>
        </w:rPr>
        <w:t>Перед определением основной погрешности соблюдают требования п.4.3 и, при необходимости, корректируют значения выходного сигнала, соответствующие нижнему и верхнему предельным значениям измеряемой величины. Эту корректировку выполняют после подачи и сброса измеряемой величины, значения которой устанавливают:</w:t>
      </w:r>
    </w:p>
    <w:p w:rsidR="00A0243C" w:rsidRPr="00051824" w:rsidRDefault="00A0243C" w:rsidP="003A09F0">
      <w:pPr>
        <w:pStyle w:val="ab"/>
        <w:numPr>
          <w:ilvl w:val="1"/>
          <w:numId w:val="27"/>
        </w:numPr>
        <w:tabs>
          <w:tab w:val="left" w:pos="1134"/>
        </w:tabs>
        <w:ind w:left="0" w:firstLine="709"/>
        <w:jc w:val="both"/>
        <w:rPr>
          <w:szCs w:val="24"/>
        </w:rPr>
      </w:pPr>
      <w:r w:rsidRPr="00051824">
        <w:rPr>
          <w:szCs w:val="24"/>
        </w:rPr>
        <w:t xml:space="preserve">для </w:t>
      </w:r>
      <w:r w:rsidR="002B50E2" w:rsidRPr="00051824">
        <w:rPr>
          <w:szCs w:val="24"/>
        </w:rPr>
        <w:t>преобразователей</w:t>
      </w:r>
      <w:r w:rsidRPr="00051824">
        <w:rPr>
          <w:szCs w:val="24"/>
        </w:rPr>
        <w:t xml:space="preserve"> абсолютного давления </w:t>
      </w:r>
      <w:r w:rsidRPr="003A09F0">
        <w:rPr>
          <w:szCs w:val="24"/>
        </w:rPr>
        <w:t>c</w:t>
      </w:r>
      <w:r w:rsidRPr="00051824">
        <w:rPr>
          <w:szCs w:val="24"/>
        </w:rPr>
        <w:t xml:space="preserve"> верхним пределом измерений до 0,25</w:t>
      </w:r>
      <w:r w:rsidR="002C6934">
        <w:rPr>
          <w:szCs w:val="24"/>
        </w:rPr>
        <w:t> </w:t>
      </w:r>
      <w:r w:rsidRPr="00051824">
        <w:rPr>
          <w:szCs w:val="24"/>
        </w:rPr>
        <w:t>МПа включительно – в пределах от атмосферного давления до (80…100)</w:t>
      </w:r>
      <w:r w:rsidR="002C6934">
        <w:rPr>
          <w:szCs w:val="24"/>
        </w:rPr>
        <w:t xml:space="preserve"> </w:t>
      </w:r>
      <w:r w:rsidRPr="00051824">
        <w:rPr>
          <w:szCs w:val="24"/>
        </w:rPr>
        <w:t>% верхнего предела измерений;</w:t>
      </w:r>
    </w:p>
    <w:p w:rsidR="00A0243C" w:rsidRPr="00051824" w:rsidRDefault="00A0243C" w:rsidP="003A09F0">
      <w:pPr>
        <w:pStyle w:val="ab"/>
        <w:numPr>
          <w:ilvl w:val="1"/>
          <w:numId w:val="27"/>
        </w:numPr>
        <w:tabs>
          <w:tab w:val="left" w:pos="1134"/>
        </w:tabs>
        <w:ind w:left="0" w:firstLine="709"/>
        <w:jc w:val="both"/>
        <w:rPr>
          <w:szCs w:val="24"/>
        </w:rPr>
      </w:pPr>
      <w:r w:rsidRPr="00051824">
        <w:rPr>
          <w:szCs w:val="24"/>
        </w:rPr>
        <w:t xml:space="preserve">для остальных </w:t>
      </w:r>
      <w:r w:rsidR="002B50E2" w:rsidRPr="00051824">
        <w:rPr>
          <w:szCs w:val="24"/>
        </w:rPr>
        <w:t>преобразователей</w:t>
      </w:r>
      <w:r w:rsidRPr="00051824">
        <w:rPr>
          <w:szCs w:val="24"/>
        </w:rPr>
        <w:t xml:space="preserve"> – в пределах (80…100)</w:t>
      </w:r>
      <w:r w:rsidR="002C6934">
        <w:rPr>
          <w:szCs w:val="24"/>
        </w:rPr>
        <w:t xml:space="preserve"> </w:t>
      </w:r>
      <w:r w:rsidRPr="00051824">
        <w:rPr>
          <w:szCs w:val="24"/>
        </w:rPr>
        <w:t>%  верхнего предела измерений</w:t>
      </w:r>
      <w:r w:rsidR="0096712C">
        <w:rPr>
          <w:szCs w:val="24"/>
        </w:rPr>
        <w:t>.</w:t>
      </w:r>
    </w:p>
    <w:p w:rsidR="00A0243C" w:rsidRPr="00051824" w:rsidRDefault="00A0243C" w:rsidP="009263A9">
      <w:pPr>
        <w:ind w:firstLine="720"/>
        <w:jc w:val="both"/>
        <w:rPr>
          <w:szCs w:val="24"/>
        </w:rPr>
      </w:pPr>
      <w:r w:rsidRPr="00051824">
        <w:rPr>
          <w:szCs w:val="24"/>
        </w:rPr>
        <w:lastRenderedPageBreak/>
        <w:t xml:space="preserve">При периодической поверке и в случае ее совмещения с операцией проверки герметичности </w:t>
      </w:r>
      <w:r w:rsidR="007B6939" w:rsidRPr="00051824">
        <w:rPr>
          <w:szCs w:val="24"/>
        </w:rPr>
        <w:t>преобразователя</w:t>
      </w:r>
      <w:r w:rsidRPr="00051824">
        <w:rPr>
          <w:szCs w:val="24"/>
        </w:rPr>
        <w:t xml:space="preserve"> корректировку значений выходного сигнала выполняют после выдержки </w:t>
      </w:r>
      <w:r w:rsidR="007B6939" w:rsidRPr="00051824">
        <w:rPr>
          <w:szCs w:val="24"/>
        </w:rPr>
        <w:t>преобразователя</w:t>
      </w:r>
      <w:r w:rsidR="00EC74B5">
        <w:rPr>
          <w:szCs w:val="24"/>
        </w:rPr>
        <w:t xml:space="preserve"> при давлении</w:t>
      </w:r>
      <w:r w:rsidR="00B35DE5">
        <w:rPr>
          <w:szCs w:val="24"/>
        </w:rPr>
        <w:t xml:space="preserve"> </w:t>
      </w:r>
      <w:r w:rsidR="00B35DE5" w:rsidRPr="00C565C9">
        <w:rPr>
          <w:szCs w:val="24"/>
        </w:rPr>
        <w:t>(разрежении)</w:t>
      </w:r>
      <w:r w:rsidR="00F57A03">
        <w:rPr>
          <w:szCs w:val="24"/>
        </w:rPr>
        <w:t xml:space="preserve"> в соответствии с условиями 4.3.1, </w:t>
      </w:r>
      <w:r w:rsidRPr="00051824">
        <w:rPr>
          <w:szCs w:val="24"/>
        </w:rPr>
        <w:t>4.3.2.</w:t>
      </w:r>
    </w:p>
    <w:p w:rsidR="00A0243C" w:rsidRPr="00051824" w:rsidRDefault="00A0243C" w:rsidP="009263A9">
      <w:pPr>
        <w:pStyle w:val="a7"/>
        <w:ind w:firstLine="720"/>
        <w:rPr>
          <w:szCs w:val="24"/>
        </w:rPr>
      </w:pPr>
      <w:r w:rsidRPr="00051824">
        <w:rPr>
          <w:szCs w:val="24"/>
        </w:rPr>
        <w:t xml:space="preserve">Установку выходного сигнала выполняют с максимальной точностью, обеспечиваемой устройством корректора </w:t>
      </w:r>
      <w:r w:rsidR="007B6939" w:rsidRPr="00051824">
        <w:rPr>
          <w:szCs w:val="24"/>
        </w:rPr>
        <w:t>преобразователя</w:t>
      </w:r>
      <w:r w:rsidRPr="00051824">
        <w:rPr>
          <w:szCs w:val="24"/>
        </w:rPr>
        <w:t xml:space="preserve"> и разрешающей способностью эталон</w:t>
      </w:r>
      <w:r w:rsidR="007E6646">
        <w:rPr>
          <w:szCs w:val="24"/>
        </w:rPr>
        <w:t>ов</w:t>
      </w:r>
      <w:r w:rsidRPr="00051824">
        <w:rPr>
          <w:szCs w:val="24"/>
        </w:rPr>
        <w:t xml:space="preserve">. Погрешность установки «нуля» (без </w:t>
      </w:r>
      <w:r w:rsidR="007E6646" w:rsidRPr="00051824">
        <w:rPr>
          <w:szCs w:val="24"/>
        </w:rPr>
        <w:t>учёта</w:t>
      </w:r>
      <w:r w:rsidRPr="00051824">
        <w:rPr>
          <w:szCs w:val="24"/>
        </w:rPr>
        <w:t xml:space="preserve"> погрешности эталон</w:t>
      </w:r>
      <w:r w:rsidR="007E6646">
        <w:rPr>
          <w:szCs w:val="24"/>
        </w:rPr>
        <w:t>ов)</w:t>
      </w:r>
      <w:r w:rsidRPr="00051824">
        <w:rPr>
          <w:szCs w:val="24"/>
        </w:rPr>
        <w:t xml:space="preserve"> не должна превышать (0,2…0,3) предела допускаемой основной погрешности поверяемого </w:t>
      </w:r>
      <w:r w:rsidR="007B6939" w:rsidRPr="00051824">
        <w:rPr>
          <w:szCs w:val="24"/>
        </w:rPr>
        <w:t>преобразователя</w:t>
      </w:r>
      <w:r w:rsidRPr="00051824">
        <w:rPr>
          <w:szCs w:val="24"/>
        </w:rPr>
        <w:t>, если иное не указано в технической документации.</w:t>
      </w:r>
    </w:p>
    <w:p w:rsidR="00A0243C" w:rsidRPr="00051824" w:rsidRDefault="00DE7F00" w:rsidP="00DE7F00">
      <w:pPr>
        <w:ind w:firstLine="720"/>
        <w:jc w:val="both"/>
        <w:rPr>
          <w:szCs w:val="24"/>
        </w:rPr>
      </w:pPr>
      <w:r>
        <w:rPr>
          <w:szCs w:val="24"/>
        </w:rPr>
        <w:t>5.4.</w:t>
      </w:r>
      <w:r w:rsidR="00DA2785">
        <w:rPr>
          <w:szCs w:val="24"/>
        </w:rPr>
        <w:t>8</w:t>
      </w:r>
      <w:r>
        <w:rPr>
          <w:szCs w:val="24"/>
        </w:rPr>
        <w:t xml:space="preserve"> </w:t>
      </w:r>
      <w:r w:rsidR="00A0243C" w:rsidRPr="00051824">
        <w:rPr>
          <w:szCs w:val="24"/>
        </w:rPr>
        <w:t xml:space="preserve">Основную погрешность определяют при </w:t>
      </w:r>
      <w:r w:rsidR="00A0243C" w:rsidRPr="00051824">
        <w:rPr>
          <w:b/>
          <w:szCs w:val="24"/>
          <w:lang w:val="en-US"/>
        </w:rPr>
        <w:t>m</w:t>
      </w:r>
      <w:r w:rsidR="00A0243C" w:rsidRPr="00051824">
        <w:rPr>
          <w:szCs w:val="24"/>
        </w:rPr>
        <w:t xml:space="preserve"> з</w:t>
      </w:r>
      <w:r>
        <w:rPr>
          <w:szCs w:val="24"/>
        </w:rPr>
        <w:t>начениях измеряемой величины (</w:t>
      </w:r>
      <w:r w:rsidR="00A0243C" w:rsidRPr="00051824">
        <w:rPr>
          <w:szCs w:val="24"/>
        </w:rPr>
        <w:t>5.</w:t>
      </w:r>
      <w:r w:rsidR="00717500" w:rsidRPr="00051824">
        <w:rPr>
          <w:szCs w:val="24"/>
        </w:rPr>
        <w:t>4</w:t>
      </w:r>
      <w:r w:rsidR="00A0243C" w:rsidRPr="00051824">
        <w:rPr>
          <w:szCs w:val="24"/>
        </w:rPr>
        <w:t xml:space="preserve">.4.), достаточно равномерно распределенных в диапазоне измерений, в том числе при значениях измеряемой величины, соответствующих нижнему и верхнему предельным значениям выходного сигнала. </w:t>
      </w:r>
    </w:p>
    <w:p w:rsidR="00A0243C" w:rsidRPr="00051824" w:rsidRDefault="00A0243C" w:rsidP="00A33911">
      <w:pPr>
        <w:ind w:firstLine="720"/>
        <w:jc w:val="both"/>
        <w:rPr>
          <w:szCs w:val="24"/>
        </w:rPr>
      </w:pPr>
      <w:r w:rsidRPr="00051824">
        <w:rPr>
          <w:szCs w:val="24"/>
        </w:rPr>
        <w:t>Интервал между значениями измеряемой величины не должен превышать: 30</w:t>
      </w:r>
      <w:r w:rsidR="002C6934">
        <w:rPr>
          <w:szCs w:val="24"/>
        </w:rPr>
        <w:t xml:space="preserve"> </w:t>
      </w:r>
      <w:r w:rsidRPr="00051824">
        <w:rPr>
          <w:szCs w:val="24"/>
        </w:rPr>
        <w:t xml:space="preserve">% диапазона измерений при </w:t>
      </w:r>
      <w:r w:rsidRPr="00051824">
        <w:rPr>
          <w:szCs w:val="24"/>
          <w:lang w:val="en-US"/>
        </w:rPr>
        <w:t>m</w:t>
      </w:r>
      <w:r w:rsidRPr="00051824">
        <w:rPr>
          <w:szCs w:val="24"/>
        </w:rPr>
        <w:t xml:space="preserve"> = 5 (основной вариант поверки); 40</w:t>
      </w:r>
      <w:r w:rsidR="002C6934">
        <w:rPr>
          <w:szCs w:val="24"/>
        </w:rPr>
        <w:t xml:space="preserve"> </w:t>
      </w:r>
      <w:r w:rsidRPr="00051824">
        <w:rPr>
          <w:szCs w:val="24"/>
        </w:rPr>
        <w:t xml:space="preserve">% диапазона измерений при </w:t>
      </w:r>
      <w:r w:rsidRPr="00051824">
        <w:rPr>
          <w:szCs w:val="24"/>
          <w:lang w:val="en-US"/>
        </w:rPr>
        <w:t>m</w:t>
      </w:r>
      <w:r w:rsidR="001F7FFC">
        <w:rPr>
          <w:szCs w:val="24"/>
        </w:rPr>
        <w:t> </w:t>
      </w:r>
      <w:r w:rsidRPr="00051824">
        <w:rPr>
          <w:szCs w:val="24"/>
        </w:rPr>
        <w:t>=</w:t>
      </w:r>
      <w:r w:rsidR="001F7FFC">
        <w:rPr>
          <w:szCs w:val="24"/>
        </w:rPr>
        <w:t> </w:t>
      </w:r>
      <w:r w:rsidRPr="00051824">
        <w:rPr>
          <w:szCs w:val="24"/>
        </w:rPr>
        <w:t>4 и 60</w:t>
      </w:r>
      <w:r w:rsidR="002C6934">
        <w:rPr>
          <w:szCs w:val="24"/>
        </w:rPr>
        <w:t xml:space="preserve"> </w:t>
      </w:r>
      <w:r w:rsidRPr="00051824">
        <w:rPr>
          <w:szCs w:val="24"/>
        </w:rPr>
        <w:t xml:space="preserve">% диапазона измерений при </w:t>
      </w:r>
      <w:r w:rsidRPr="00051824">
        <w:rPr>
          <w:szCs w:val="24"/>
          <w:lang w:val="en-US"/>
        </w:rPr>
        <w:t>m</w:t>
      </w:r>
      <w:r w:rsidRPr="00051824">
        <w:rPr>
          <w:szCs w:val="24"/>
        </w:rPr>
        <w:t xml:space="preserve"> = 3.</w:t>
      </w:r>
    </w:p>
    <w:p w:rsidR="00A0243C" w:rsidRPr="00051824" w:rsidRDefault="00A0243C" w:rsidP="008C4263">
      <w:pPr>
        <w:ind w:firstLine="720"/>
        <w:jc w:val="both"/>
        <w:rPr>
          <w:szCs w:val="24"/>
        </w:rPr>
      </w:pPr>
      <w:r w:rsidRPr="00051824">
        <w:rPr>
          <w:szCs w:val="24"/>
        </w:rPr>
        <w:t xml:space="preserve">Основную погрешность определяют при значении измеряемой величины, полученном при приближении к нему как со стороны меньших значений (при прямом ходе), так и со стороны больших значений (при обратном ходе). </w:t>
      </w:r>
    </w:p>
    <w:p w:rsidR="00A0243C" w:rsidRPr="00051824" w:rsidRDefault="00A0243C" w:rsidP="0093526F">
      <w:pPr>
        <w:ind w:firstLine="720"/>
        <w:jc w:val="both"/>
        <w:rPr>
          <w:szCs w:val="24"/>
        </w:rPr>
      </w:pPr>
      <w:r w:rsidRPr="00051824">
        <w:rPr>
          <w:szCs w:val="24"/>
        </w:rPr>
        <w:t xml:space="preserve">При периодической поверке основную погрешность определяют в два цикла: до корректировки диапазона изменения выходного сигнала и после корректировки диапазона. Второй цикл допускается не проводить, если основная погрешность </w:t>
      </w:r>
      <w:r w:rsidRPr="00051824">
        <w:rPr>
          <w:szCs w:val="24"/>
        </w:rPr>
        <w:sym w:font="Symbol" w:char="F067"/>
      </w:r>
      <w:r w:rsidRPr="001F7FFC">
        <w:rPr>
          <w:szCs w:val="24"/>
          <w:vertAlign w:val="subscript"/>
        </w:rPr>
        <w:t>д</w:t>
      </w:r>
      <w:r w:rsidRPr="00051824">
        <w:rPr>
          <w:szCs w:val="24"/>
        </w:rPr>
        <w:t xml:space="preserve"> </w:t>
      </w:r>
      <w:r w:rsidRPr="00051824">
        <w:rPr>
          <w:szCs w:val="24"/>
        </w:rPr>
        <w:sym w:font="Symbol" w:char="F0A3"/>
      </w:r>
      <w:r w:rsidRPr="00051824">
        <w:rPr>
          <w:szCs w:val="24"/>
        </w:rPr>
        <w:t xml:space="preserve"> </w:t>
      </w:r>
      <w:r w:rsidRPr="00051824">
        <w:rPr>
          <w:szCs w:val="24"/>
        </w:rPr>
        <w:sym w:font="Symbol" w:char="F067"/>
      </w:r>
      <w:r w:rsidRPr="001F7FFC">
        <w:rPr>
          <w:szCs w:val="24"/>
          <w:vertAlign w:val="subscript"/>
        </w:rPr>
        <w:t>к</w:t>
      </w:r>
      <w:r w:rsidRPr="00051824">
        <w:rPr>
          <w:szCs w:val="24"/>
        </w:rPr>
        <w:t xml:space="preserve"> </w:t>
      </w:r>
      <w:r w:rsidRPr="00051824">
        <w:rPr>
          <w:szCs w:val="24"/>
        </w:rPr>
        <w:sym w:font="Symbol" w:char="F0D7"/>
      </w:r>
      <w:r w:rsidRPr="00051824">
        <w:rPr>
          <w:szCs w:val="24"/>
        </w:rPr>
        <w:t xml:space="preserve"> </w:t>
      </w:r>
      <w:r w:rsidRPr="00051824">
        <w:rPr>
          <w:szCs w:val="24"/>
        </w:rPr>
        <w:sym w:font="Symbol" w:char="F067"/>
      </w:r>
      <w:r w:rsidRPr="00051824">
        <w:rPr>
          <w:szCs w:val="24"/>
        </w:rPr>
        <w:t>.</w:t>
      </w:r>
    </w:p>
    <w:p w:rsidR="00A0243C" w:rsidRPr="00051824" w:rsidRDefault="00A0243C" w:rsidP="0093526F">
      <w:pPr>
        <w:ind w:firstLine="720"/>
        <w:jc w:val="both"/>
        <w:rPr>
          <w:szCs w:val="24"/>
        </w:rPr>
      </w:pPr>
      <w:r w:rsidRPr="00051824">
        <w:rPr>
          <w:szCs w:val="24"/>
        </w:rPr>
        <w:t xml:space="preserve">При поверке </w:t>
      </w:r>
      <w:r w:rsidR="002B50E2" w:rsidRPr="00051824">
        <w:rPr>
          <w:szCs w:val="24"/>
        </w:rPr>
        <w:t>преобразователей</w:t>
      </w:r>
      <w:r w:rsidRPr="00051824">
        <w:rPr>
          <w:szCs w:val="24"/>
        </w:rPr>
        <w:t xml:space="preserve"> с верхним пределом измерений в области </w:t>
      </w:r>
      <w:r w:rsidRPr="00C565C9">
        <w:rPr>
          <w:szCs w:val="24"/>
        </w:rPr>
        <w:t>разрежения,</w:t>
      </w:r>
      <w:r w:rsidRPr="00051824">
        <w:rPr>
          <w:szCs w:val="24"/>
        </w:rPr>
        <w:t xml:space="preserve"> равном 100</w:t>
      </w:r>
      <w:r w:rsidR="002C6934">
        <w:rPr>
          <w:szCs w:val="24"/>
        </w:rPr>
        <w:t xml:space="preserve"> </w:t>
      </w:r>
      <w:r w:rsidRPr="00051824">
        <w:rPr>
          <w:szCs w:val="24"/>
        </w:rPr>
        <w:t>кПа допускается устанавливать максимальное значение разрежения в пределах (0,90…0,95)</w:t>
      </w:r>
      <w:r w:rsidR="002C6934">
        <w:rPr>
          <w:szCs w:val="24"/>
        </w:rPr>
        <w:t xml:space="preserve"> </w:t>
      </w:r>
      <w:r w:rsidR="001F7FFC">
        <w:rPr>
          <w:szCs w:val="24"/>
        </w:rPr>
        <w:t>%</w:t>
      </w:r>
      <w:r w:rsidRPr="00051824">
        <w:rPr>
          <w:szCs w:val="24"/>
        </w:rPr>
        <w:t xml:space="preserve"> от атмосферного давления </w:t>
      </w:r>
      <w:proofErr w:type="spellStart"/>
      <w:r w:rsidRPr="00051824">
        <w:rPr>
          <w:szCs w:val="24"/>
        </w:rPr>
        <w:t>Р</w:t>
      </w:r>
      <w:r w:rsidRPr="00051824">
        <w:rPr>
          <w:szCs w:val="24"/>
          <w:vertAlign w:val="subscript"/>
        </w:rPr>
        <w:t>б</w:t>
      </w:r>
      <w:proofErr w:type="spellEnd"/>
      <w:r w:rsidRPr="00051824">
        <w:rPr>
          <w:szCs w:val="24"/>
        </w:rPr>
        <w:t xml:space="preserve">, если </w:t>
      </w:r>
      <w:proofErr w:type="spellStart"/>
      <w:r w:rsidRPr="00051824">
        <w:rPr>
          <w:szCs w:val="24"/>
        </w:rPr>
        <w:t>Р</w:t>
      </w:r>
      <w:r w:rsidRPr="00051824">
        <w:rPr>
          <w:szCs w:val="24"/>
          <w:vertAlign w:val="subscript"/>
        </w:rPr>
        <w:t>б</w:t>
      </w:r>
      <w:proofErr w:type="spellEnd"/>
      <w:r w:rsidRPr="00051824">
        <w:rPr>
          <w:szCs w:val="24"/>
        </w:rPr>
        <w:t xml:space="preserve"> </w:t>
      </w:r>
      <w:r w:rsidRPr="00051824">
        <w:rPr>
          <w:szCs w:val="24"/>
        </w:rPr>
        <w:sym w:font="Symbol" w:char="F0A3"/>
      </w:r>
      <w:r w:rsidRPr="00051824">
        <w:rPr>
          <w:szCs w:val="24"/>
        </w:rPr>
        <w:t xml:space="preserve"> 100 кПа. Расчетное значение выходного сигнала при установленном значении разрежения </w:t>
      </w:r>
      <w:r w:rsidR="00213812">
        <w:rPr>
          <w:szCs w:val="24"/>
        </w:rPr>
        <w:t>определяют по формуле (4) или (8</w:t>
      </w:r>
      <w:r w:rsidRPr="00051824">
        <w:rPr>
          <w:szCs w:val="24"/>
        </w:rPr>
        <w:t>).</w:t>
      </w:r>
    </w:p>
    <w:p w:rsidR="00A0243C" w:rsidRPr="00051824" w:rsidRDefault="00A0243C" w:rsidP="0093526F">
      <w:pPr>
        <w:ind w:firstLine="720"/>
        <w:jc w:val="both"/>
        <w:rPr>
          <w:szCs w:val="24"/>
        </w:rPr>
      </w:pPr>
      <w:r w:rsidRPr="00051824">
        <w:rPr>
          <w:szCs w:val="24"/>
        </w:rPr>
        <w:t xml:space="preserve">При поверке </w:t>
      </w:r>
      <w:r w:rsidR="002B50E2" w:rsidRPr="00051824">
        <w:rPr>
          <w:szCs w:val="24"/>
        </w:rPr>
        <w:t>преобразователей</w:t>
      </w:r>
      <w:r w:rsidRPr="00051824">
        <w:rPr>
          <w:szCs w:val="24"/>
        </w:rPr>
        <w:t xml:space="preserve"> абсолютного давления с верхними пределами измерений 0,25</w:t>
      </w:r>
      <w:r w:rsidR="001F7FFC">
        <w:rPr>
          <w:szCs w:val="24"/>
        </w:rPr>
        <w:t> </w:t>
      </w:r>
      <w:r w:rsidRPr="00051824">
        <w:rPr>
          <w:szCs w:val="24"/>
        </w:rPr>
        <w:t>МПа и выше основную погрешность определяют по методике, изложенной в 5.</w:t>
      </w:r>
      <w:r w:rsidR="00B74F47" w:rsidRPr="00051824">
        <w:rPr>
          <w:szCs w:val="24"/>
        </w:rPr>
        <w:t>4</w:t>
      </w:r>
      <w:r w:rsidRPr="00051824">
        <w:rPr>
          <w:szCs w:val="24"/>
        </w:rPr>
        <w:t>.10 с соблюдение</w:t>
      </w:r>
      <w:r w:rsidR="00B74F47" w:rsidRPr="00051824">
        <w:rPr>
          <w:szCs w:val="24"/>
        </w:rPr>
        <w:t>м условий, изложенных в  5.4.8, 5.4</w:t>
      </w:r>
      <w:r w:rsidRPr="00051824">
        <w:rPr>
          <w:szCs w:val="24"/>
        </w:rPr>
        <w:t>.9. По методике 5.</w:t>
      </w:r>
      <w:r w:rsidR="00B74F47" w:rsidRPr="00051824">
        <w:rPr>
          <w:szCs w:val="24"/>
        </w:rPr>
        <w:t>4</w:t>
      </w:r>
      <w:r w:rsidRPr="00051824">
        <w:rPr>
          <w:szCs w:val="24"/>
        </w:rPr>
        <w:t xml:space="preserve">.10 допускается определять основную погрешность </w:t>
      </w:r>
      <w:r w:rsidR="002B50E2" w:rsidRPr="00051824">
        <w:rPr>
          <w:szCs w:val="24"/>
        </w:rPr>
        <w:t>преобразователей</w:t>
      </w:r>
      <w:r w:rsidRPr="00051824">
        <w:rPr>
          <w:szCs w:val="24"/>
        </w:rPr>
        <w:t xml:space="preserve"> абсолютного давления </w:t>
      </w:r>
      <w:r w:rsidR="00B6356A">
        <w:rPr>
          <w:szCs w:val="24"/>
        </w:rPr>
        <w:t xml:space="preserve">с верхними пределами измерений от 0,1 до 0,25 </w:t>
      </w:r>
      <w:r w:rsidRPr="00051824">
        <w:rPr>
          <w:szCs w:val="24"/>
        </w:rPr>
        <w:t>МПа</w:t>
      </w:r>
      <w:r w:rsidR="00B6356A">
        <w:rPr>
          <w:szCs w:val="24"/>
        </w:rPr>
        <w:t>.</w:t>
      </w:r>
    </w:p>
    <w:p w:rsidR="00A0243C" w:rsidRPr="00051824" w:rsidRDefault="00A3030E" w:rsidP="007146F0">
      <w:pPr>
        <w:ind w:firstLine="720"/>
        <w:jc w:val="both"/>
        <w:rPr>
          <w:szCs w:val="24"/>
        </w:rPr>
      </w:pPr>
      <w:r w:rsidRPr="00051824">
        <w:rPr>
          <w:szCs w:val="24"/>
        </w:rPr>
        <w:t>5.4</w:t>
      </w:r>
      <w:r w:rsidR="00A0243C" w:rsidRPr="00051824">
        <w:rPr>
          <w:szCs w:val="24"/>
        </w:rPr>
        <w:t>.</w:t>
      </w:r>
      <w:r w:rsidR="00DA2785">
        <w:rPr>
          <w:szCs w:val="24"/>
        </w:rPr>
        <w:t>9</w:t>
      </w:r>
      <w:r w:rsidR="00A0243C" w:rsidRPr="00051824">
        <w:rPr>
          <w:szCs w:val="24"/>
        </w:rPr>
        <w:t xml:space="preserve">. Определение основной погрешности </w:t>
      </w:r>
      <w:r w:rsidR="002B50E2" w:rsidRPr="00051824">
        <w:rPr>
          <w:szCs w:val="24"/>
        </w:rPr>
        <w:t>преобразователей</w:t>
      </w:r>
      <w:r w:rsidR="00A0243C" w:rsidRPr="00051824">
        <w:rPr>
          <w:szCs w:val="24"/>
        </w:rPr>
        <w:t xml:space="preserve"> абсолютного давления с верхними пределами измерений 0,25 МПа (допускается 0,1</w:t>
      </w:r>
      <w:r w:rsidR="002C6934">
        <w:rPr>
          <w:szCs w:val="24"/>
        </w:rPr>
        <w:t xml:space="preserve"> </w:t>
      </w:r>
      <w:r w:rsidR="00A0243C" w:rsidRPr="00051824">
        <w:rPr>
          <w:szCs w:val="24"/>
        </w:rPr>
        <w:t xml:space="preserve">МПа) и выше проводят с использованием </w:t>
      </w:r>
      <w:r w:rsidR="002C6934">
        <w:rPr>
          <w:szCs w:val="24"/>
        </w:rPr>
        <w:t>эталонов</w:t>
      </w:r>
      <w:r w:rsidR="00A0243C" w:rsidRPr="00051824">
        <w:rPr>
          <w:szCs w:val="24"/>
        </w:rPr>
        <w:t xml:space="preserve"> разрежения и избыточного давления (например, </w:t>
      </w:r>
      <w:r w:rsidR="000D1633">
        <w:rPr>
          <w:szCs w:val="24"/>
        </w:rPr>
        <w:t xml:space="preserve">Метран-504 Воздух-1, </w:t>
      </w:r>
      <w:r w:rsidR="00A0243C" w:rsidRPr="00051824">
        <w:rPr>
          <w:szCs w:val="24"/>
        </w:rPr>
        <w:t xml:space="preserve">МП </w:t>
      </w:r>
      <w:r w:rsidR="006828A0" w:rsidRPr="00051824">
        <w:rPr>
          <w:szCs w:val="24"/>
        </w:rPr>
        <w:t>−</w:t>
      </w:r>
      <w:r w:rsidR="000D1633">
        <w:rPr>
          <w:szCs w:val="24"/>
        </w:rPr>
        <w:t>60М, МП-600</w:t>
      </w:r>
      <w:r w:rsidR="00A0243C" w:rsidRPr="00051824">
        <w:rPr>
          <w:szCs w:val="24"/>
        </w:rPr>
        <w:t>,</w:t>
      </w:r>
      <w:r w:rsidR="00C06C9E">
        <w:rPr>
          <w:szCs w:val="24"/>
        </w:rPr>
        <w:t xml:space="preserve"> </w:t>
      </w:r>
      <w:r w:rsidR="000D1633">
        <w:rPr>
          <w:szCs w:val="24"/>
        </w:rPr>
        <w:t>МП-2500 и др.</w:t>
      </w:r>
      <w:r w:rsidR="00C77CD1">
        <w:rPr>
          <w:szCs w:val="24"/>
        </w:rPr>
        <w:t>).</w:t>
      </w:r>
    </w:p>
    <w:p w:rsidR="00A0243C" w:rsidRPr="00051824" w:rsidRDefault="00A0243C" w:rsidP="009D4DC9">
      <w:pPr>
        <w:ind w:firstLine="720"/>
        <w:jc w:val="both"/>
        <w:rPr>
          <w:szCs w:val="24"/>
        </w:rPr>
      </w:pPr>
      <w:r w:rsidRPr="00051824">
        <w:rPr>
          <w:szCs w:val="24"/>
        </w:rPr>
        <w:t xml:space="preserve">В этом случае поверку </w:t>
      </w:r>
      <w:r w:rsidR="002B50E2" w:rsidRPr="00051824">
        <w:rPr>
          <w:szCs w:val="24"/>
        </w:rPr>
        <w:t>преобразовател</w:t>
      </w:r>
      <w:r w:rsidR="009D4DC9" w:rsidRPr="00051824">
        <w:rPr>
          <w:szCs w:val="24"/>
        </w:rPr>
        <w:t>я</w:t>
      </w:r>
      <w:r w:rsidRPr="00051824">
        <w:rPr>
          <w:szCs w:val="24"/>
        </w:rPr>
        <w:t xml:space="preserve"> выполняют при подаче избыточного давления и разрежения, расчетные значения которых определяют с учетом действительного значения атмосферного давления в помещении, где проводят поверку.</w:t>
      </w:r>
    </w:p>
    <w:p w:rsidR="00A0243C" w:rsidRPr="00051824" w:rsidRDefault="00A0243C" w:rsidP="009D4DC9">
      <w:pPr>
        <w:ind w:firstLine="720"/>
        <w:jc w:val="both"/>
        <w:rPr>
          <w:szCs w:val="24"/>
        </w:rPr>
      </w:pPr>
      <w:r w:rsidRPr="00051824">
        <w:rPr>
          <w:szCs w:val="24"/>
        </w:rPr>
        <w:t xml:space="preserve">Расчетные значения выходного сигнала </w:t>
      </w:r>
      <w:r w:rsidR="002B50E2" w:rsidRPr="00051824">
        <w:rPr>
          <w:szCs w:val="24"/>
        </w:rPr>
        <w:t>преобразовател</w:t>
      </w:r>
      <w:r w:rsidR="009D4DC9" w:rsidRPr="00051824">
        <w:rPr>
          <w:szCs w:val="24"/>
        </w:rPr>
        <w:t>я</w:t>
      </w:r>
      <w:r w:rsidRPr="00051824">
        <w:rPr>
          <w:szCs w:val="24"/>
        </w:rPr>
        <w:t xml:space="preserve"> с линейно возрастающей функцией преобразования определяют по формулам: </w:t>
      </w:r>
    </w:p>
    <w:p w:rsidR="00A0243C" w:rsidRDefault="00A0243C" w:rsidP="001F7FFC">
      <w:pPr>
        <w:pStyle w:val="ab"/>
        <w:numPr>
          <w:ilvl w:val="1"/>
          <w:numId w:val="27"/>
        </w:numPr>
        <w:tabs>
          <w:tab w:val="left" w:pos="1134"/>
        </w:tabs>
        <w:ind w:left="0" w:firstLine="709"/>
        <w:jc w:val="both"/>
        <w:rPr>
          <w:szCs w:val="24"/>
        </w:rPr>
      </w:pPr>
      <w:r w:rsidRPr="00051824">
        <w:rPr>
          <w:szCs w:val="24"/>
        </w:rPr>
        <w:t xml:space="preserve">для </w:t>
      </w:r>
      <w:r w:rsidR="002B50E2" w:rsidRPr="00051824">
        <w:rPr>
          <w:szCs w:val="24"/>
        </w:rPr>
        <w:t>преобразователей</w:t>
      </w:r>
      <w:r w:rsidRPr="00051824">
        <w:rPr>
          <w:szCs w:val="24"/>
        </w:rPr>
        <w:t xml:space="preserve"> с токовым выходным сигналом </w:t>
      </w:r>
    </w:p>
    <w:p w:rsidR="001F7FFC" w:rsidRDefault="001F7FFC" w:rsidP="00C77CD1">
      <w:pPr>
        <w:ind w:firstLine="720"/>
        <w:jc w:val="both"/>
        <w:rPr>
          <w:szCs w:val="24"/>
        </w:rPr>
      </w:pPr>
    </w:p>
    <w:p w:rsidR="00C653BC" w:rsidRDefault="00C653BC" w:rsidP="001F7FFC">
      <w:pPr>
        <w:ind w:firstLine="709"/>
        <w:jc w:val="right"/>
      </w:pPr>
      <w:r w:rsidRPr="008972A3">
        <w:rPr>
          <w:position w:val="-34"/>
        </w:rPr>
        <w:object w:dxaOrig="2580" w:dyaOrig="740">
          <v:shape id="_x0000_i1035" type="#_x0000_t75" style="width:128.25pt;height:36pt" o:ole="">
            <v:imagedata r:id="rId28" o:title=""/>
            <o:lock v:ext="edit" aspectratio="f"/>
          </v:shape>
          <o:OLEObject Type="Embed" ProgID="Equation.3" ShapeID="_x0000_i1035" DrawAspect="Content" ObjectID="_1554638605" r:id="rId29"/>
        </w:object>
      </w:r>
      <w:r>
        <w:tab/>
      </w:r>
      <w:r>
        <w:tab/>
      </w:r>
      <w:r w:rsidR="004A08BA">
        <w:tab/>
      </w:r>
      <w:r w:rsidR="00A76B18">
        <w:tab/>
      </w:r>
      <w:r>
        <w:tab/>
        <w:t>(11)</w:t>
      </w:r>
    </w:p>
    <w:p w:rsidR="001F7FFC" w:rsidRPr="00A95615" w:rsidRDefault="001F7FFC" w:rsidP="001F7FFC">
      <w:pPr>
        <w:ind w:firstLine="709"/>
        <w:jc w:val="right"/>
      </w:pPr>
    </w:p>
    <w:p w:rsidR="00A0243C" w:rsidRDefault="00A0243C" w:rsidP="001F7FFC">
      <w:pPr>
        <w:pStyle w:val="ab"/>
        <w:numPr>
          <w:ilvl w:val="1"/>
          <w:numId w:val="27"/>
        </w:numPr>
        <w:tabs>
          <w:tab w:val="left" w:pos="1134"/>
        </w:tabs>
        <w:ind w:left="0" w:firstLine="709"/>
        <w:jc w:val="both"/>
        <w:rPr>
          <w:szCs w:val="24"/>
        </w:rPr>
      </w:pPr>
      <w:r w:rsidRPr="00051824">
        <w:rPr>
          <w:szCs w:val="24"/>
        </w:rPr>
        <w:t xml:space="preserve">для </w:t>
      </w:r>
      <w:r w:rsidR="002B50E2" w:rsidRPr="00051824">
        <w:rPr>
          <w:szCs w:val="24"/>
        </w:rPr>
        <w:t>преобразователей</w:t>
      </w:r>
      <w:r w:rsidRPr="00051824">
        <w:rPr>
          <w:szCs w:val="24"/>
        </w:rPr>
        <w:t xml:space="preserve"> с выходным сигналом в цифровом формате</w:t>
      </w:r>
    </w:p>
    <w:p w:rsidR="00A76B18" w:rsidRDefault="00A76B18" w:rsidP="001F7FFC">
      <w:pPr>
        <w:spacing w:line="276" w:lineRule="auto"/>
        <w:ind w:firstLine="709"/>
        <w:jc w:val="right"/>
      </w:pPr>
    </w:p>
    <w:p w:rsidR="00FE117D" w:rsidRDefault="00FE117D" w:rsidP="001F7FFC">
      <w:pPr>
        <w:spacing w:line="276" w:lineRule="auto"/>
        <w:ind w:firstLine="709"/>
        <w:jc w:val="right"/>
      </w:pPr>
      <w:r w:rsidRPr="008972A3">
        <w:rPr>
          <w:position w:val="-34"/>
        </w:rPr>
        <w:object w:dxaOrig="2900" w:dyaOrig="740">
          <v:shape id="_x0000_i1036" type="#_x0000_t75" style="width:144.75pt;height:36pt" o:ole="">
            <v:imagedata r:id="rId30" o:title=""/>
            <o:lock v:ext="edit" aspectratio="f"/>
          </v:shape>
          <o:OLEObject Type="Embed" ProgID="Equation.3" ShapeID="_x0000_i1036" DrawAspect="Content" ObjectID="_1554638606" r:id="rId31"/>
        </w:object>
      </w:r>
      <w:r>
        <w:tab/>
      </w:r>
      <w:r>
        <w:tab/>
      </w:r>
      <w:r w:rsidR="00A76B18">
        <w:tab/>
      </w:r>
      <w:r>
        <w:tab/>
        <w:t>(12)</w:t>
      </w:r>
    </w:p>
    <w:p w:rsidR="001F7FFC" w:rsidRDefault="001F7FFC" w:rsidP="001F7FFC">
      <w:pPr>
        <w:spacing w:line="276" w:lineRule="auto"/>
        <w:ind w:firstLine="709"/>
        <w:jc w:val="right"/>
      </w:pPr>
    </w:p>
    <w:p w:rsidR="00A0243C" w:rsidRPr="00051824" w:rsidRDefault="00A0243C" w:rsidP="001F7FFC">
      <w:pPr>
        <w:jc w:val="both"/>
        <w:rPr>
          <w:szCs w:val="24"/>
        </w:rPr>
      </w:pPr>
      <w:r w:rsidRPr="00051824">
        <w:rPr>
          <w:szCs w:val="24"/>
        </w:rPr>
        <w:t xml:space="preserve">где </w:t>
      </w:r>
      <w:r w:rsidR="001F7FFC">
        <w:rPr>
          <w:szCs w:val="24"/>
        </w:rPr>
        <w:tab/>
      </w:r>
      <w:proofErr w:type="spellStart"/>
      <w:r w:rsidRPr="00051824">
        <w:rPr>
          <w:szCs w:val="24"/>
          <w:lang w:val="en-US"/>
        </w:rPr>
        <w:t>I</w:t>
      </w:r>
      <w:r w:rsidRPr="00051824">
        <w:rPr>
          <w:szCs w:val="24"/>
          <w:vertAlign w:val="subscript"/>
          <w:lang w:val="en-US"/>
        </w:rPr>
        <w:t>p</w:t>
      </w:r>
      <w:proofErr w:type="spellEnd"/>
      <w:r w:rsidRPr="00051824">
        <w:rPr>
          <w:szCs w:val="24"/>
        </w:rPr>
        <w:t xml:space="preserve">, </w:t>
      </w:r>
      <w:r w:rsidRPr="00051824">
        <w:rPr>
          <w:szCs w:val="24"/>
          <w:lang w:val="en-US"/>
        </w:rPr>
        <w:t>I</w:t>
      </w:r>
      <w:r w:rsidRPr="00051824">
        <w:rPr>
          <w:szCs w:val="24"/>
          <w:vertAlign w:val="subscript"/>
          <w:lang w:val="en-US"/>
        </w:rPr>
        <w:t>o</w:t>
      </w:r>
      <w:r w:rsidRPr="00051824">
        <w:rPr>
          <w:szCs w:val="24"/>
        </w:rPr>
        <w:t xml:space="preserve">, </w:t>
      </w:r>
      <w:proofErr w:type="spellStart"/>
      <w:r w:rsidRPr="00051824">
        <w:rPr>
          <w:szCs w:val="24"/>
          <w:lang w:val="en-US"/>
        </w:rPr>
        <w:t>I</w:t>
      </w:r>
      <w:r w:rsidRPr="00051824">
        <w:rPr>
          <w:szCs w:val="24"/>
          <w:vertAlign w:val="subscript"/>
          <w:lang w:val="en-US"/>
        </w:rPr>
        <w:t>m</w:t>
      </w:r>
      <w:proofErr w:type="spellEnd"/>
      <w:r w:rsidR="00A76B18">
        <w:rPr>
          <w:szCs w:val="24"/>
        </w:rPr>
        <w:t xml:space="preserve">, </w:t>
      </w:r>
      <w:r w:rsidRPr="00051824">
        <w:rPr>
          <w:szCs w:val="24"/>
          <w:lang w:val="en-US"/>
        </w:rPr>
        <w:t>N</w:t>
      </w:r>
      <w:r w:rsidRPr="00051824">
        <w:rPr>
          <w:szCs w:val="24"/>
          <w:vertAlign w:val="subscript"/>
          <w:lang w:val="en-US"/>
        </w:rPr>
        <w:t>p</w:t>
      </w:r>
      <w:r w:rsidRPr="00051824">
        <w:rPr>
          <w:szCs w:val="24"/>
        </w:rPr>
        <w:t xml:space="preserve">, </w:t>
      </w:r>
      <w:r w:rsidRPr="00051824">
        <w:rPr>
          <w:szCs w:val="24"/>
          <w:lang w:val="en-US"/>
        </w:rPr>
        <w:t>N</w:t>
      </w:r>
      <w:r w:rsidRPr="00051824">
        <w:rPr>
          <w:szCs w:val="24"/>
          <w:vertAlign w:val="subscript"/>
          <w:lang w:val="en-US"/>
        </w:rPr>
        <w:t>o</w:t>
      </w:r>
      <w:r w:rsidRPr="00051824">
        <w:rPr>
          <w:szCs w:val="24"/>
        </w:rPr>
        <w:t xml:space="preserve">, </w:t>
      </w:r>
      <w:r w:rsidRPr="00051824">
        <w:rPr>
          <w:szCs w:val="24"/>
          <w:lang w:val="en-US"/>
        </w:rPr>
        <w:t>N</w:t>
      </w:r>
      <w:r w:rsidRPr="00051824">
        <w:rPr>
          <w:szCs w:val="24"/>
          <w:vertAlign w:val="subscript"/>
          <w:lang w:val="en-US"/>
        </w:rPr>
        <w:t>m</w:t>
      </w:r>
      <w:r w:rsidRPr="00051824">
        <w:rPr>
          <w:szCs w:val="24"/>
        </w:rPr>
        <w:t xml:space="preserve"> </w:t>
      </w:r>
      <w:r w:rsidR="006828A0" w:rsidRPr="00051824">
        <w:rPr>
          <w:szCs w:val="24"/>
        </w:rPr>
        <w:t>−</w:t>
      </w:r>
      <w:r w:rsidR="00213812">
        <w:rPr>
          <w:szCs w:val="24"/>
        </w:rPr>
        <w:t xml:space="preserve"> то же что в формулах (4) и (8</w:t>
      </w:r>
      <w:r w:rsidRPr="00051824">
        <w:rPr>
          <w:szCs w:val="24"/>
        </w:rPr>
        <w:t>);</w:t>
      </w:r>
    </w:p>
    <w:p w:rsidR="00A0243C" w:rsidRPr="00051824" w:rsidRDefault="001F7FFC" w:rsidP="001F7FFC">
      <w:pPr>
        <w:jc w:val="both"/>
        <w:rPr>
          <w:szCs w:val="24"/>
        </w:rPr>
      </w:pPr>
      <w:r>
        <w:rPr>
          <w:szCs w:val="24"/>
        </w:rPr>
        <w:tab/>
      </w:r>
      <w:proofErr w:type="spellStart"/>
      <w:r w:rsidR="00A0243C" w:rsidRPr="00051824">
        <w:rPr>
          <w:szCs w:val="24"/>
        </w:rPr>
        <w:t>Р</w:t>
      </w:r>
      <w:r w:rsidR="00A0243C" w:rsidRPr="00051824">
        <w:rPr>
          <w:szCs w:val="24"/>
          <w:vertAlign w:val="subscript"/>
        </w:rPr>
        <w:t>б</w:t>
      </w:r>
      <w:proofErr w:type="spellEnd"/>
      <w:r w:rsidR="00A0243C" w:rsidRPr="00051824">
        <w:rPr>
          <w:szCs w:val="24"/>
        </w:rPr>
        <w:t xml:space="preserve"> – атмосферное давление в помещении, где проводят поверку, МПа;</w:t>
      </w:r>
    </w:p>
    <w:p w:rsidR="00A0243C" w:rsidRPr="00051824" w:rsidRDefault="001F7FFC" w:rsidP="001F7FFC">
      <w:pPr>
        <w:jc w:val="both"/>
        <w:rPr>
          <w:szCs w:val="24"/>
        </w:rPr>
      </w:pPr>
      <w:r>
        <w:rPr>
          <w:szCs w:val="24"/>
        </w:rPr>
        <w:tab/>
      </w:r>
      <w:r w:rsidR="00A0243C" w:rsidRPr="00051824">
        <w:rPr>
          <w:szCs w:val="24"/>
        </w:rPr>
        <w:t>Р</w:t>
      </w:r>
      <w:proofErr w:type="gramStart"/>
      <w:r w:rsidR="00A0243C" w:rsidRPr="00051824">
        <w:rPr>
          <w:szCs w:val="24"/>
          <w:vertAlign w:val="subscript"/>
          <w:lang w:val="en-US"/>
        </w:rPr>
        <w:t>m</w:t>
      </w:r>
      <w:proofErr w:type="gramEnd"/>
      <w:r w:rsidR="00A0243C" w:rsidRPr="00051824">
        <w:rPr>
          <w:szCs w:val="24"/>
          <w:vertAlign w:val="subscript"/>
        </w:rPr>
        <w:t>(</w:t>
      </w:r>
      <w:r w:rsidR="00A0243C" w:rsidRPr="00051824">
        <w:rPr>
          <w:szCs w:val="24"/>
          <w:vertAlign w:val="subscript"/>
          <w:lang w:val="en-US"/>
        </w:rPr>
        <w:t>a</w:t>
      </w:r>
      <w:r w:rsidR="00A0243C" w:rsidRPr="00051824">
        <w:rPr>
          <w:szCs w:val="24"/>
          <w:vertAlign w:val="subscript"/>
        </w:rPr>
        <w:t xml:space="preserve">)  </w:t>
      </w:r>
      <w:r w:rsidR="006828A0" w:rsidRPr="00051824">
        <w:rPr>
          <w:szCs w:val="24"/>
        </w:rPr>
        <w:t>−</w:t>
      </w:r>
      <w:r w:rsidR="00A0243C" w:rsidRPr="00051824">
        <w:rPr>
          <w:szCs w:val="24"/>
        </w:rPr>
        <w:t xml:space="preserve"> верхний предел измерений </w:t>
      </w:r>
      <w:r w:rsidR="009D4DC9" w:rsidRPr="00051824">
        <w:rPr>
          <w:szCs w:val="24"/>
        </w:rPr>
        <w:t>преобразователя</w:t>
      </w:r>
      <w:r w:rsidR="00A0243C" w:rsidRPr="00051824">
        <w:rPr>
          <w:szCs w:val="24"/>
        </w:rPr>
        <w:t xml:space="preserve"> абсолютного давления, МПа;</w:t>
      </w:r>
    </w:p>
    <w:p w:rsidR="00A0243C" w:rsidRPr="00051824" w:rsidRDefault="001F7FFC" w:rsidP="001F7FFC">
      <w:pPr>
        <w:jc w:val="both"/>
        <w:rPr>
          <w:szCs w:val="24"/>
        </w:rPr>
      </w:pPr>
      <w:r>
        <w:rPr>
          <w:szCs w:val="24"/>
        </w:rPr>
        <w:lastRenderedPageBreak/>
        <w:tab/>
      </w:r>
      <w:proofErr w:type="gramStart"/>
      <w:r w:rsidR="00A0243C" w:rsidRPr="00051824">
        <w:rPr>
          <w:szCs w:val="24"/>
        </w:rPr>
        <w:t>Р</w:t>
      </w:r>
      <w:r w:rsidR="00A0243C" w:rsidRPr="001F7FFC">
        <w:rPr>
          <w:szCs w:val="24"/>
          <w:vertAlign w:val="subscript"/>
        </w:rPr>
        <w:t>(</w:t>
      </w:r>
      <w:proofErr w:type="gramEnd"/>
      <w:r w:rsidR="00A0243C" w:rsidRPr="001F7FFC">
        <w:rPr>
          <w:szCs w:val="24"/>
          <w:vertAlign w:val="subscript"/>
        </w:rPr>
        <w:t>+)</w:t>
      </w:r>
      <w:r w:rsidR="00A0243C" w:rsidRPr="00051824">
        <w:rPr>
          <w:szCs w:val="24"/>
        </w:rPr>
        <w:t xml:space="preserve"> – избыточное давление, подаваемое в </w:t>
      </w:r>
      <w:r w:rsidR="00307F05" w:rsidRPr="00051824">
        <w:rPr>
          <w:szCs w:val="24"/>
        </w:rPr>
        <w:t>преобразователь</w:t>
      </w:r>
      <w:r w:rsidR="00A0243C" w:rsidRPr="00051824">
        <w:rPr>
          <w:szCs w:val="24"/>
        </w:rPr>
        <w:t>, МПа;</w:t>
      </w:r>
    </w:p>
    <w:p w:rsidR="00A0243C" w:rsidRPr="00051824" w:rsidRDefault="001F7FFC" w:rsidP="001F7FFC">
      <w:pPr>
        <w:jc w:val="both"/>
        <w:rPr>
          <w:szCs w:val="24"/>
        </w:rPr>
      </w:pPr>
      <w:r>
        <w:rPr>
          <w:szCs w:val="24"/>
        </w:rPr>
        <w:tab/>
      </w:r>
      <w:proofErr w:type="gramStart"/>
      <w:r w:rsidR="00A0243C" w:rsidRPr="00051824">
        <w:rPr>
          <w:szCs w:val="24"/>
        </w:rPr>
        <w:t>Р</w:t>
      </w:r>
      <w:r w:rsidR="00A0243C" w:rsidRPr="001F7FFC">
        <w:rPr>
          <w:szCs w:val="24"/>
          <w:vertAlign w:val="subscript"/>
        </w:rPr>
        <w:t>(</w:t>
      </w:r>
      <w:proofErr w:type="gramEnd"/>
      <w:r w:rsidR="006828A0" w:rsidRPr="001F7FFC">
        <w:rPr>
          <w:szCs w:val="24"/>
          <w:vertAlign w:val="subscript"/>
        </w:rPr>
        <w:t>−</w:t>
      </w:r>
      <w:r w:rsidR="00E362FA" w:rsidRPr="001F7FFC">
        <w:rPr>
          <w:szCs w:val="24"/>
          <w:vertAlign w:val="subscript"/>
        </w:rPr>
        <w:t>)</w:t>
      </w:r>
      <w:r w:rsidR="00E362FA" w:rsidRPr="00051824">
        <w:rPr>
          <w:szCs w:val="24"/>
        </w:rPr>
        <w:t xml:space="preserve"> </w:t>
      </w:r>
      <w:r w:rsidR="006828A0" w:rsidRPr="00051824">
        <w:rPr>
          <w:szCs w:val="24"/>
        </w:rPr>
        <w:t>−</w:t>
      </w:r>
      <w:r w:rsidR="00A0243C" w:rsidRPr="00051824">
        <w:rPr>
          <w:szCs w:val="24"/>
        </w:rPr>
        <w:t xml:space="preserve"> разрежение, создаваемое в </w:t>
      </w:r>
      <w:r w:rsidR="009D4DC9" w:rsidRPr="00051824">
        <w:rPr>
          <w:szCs w:val="24"/>
        </w:rPr>
        <w:t>преобразовател</w:t>
      </w:r>
      <w:r w:rsidR="00A0243C" w:rsidRPr="00051824">
        <w:rPr>
          <w:szCs w:val="24"/>
        </w:rPr>
        <w:t>е; значение разрежения</w:t>
      </w:r>
      <w:r w:rsidR="00213812">
        <w:rPr>
          <w:szCs w:val="24"/>
        </w:rPr>
        <w:t xml:space="preserve"> в МПа подставляют в формулы (11) и (12</w:t>
      </w:r>
      <w:r w:rsidR="00A0243C" w:rsidRPr="00051824">
        <w:rPr>
          <w:szCs w:val="24"/>
        </w:rPr>
        <w:t>) со знаком минус.</w:t>
      </w:r>
    </w:p>
    <w:p w:rsidR="00A0243C" w:rsidRPr="00051824" w:rsidRDefault="00A0243C" w:rsidP="00A76B18">
      <w:pPr>
        <w:ind w:firstLine="720"/>
        <w:jc w:val="both"/>
        <w:rPr>
          <w:szCs w:val="24"/>
        </w:rPr>
      </w:pPr>
    </w:p>
    <w:p w:rsidR="001A0281" w:rsidRPr="00051824" w:rsidRDefault="00A0243C" w:rsidP="00A76B18">
      <w:pPr>
        <w:ind w:firstLine="720"/>
        <w:jc w:val="both"/>
        <w:rPr>
          <w:szCs w:val="24"/>
        </w:rPr>
      </w:pPr>
      <w:r w:rsidRPr="00051824">
        <w:rPr>
          <w:szCs w:val="24"/>
        </w:rPr>
        <w:t>Расчетные значения избыточного давления и разрежения вычисляют по формулам</w:t>
      </w:r>
    </w:p>
    <w:p w:rsidR="00A76B18" w:rsidRDefault="00A76B18" w:rsidP="00A76B18">
      <w:pPr>
        <w:spacing w:line="276" w:lineRule="auto"/>
        <w:ind w:firstLine="709"/>
        <w:jc w:val="right"/>
      </w:pPr>
    </w:p>
    <w:p w:rsidR="004A08BA" w:rsidRPr="00A95615" w:rsidRDefault="004A08BA" w:rsidP="00A76B18">
      <w:pPr>
        <w:spacing w:line="276" w:lineRule="auto"/>
        <w:ind w:firstLine="709"/>
        <w:jc w:val="right"/>
      </w:pPr>
      <w:proofErr w:type="gramStart"/>
      <w:r w:rsidRPr="00A76B18">
        <w:rPr>
          <w:szCs w:val="24"/>
        </w:rPr>
        <w:t>Р</w:t>
      </w:r>
      <w:r w:rsidRPr="00A76B18">
        <w:rPr>
          <w:szCs w:val="24"/>
          <w:vertAlign w:val="subscript"/>
        </w:rPr>
        <w:t>(</w:t>
      </w:r>
      <w:proofErr w:type="gramEnd"/>
      <w:r w:rsidRPr="00A76B18">
        <w:rPr>
          <w:szCs w:val="24"/>
          <w:vertAlign w:val="subscript"/>
        </w:rPr>
        <w:t>+)</w:t>
      </w:r>
      <w:r w:rsidRPr="00A76B18">
        <w:rPr>
          <w:szCs w:val="24"/>
        </w:rPr>
        <w:t xml:space="preserve"> = Р</w:t>
      </w:r>
      <w:r w:rsidRPr="00A76B18">
        <w:rPr>
          <w:szCs w:val="24"/>
          <w:vertAlign w:val="subscript"/>
          <w:lang w:val="en-US"/>
        </w:rPr>
        <w:t>a</w:t>
      </w:r>
      <w:r w:rsidR="00A76B18" w:rsidRPr="00A76B18">
        <w:rPr>
          <w:szCs w:val="24"/>
        </w:rPr>
        <w:t xml:space="preserve"> –</w:t>
      </w:r>
      <w:r w:rsidRPr="00A76B18">
        <w:rPr>
          <w:szCs w:val="24"/>
        </w:rPr>
        <w:t xml:space="preserve"> </w:t>
      </w:r>
      <w:proofErr w:type="spellStart"/>
      <w:r w:rsidRPr="00A76B18">
        <w:rPr>
          <w:szCs w:val="24"/>
        </w:rPr>
        <w:t>Р</w:t>
      </w:r>
      <w:r w:rsidRPr="00A76B18">
        <w:rPr>
          <w:szCs w:val="24"/>
          <w:vertAlign w:val="subscript"/>
        </w:rPr>
        <w:t>б</w:t>
      </w:r>
      <w:proofErr w:type="spellEnd"/>
      <w:r w:rsidR="00A76B18">
        <w:rPr>
          <w:szCs w:val="24"/>
        </w:rPr>
        <w:t>,</w:t>
      </w:r>
      <w:r w:rsidRPr="00A76B18">
        <w:rPr>
          <w:szCs w:val="24"/>
        </w:rPr>
        <w:tab/>
      </w:r>
      <w:r>
        <w:tab/>
      </w:r>
      <w:r w:rsidR="00D1271D">
        <w:tab/>
      </w:r>
      <w:r w:rsidR="00D1271D">
        <w:tab/>
      </w:r>
      <w:r>
        <w:tab/>
      </w:r>
      <w:r>
        <w:tab/>
        <w:t>(13)</w:t>
      </w:r>
    </w:p>
    <w:p w:rsidR="004A08BA" w:rsidRPr="00A95615" w:rsidRDefault="004A08BA" w:rsidP="00A76B18">
      <w:pPr>
        <w:spacing w:line="276" w:lineRule="auto"/>
        <w:ind w:firstLine="709"/>
        <w:jc w:val="right"/>
        <w:rPr>
          <w:sz w:val="22"/>
        </w:rPr>
      </w:pPr>
    </w:p>
    <w:p w:rsidR="004A08BA" w:rsidRPr="00A76B18" w:rsidRDefault="004A08BA" w:rsidP="00A76B18">
      <w:pPr>
        <w:spacing w:line="276" w:lineRule="auto"/>
        <w:ind w:firstLine="709"/>
        <w:jc w:val="right"/>
        <w:rPr>
          <w:szCs w:val="24"/>
        </w:rPr>
      </w:pPr>
      <w:proofErr w:type="gramStart"/>
      <w:r w:rsidRPr="00A76B18">
        <w:rPr>
          <w:szCs w:val="24"/>
        </w:rPr>
        <w:t>Р</w:t>
      </w:r>
      <w:r w:rsidR="00A76B18" w:rsidRPr="00A76B18">
        <w:rPr>
          <w:szCs w:val="24"/>
          <w:vertAlign w:val="subscript"/>
        </w:rPr>
        <w:t>(</w:t>
      </w:r>
      <w:proofErr w:type="gramEnd"/>
      <w:r w:rsidR="00A76B18" w:rsidRPr="00A76B18">
        <w:rPr>
          <w:szCs w:val="24"/>
          <w:vertAlign w:val="subscript"/>
        </w:rPr>
        <w:t>–</w:t>
      </w:r>
      <w:r w:rsidRPr="00A76B18">
        <w:rPr>
          <w:szCs w:val="24"/>
          <w:vertAlign w:val="subscript"/>
        </w:rPr>
        <w:t>)</w:t>
      </w:r>
      <w:r w:rsidRPr="00A76B18">
        <w:rPr>
          <w:szCs w:val="24"/>
        </w:rPr>
        <w:t xml:space="preserve"> = </w:t>
      </w:r>
      <w:proofErr w:type="spellStart"/>
      <w:r w:rsidRPr="00A76B18">
        <w:rPr>
          <w:szCs w:val="24"/>
        </w:rPr>
        <w:t>Р</w:t>
      </w:r>
      <w:r w:rsidRPr="00A76B18">
        <w:rPr>
          <w:szCs w:val="24"/>
          <w:vertAlign w:val="subscript"/>
        </w:rPr>
        <w:t>б</w:t>
      </w:r>
      <w:proofErr w:type="spellEnd"/>
      <w:r w:rsidRPr="00A76B18">
        <w:rPr>
          <w:szCs w:val="24"/>
        </w:rPr>
        <w:t xml:space="preserve"> – Р</w:t>
      </w:r>
      <w:r w:rsidRPr="00A76B18">
        <w:rPr>
          <w:szCs w:val="24"/>
          <w:vertAlign w:val="subscript"/>
        </w:rPr>
        <w:t>а</w:t>
      </w:r>
      <w:r w:rsidRPr="00A76B18">
        <w:rPr>
          <w:szCs w:val="24"/>
        </w:rPr>
        <w:t xml:space="preserve">, </w:t>
      </w:r>
      <w:r w:rsidRPr="00A76B18">
        <w:rPr>
          <w:szCs w:val="24"/>
        </w:rPr>
        <w:tab/>
      </w:r>
      <w:r w:rsidR="00D1271D" w:rsidRPr="00A76B18">
        <w:rPr>
          <w:szCs w:val="24"/>
        </w:rPr>
        <w:tab/>
      </w:r>
      <w:r w:rsidR="00D1271D" w:rsidRPr="00A76B18">
        <w:rPr>
          <w:szCs w:val="24"/>
        </w:rPr>
        <w:tab/>
      </w:r>
      <w:r w:rsidR="00A76B18" w:rsidRPr="00A76B18">
        <w:rPr>
          <w:szCs w:val="24"/>
        </w:rPr>
        <w:tab/>
      </w:r>
      <w:r w:rsidRPr="00A76B18">
        <w:rPr>
          <w:szCs w:val="24"/>
        </w:rPr>
        <w:tab/>
      </w:r>
      <w:r w:rsidRPr="00A76B18">
        <w:rPr>
          <w:szCs w:val="24"/>
        </w:rPr>
        <w:tab/>
        <w:t>(14)</w:t>
      </w:r>
    </w:p>
    <w:p w:rsidR="00A76B18" w:rsidRPr="00A95615" w:rsidRDefault="00A76B18" w:rsidP="00A76B18">
      <w:pPr>
        <w:spacing w:line="276" w:lineRule="auto"/>
        <w:ind w:firstLine="709"/>
        <w:jc w:val="right"/>
      </w:pPr>
    </w:p>
    <w:p w:rsidR="00A0243C" w:rsidRPr="00051824" w:rsidRDefault="00A76B18">
      <w:pPr>
        <w:jc w:val="both"/>
        <w:rPr>
          <w:szCs w:val="24"/>
        </w:rPr>
      </w:pPr>
      <w:r>
        <w:rPr>
          <w:szCs w:val="24"/>
        </w:rPr>
        <w:t>г</w:t>
      </w:r>
      <w:r w:rsidR="00A0243C" w:rsidRPr="00051824">
        <w:rPr>
          <w:szCs w:val="24"/>
        </w:rPr>
        <w:t xml:space="preserve">де </w:t>
      </w:r>
      <w:r>
        <w:rPr>
          <w:szCs w:val="24"/>
        </w:rPr>
        <w:tab/>
      </w:r>
      <w:r w:rsidR="00A0243C" w:rsidRPr="00051824">
        <w:rPr>
          <w:szCs w:val="24"/>
        </w:rPr>
        <w:t>Р</w:t>
      </w:r>
      <w:r w:rsidR="00A0243C" w:rsidRPr="00051824">
        <w:rPr>
          <w:szCs w:val="24"/>
          <w:vertAlign w:val="subscript"/>
        </w:rPr>
        <w:t xml:space="preserve">а </w:t>
      </w:r>
      <w:r w:rsidR="00A0243C" w:rsidRPr="00051824">
        <w:rPr>
          <w:szCs w:val="24"/>
        </w:rPr>
        <w:t>– номинальное значение абсолютного давления, МПа.</w:t>
      </w:r>
    </w:p>
    <w:p w:rsidR="00A0243C" w:rsidRPr="00051824" w:rsidRDefault="00A0243C" w:rsidP="00A76B18">
      <w:pPr>
        <w:ind w:firstLine="709"/>
        <w:jc w:val="both"/>
        <w:rPr>
          <w:szCs w:val="24"/>
        </w:rPr>
      </w:pPr>
    </w:p>
    <w:p w:rsidR="005B0EEF" w:rsidRDefault="00A0243C" w:rsidP="0039322F">
      <w:pPr>
        <w:ind w:firstLine="720"/>
        <w:jc w:val="both"/>
        <w:rPr>
          <w:szCs w:val="24"/>
        </w:rPr>
      </w:pPr>
      <w:r w:rsidRPr="00051824">
        <w:rPr>
          <w:szCs w:val="24"/>
        </w:rPr>
        <w:t xml:space="preserve">Вблизи нуля абсолютного давления </w:t>
      </w:r>
      <w:r w:rsidR="00307F05" w:rsidRPr="00051824">
        <w:rPr>
          <w:szCs w:val="24"/>
        </w:rPr>
        <w:t>преобразователь</w:t>
      </w:r>
      <w:r w:rsidRPr="00051824">
        <w:rPr>
          <w:szCs w:val="24"/>
        </w:rPr>
        <w:t xml:space="preserve"> поверяют, создавая на его входе разрежение</w:t>
      </w:r>
    </w:p>
    <w:p w:rsidR="00A76B18" w:rsidRPr="00051824" w:rsidRDefault="00A76B18" w:rsidP="0039322F">
      <w:pPr>
        <w:ind w:firstLine="720"/>
        <w:jc w:val="both"/>
        <w:rPr>
          <w:szCs w:val="24"/>
        </w:rPr>
      </w:pPr>
    </w:p>
    <w:p w:rsidR="00C20A07" w:rsidRPr="00A95615" w:rsidRDefault="00C20A07" w:rsidP="00A76B18">
      <w:pPr>
        <w:spacing w:line="276" w:lineRule="auto"/>
        <w:ind w:firstLine="709"/>
        <w:jc w:val="right"/>
      </w:pPr>
      <w:r w:rsidRPr="00A76B18">
        <w:rPr>
          <w:szCs w:val="24"/>
        </w:rPr>
        <w:t>Р</w:t>
      </w:r>
      <w:proofErr w:type="gramStart"/>
      <w:r w:rsidRPr="00A76B18">
        <w:rPr>
          <w:szCs w:val="24"/>
          <w:vertAlign w:val="subscript"/>
          <w:lang w:val="en-US"/>
        </w:rPr>
        <w:t>m</w:t>
      </w:r>
      <w:proofErr w:type="gramEnd"/>
      <w:r w:rsidRPr="00A76B18">
        <w:rPr>
          <w:szCs w:val="24"/>
          <w:vertAlign w:val="subscript"/>
        </w:rPr>
        <w:t>(</w:t>
      </w:r>
      <w:r w:rsidR="00A76B18" w:rsidRPr="00A76B18">
        <w:rPr>
          <w:szCs w:val="24"/>
          <w:vertAlign w:val="subscript"/>
        </w:rPr>
        <w:t>–</w:t>
      </w:r>
      <w:r w:rsidRPr="00A76B18">
        <w:rPr>
          <w:szCs w:val="24"/>
          <w:vertAlign w:val="subscript"/>
        </w:rPr>
        <w:t>)</w:t>
      </w:r>
      <w:r w:rsidRPr="00A76B18">
        <w:rPr>
          <w:szCs w:val="24"/>
        </w:rPr>
        <w:t xml:space="preserve"> = (0,90…0,95)</w:t>
      </w:r>
      <w:r w:rsidRPr="00A76B18">
        <w:rPr>
          <w:szCs w:val="24"/>
        </w:rPr>
        <w:sym w:font="Symbol" w:char="F0D7"/>
      </w:r>
      <w:proofErr w:type="spellStart"/>
      <w:r w:rsidRPr="00A76B18">
        <w:rPr>
          <w:szCs w:val="24"/>
        </w:rPr>
        <w:t>Р</w:t>
      </w:r>
      <w:r w:rsidRPr="00A76B18">
        <w:rPr>
          <w:szCs w:val="24"/>
          <w:vertAlign w:val="subscript"/>
        </w:rPr>
        <w:t>б</w:t>
      </w:r>
      <w:proofErr w:type="spellEnd"/>
      <w:r w:rsidRPr="00A76B18">
        <w:rPr>
          <w:szCs w:val="24"/>
        </w:rPr>
        <w:t>,</w:t>
      </w:r>
      <w:r>
        <w:t xml:space="preserve"> </w:t>
      </w:r>
      <w:r>
        <w:tab/>
      </w:r>
      <w:r>
        <w:tab/>
      </w:r>
      <w:r w:rsidR="00D1271D">
        <w:tab/>
      </w:r>
      <w:r>
        <w:tab/>
        <w:t>(15)</w:t>
      </w:r>
    </w:p>
    <w:p w:rsidR="001A0281" w:rsidRPr="00051824" w:rsidRDefault="001A0281" w:rsidP="005B0EEF">
      <w:pPr>
        <w:ind w:firstLine="720"/>
        <w:jc w:val="center"/>
        <w:rPr>
          <w:szCs w:val="24"/>
        </w:rPr>
      </w:pPr>
    </w:p>
    <w:p w:rsidR="00A0243C" w:rsidRDefault="00A0243C" w:rsidP="0039322F">
      <w:pPr>
        <w:ind w:firstLine="720"/>
        <w:jc w:val="both"/>
        <w:rPr>
          <w:szCs w:val="24"/>
        </w:rPr>
      </w:pPr>
      <w:r w:rsidRPr="00051824">
        <w:rPr>
          <w:szCs w:val="24"/>
        </w:rPr>
        <w:t xml:space="preserve">при </w:t>
      </w:r>
      <w:proofErr w:type="gramStart"/>
      <w:r w:rsidRPr="00051824">
        <w:rPr>
          <w:szCs w:val="24"/>
        </w:rPr>
        <w:t>котором</w:t>
      </w:r>
      <w:proofErr w:type="gramEnd"/>
      <w:r w:rsidRPr="00051824">
        <w:rPr>
          <w:szCs w:val="24"/>
        </w:rPr>
        <w:t xml:space="preserve"> расчетное значение выходного сигнала определяют по формуле</w:t>
      </w:r>
    </w:p>
    <w:p w:rsidR="00A76B18" w:rsidRDefault="00A76B18" w:rsidP="0039322F">
      <w:pPr>
        <w:ind w:firstLine="720"/>
        <w:jc w:val="both"/>
        <w:rPr>
          <w:szCs w:val="24"/>
        </w:rPr>
      </w:pPr>
    </w:p>
    <w:p w:rsidR="00C20A07" w:rsidRDefault="00C20A07" w:rsidP="00A76B18">
      <w:pPr>
        <w:spacing w:line="276" w:lineRule="auto"/>
        <w:ind w:firstLine="709"/>
        <w:jc w:val="right"/>
      </w:pPr>
      <w:r w:rsidRPr="008972A3">
        <w:rPr>
          <w:position w:val="-32"/>
        </w:rPr>
        <w:object w:dxaOrig="2680" w:dyaOrig="720">
          <v:shape id="_x0000_i1037" type="#_x0000_t75" style="width:134.25pt;height:36pt" o:ole="">
            <v:imagedata r:id="rId32" o:title=""/>
            <o:lock v:ext="edit" aspectratio="f"/>
          </v:shape>
          <o:OLEObject Type="Embed" ProgID="Equation.3" ShapeID="_x0000_i1037" DrawAspect="Content" ObjectID="_1554638607" r:id="rId33"/>
        </w:object>
      </w:r>
      <w:r>
        <w:tab/>
      </w:r>
      <w:r>
        <w:tab/>
      </w:r>
      <w:r w:rsidR="00D1271D">
        <w:tab/>
      </w:r>
      <w:r>
        <w:tab/>
        <w:t>(16)</w:t>
      </w:r>
    </w:p>
    <w:p w:rsidR="00A76B18" w:rsidRPr="00A95615" w:rsidRDefault="00A76B18" w:rsidP="00A76B18">
      <w:pPr>
        <w:spacing w:line="276" w:lineRule="auto"/>
        <w:ind w:firstLine="709"/>
        <w:jc w:val="right"/>
      </w:pPr>
    </w:p>
    <w:p w:rsidR="00A0243C" w:rsidRPr="00051824" w:rsidRDefault="00A0243C" w:rsidP="00A76B18">
      <w:pPr>
        <w:ind w:firstLine="720"/>
        <w:jc w:val="both"/>
        <w:rPr>
          <w:szCs w:val="24"/>
        </w:rPr>
      </w:pPr>
      <w:r w:rsidRPr="00406661">
        <w:rPr>
          <w:szCs w:val="24"/>
        </w:rPr>
        <w:t>Значения выходного сигнала в цифровом формате (</w:t>
      </w:r>
      <w:r w:rsidRPr="00406661">
        <w:rPr>
          <w:szCs w:val="24"/>
          <w:lang w:val="en-US"/>
        </w:rPr>
        <w:t>N</w:t>
      </w:r>
      <w:r w:rsidRPr="00406661">
        <w:rPr>
          <w:szCs w:val="24"/>
        </w:rPr>
        <w:t>) определяют по формуле</w:t>
      </w:r>
      <w:r w:rsidR="00A76B18">
        <w:rPr>
          <w:szCs w:val="24"/>
        </w:rPr>
        <w:t xml:space="preserve"> </w:t>
      </w:r>
      <w:r w:rsidRPr="00406661">
        <w:rPr>
          <w:szCs w:val="24"/>
        </w:rPr>
        <w:t xml:space="preserve">такой же структуры, заменяя обозначения тока </w:t>
      </w:r>
      <w:r w:rsidRPr="00406661">
        <w:rPr>
          <w:szCs w:val="24"/>
          <w:lang w:val="en-US"/>
        </w:rPr>
        <w:t>I</w:t>
      </w:r>
      <w:r w:rsidRPr="00406661">
        <w:rPr>
          <w:szCs w:val="24"/>
        </w:rPr>
        <w:t xml:space="preserve"> на обозначение </w:t>
      </w:r>
      <w:r w:rsidRPr="00406661">
        <w:rPr>
          <w:szCs w:val="24"/>
          <w:lang w:val="en-US"/>
        </w:rPr>
        <w:t>N</w:t>
      </w:r>
      <w:r w:rsidRPr="00406661">
        <w:rPr>
          <w:szCs w:val="24"/>
        </w:rPr>
        <w:t>.</w:t>
      </w:r>
    </w:p>
    <w:p w:rsidR="00A0243C" w:rsidRDefault="00A76B18" w:rsidP="00A76B18">
      <w:pPr>
        <w:ind w:firstLine="720"/>
        <w:jc w:val="both"/>
        <w:rPr>
          <w:szCs w:val="24"/>
        </w:rPr>
      </w:pPr>
      <w:r w:rsidRPr="00051824">
        <w:rPr>
          <w:szCs w:val="24"/>
        </w:rPr>
        <w:t>Расчётные</w:t>
      </w:r>
      <w:r w:rsidR="00A0243C" w:rsidRPr="00051824">
        <w:rPr>
          <w:szCs w:val="24"/>
        </w:rPr>
        <w:t xml:space="preserve"> значения выходного сигнала при атмосферном давлении на входе </w:t>
      </w:r>
      <w:r w:rsidR="00AD4FDF" w:rsidRPr="00051824">
        <w:rPr>
          <w:szCs w:val="24"/>
        </w:rPr>
        <w:t>преобразователя определяют по формуле</w:t>
      </w:r>
    </w:p>
    <w:p w:rsidR="00A76B18" w:rsidRPr="00051824" w:rsidRDefault="00A76B18" w:rsidP="00A76B18">
      <w:pPr>
        <w:ind w:firstLine="720"/>
        <w:jc w:val="both"/>
        <w:rPr>
          <w:szCs w:val="24"/>
        </w:rPr>
      </w:pPr>
    </w:p>
    <w:p w:rsidR="00406661" w:rsidRDefault="00406661" w:rsidP="00A76B18">
      <w:pPr>
        <w:spacing w:line="276" w:lineRule="auto"/>
        <w:ind w:firstLine="709"/>
        <w:jc w:val="right"/>
      </w:pPr>
      <w:r w:rsidRPr="008972A3">
        <w:rPr>
          <w:position w:val="-32"/>
        </w:rPr>
        <w:object w:dxaOrig="2240" w:dyaOrig="700">
          <v:shape id="_x0000_i1038" type="#_x0000_t75" style="width:112.5pt;height:36pt" o:ole="">
            <v:imagedata r:id="rId34" o:title=""/>
            <o:lock v:ext="edit" aspectratio="f"/>
          </v:shape>
          <o:OLEObject Type="Embed" ProgID="Equation.3" ShapeID="_x0000_i1038" DrawAspect="Content" ObjectID="_1554638608" r:id="rId35"/>
        </w:object>
      </w:r>
      <w:r>
        <w:tab/>
      </w:r>
      <w:r>
        <w:tab/>
      </w:r>
      <w:r w:rsidR="00D1271D">
        <w:tab/>
      </w:r>
      <w:r>
        <w:tab/>
        <w:t>(17)</w:t>
      </w:r>
    </w:p>
    <w:p w:rsidR="00AD4FDF" w:rsidRPr="00051824" w:rsidRDefault="00AD4FDF" w:rsidP="00FE5326">
      <w:pPr>
        <w:ind w:firstLine="720"/>
        <w:jc w:val="both"/>
        <w:rPr>
          <w:szCs w:val="24"/>
        </w:rPr>
      </w:pPr>
    </w:p>
    <w:p w:rsidR="00A0243C" w:rsidRPr="00051824" w:rsidRDefault="00A0243C" w:rsidP="005B0EEF">
      <w:pPr>
        <w:ind w:firstLine="720"/>
        <w:jc w:val="both"/>
        <w:rPr>
          <w:szCs w:val="24"/>
        </w:rPr>
      </w:pPr>
      <w:r w:rsidRPr="00051824">
        <w:rPr>
          <w:szCs w:val="24"/>
        </w:rPr>
        <w:t>Максимальное значение избыточного давления Р</w:t>
      </w:r>
      <w:proofErr w:type="gramStart"/>
      <w:r w:rsidRPr="00FE5326">
        <w:rPr>
          <w:szCs w:val="24"/>
          <w:vertAlign w:val="subscript"/>
        </w:rPr>
        <w:t>m</w:t>
      </w:r>
      <w:proofErr w:type="gramEnd"/>
      <w:r w:rsidRPr="00FE5326">
        <w:rPr>
          <w:szCs w:val="24"/>
          <w:vertAlign w:val="subscript"/>
        </w:rPr>
        <w:t>(+)</w:t>
      </w:r>
      <w:r w:rsidRPr="00051824">
        <w:rPr>
          <w:szCs w:val="24"/>
        </w:rPr>
        <w:t xml:space="preserve">, при котором расчетное значение выходного сигнала </w:t>
      </w:r>
      <w:r w:rsidRPr="00FE5326">
        <w:rPr>
          <w:szCs w:val="24"/>
        </w:rPr>
        <w:t>I</w:t>
      </w:r>
      <w:r w:rsidRPr="00FE5326">
        <w:rPr>
          <w:szCs w:val="24"/>
          <w:vertAlign w:val="subscript"/>
        </w:rPr>
        <w:t>p</w:t>
      </w:r>
      <w:r w:rsidRPr="00051824">
        <w:rPr>
          <w:szCs w:val="24"/>
        </w:rPr>
        <w:t xml:space="preserve"> = </w:t>
      </w:r>
      <w:r w:rsidRPr="00FE5326">
        <w:rPr>
          <w:szCs w:val="24"/>
        </w:rPr>
        <w:t>I</w:t>
      </w:r>
      <w:r w:rsidRPr="00FE5326">
        <w:rPr>
          <w:szCs w:val="24"/>
          <w:vertAlign w:val="subscript"/>
        </w:rPr>
        <w:t>m</w:t>
      </w:r>
      <w:r w:rsidRPr="00051824">
        <w:rPr>
          <w:szCs w:val="24"/>
        </w:rPr>
        <w:t>, определяют по формуле</w:t>
      </w:r>
    </w:p>
    <w:p w:rsidR="00753AC1" w:rsidRPr="006E775E" w:rsidRDefault="00753AC1" w:rsidP="00753AC1">
      <w:pPr>
        <w:spacing w:line="276" w:lineRule="auto"/>
        <w:ind w:firstLine="709"/>
        <w:jc w:val="center"/>
      </w:pPr>
    </w:p>
    <w:p w:rsidR="00753AC1" w:rsidRPr="00AE59A7" w:rsidRDefault="00753AC1" w:rsidP="00FE5326">
      <w:pPr>
        <w:spacing w:line="276" w:lineRule="auto"/>
        <w:ind w:firstLine="709"/>
        <w:jc w:val="right"/>
      </w:pPr>
      <w:proofErr w:type="gramStart"/>
      <w:r w:rsidRPr="00FE5326">
        <w:rPr>
          <w:szCs w:val="24"/>
          <w:lang w:val="en-US"/>
        </w:rPr>
        <w:t>P</w:t>
      </w:r>
      <w:r w:rsidRPr="00FE5326">
        <w:rPr>
          <w:szCs w:val="24"/>
          <w:vertAlign w:val="subscript"/>
          <w:lang w:val="en-US"/>
        </w:rPr>
        <w:t>m</w:t>
      </w:r>
      <w:r w:rsidRPr="00FE5326">
        <w:rPr>
          <w:szCs w:val="24"/>
          <w:vertAlign w:val="subscript"/>
        </w:rPr>
        <w:t>(</w:t>
      </w:r>
      <w:proofErr w:type="gramEnd"/>
      <w:r w:rsidRPr="00FE5326">
        <w:rPr>
          <w:szCs w:val="24"/>
          <w:vertAlign w:val="subscript"/>
        </w:rPr>
        <w:t>+)</w:t>
      </w:r>
      <w:r w:rsidRPr="00FE5326">
        <w:rPr>
          <w:szCs w:val="24"/>
        </w:rPr>
        <w:t xml:space="preserve"> = </w:t>
      </w:r>
      <w:r w:rsidRPr="00FE5326">
        <w:rPr>
          <w:szCs w:val="24"/>
          <w:lang w:val="en-US"/>
        </w:rPr>
        <w:t>P</w:t>
      </w:r>
      <w:r w:rsidRPr="00FE5326">
        <w:rPr>
          <w:szCs w:val="24"/>
          <w:vertAlign w:val="subscript"/>
          <w:lang w:val="en-US"/>
        </w:rPr>
        <w:t>m</w:t>
      </w:r>
      <w:r w:rsidRPr="00FE5326">
        <w:rPr>
          <w:szCs w:val="24"/>
          <w:vertAlign w:val="subscript"/>
        </w:rPr>
        <w:t>(</w:t>
      </w:r>
      <w:r w:rsidRPr="00FE5326">
        <w:rPr>
          <w:szCs w:val="24"/>
          <w:vertAlign w:val="subscript"/>
          <w:lang w:val="en-US"/>
        </w:rPr>
        <w:t>a</w:t>
      </w:r>
      <w:r w:rsidRPr="00FE5326">
        <w:rPr>
          <w:szCs w:val="24"/>
          <w:vertAlign w:val="subscript"/>
        </w:rPr>
        <w:t>)</w:t>
      </w:r>
      <w:r w:rsidRPr="00FE5326">
        <w:rPr>
          <w:szCs w:val="24"/>
        </w:rPr>
        <w:t xml:space="preserve"> </w:t>
      </w:r>
      <w:r w:rsidR="00FE5326">
        <w:rPr>
          <w:szCs w:val="24"/>
        </w:rPr>
        <w:t>–</w:t>
      </w:r>
      <w:r w:rsidRPr="00FE5326">
        <w:rPr>
          <w:szCs w:val="24"/>
        </w:rPr>
        <w:t xml:space="preserve"> </w:t>
      </w:r>
      <w:r w:rsidRPr="00FE5326">
        <w:rPr>
          <w:szCs w:val="24"/>
          <w:lang w:val="en-US"/>
        </w:rPr>
        <w:t>P</w:t>
      </w:r>
      <w:r w:rsidRPr="00FE5326">
        <w:rPr>
          <w:szCs w:val="24"/>
          <w:vertAlign w:val="subscript"/>
        </w:rPr>
        <w:t>б</w:t>
      </w:r>
      <w:r w:rsidRPr="00AE59A7">
        <w:t xml:space="preserve"> </w:t>
      </w:r>
      <w:r w:rsidRPr="00AE59A7">
        <w:tab/>
      </w:r>
      <w:r w:rsidRPr="00AE59A7">
        <w:tab/>
      </w:r>
      <w:r w:rsidR="00D1271D">
        <w:tab/>
      </w:r>
      <w:r w:rsidR="00D1271D">
        <w:tab/>
      </w:r>
      <w:r w:rsidRPr="00AE59A7">
        <w:tab/>
        <w:t>(18)</w:t>
      </w:r>
    </w:p>
    <w:p w:rsidR="00753AC1" w:rsidRPr="00AE59A7" w:rsidRDefault="00753AC1" w:rsidP="00AE1E5D">
      <w:pPr>
        <w:ind w:firstLine="720"/>
        <w:jc w:val="both"/>
        <w:rPr>
          <w:szCs w:val="24"/>
        </w:rPr>
      </w:pPr>
    </w:p>
    <w:p w:rsidR="00A0243C" w:rsidRDefault="00A0243C" w:rsidP="00AE1E5D">
      <w:pPr>
        <w:ind w:firstLine="720"/>
        <w:jc w:val="both"/>
        <w:rPr>
          <w:szCs w:val="24"/>
        </w:rPr>
      </w:pPr>
      <w:r w:rsidRPr="00051824">
        <w:rPr>
          <w:szCs w:val="24"/>
        </w:rPr>
        <w:t xml:space="preserve">При поверке </w:t>
      </w:r>
      <w:r w:rsidR="002B50E2" w:rsidRPr="00051824">
        <w:rPr>
          <w:szCs w:val="24"/>
        </w:rPr>
        <w:t>преобразователей</w:t>
      </w:r>
      <w:r w:rsidRPr="00051824">
        <w:rPr>
          <w:szCs w:val="24"/>
        </w:rPr>
        <w:t xml:space="preserve"> с верхними пределами измерений  </w:t>
      </w:r>
      <w:r w:rsidRPr="00051824">
        <w:rPr>
          <w:szCs w:val="24"/>
          <w:lang w:val="en-US"/>
        </w:rPr>
        <w:t>P</w:t>
      </w:r>
      <w:r w:rsidRPr="00051824">
        <w:rPr>
          <w:szCs w:val="24"/>
          <w:vertAlign w:val="subscript"/>
          <w:lang w:val="en-US"/>
        </w:rPr>
        <w:t>m</w:t>
      </w:r>
      <w:r w:rsidRPr="00051824">
        <w:rPr>
          <w:szCs w:val="24"/>
          <w:vertAlign w:val="subscript"/>
        </w:rPr>
        <w:t>(</w:t>
      </w:r>
      <w:r w:rsidRPr="00051824">
        <w:rPr>
          <w:szCs w:val="24"/>
          <w:vertAlign w:val="subscript"/>
          <w:lang w:val="en-US"/>
        </w:rPr>
        <w:t>a</w:t>
      </w:r>
      <w:r w:rsidRPr="00051824">
        <w:rPr>
          <w:szCs w:val="24"/>
          <w:vertAlign w:val="subscript"/>
        </w:rPr>
        <w:t xml:space="preserve">) </w:t>
      </w:r>
      <w:r w:rsidRPr="00051824">
        <w:rPr>
          <w:szCs w:val="24"/>
        </w:rPr>
        <w:sym w:font="Symbol" w:char="F0A3"/>
      </w:r>
      <w:r w:rsidRPr="00051824">
        <w:rPr>
          <w:szCs w:val="24"/>
        </w:rPr>
        <w:t xml:space="preserve"> 2,5 МПа </w:t>
      </w:r>
      <w:r w:rsidR="00FE5326">
        <w:rPr>
          <w:szCs w:val="24"/>
        </w:rPr>
        <w:t xml:space="preserve">значение атмосферного давления </w:t>
      </w:r>
      <w:proofErr w:type="spellStart"/>
      <w:r w:rsidRPr="00051824">
        <w:rPr>
          <w:szCs w:val="24"/>
        </w:rPr>
        <w:t>Р</w:t>
      </w:r>
      <w:r w:rsidRPr="00FE5326">
        <w:rPr>
          <w:szCs w:val="24"/>
          <w:vertAlign w:val="subscript"/>
        </w:rPr>
        <w:t>б</w:t>
      </w:r>
      <w:proofErr w:type="spellEnd"/>
      <w:r w:rsidRPr="00051824">
        <w:rPr>
          <w:szCs w:val="24"/>
        </w:rPr>
        <w:t xml:space="preserve"> определяют с погрешностью не более, чем</w:t>
      </w:r>
    </w:p>
    <w:p w:rsidR="00FE5326" w:rsidRPr="00051824" w:rsidRDefault="00FE5326" w:rsidP="00AE1E5D">
      <w:pPr>
        <w:ind w:firstLine="720"/>
        <w:jc w:val="both"/>
        <w:rPr>
          <w:szCs w:val="24"/>
        </w:rPr>
      </w:pPr>
    </w:p>
    <w:p w:rsidR="00753AC1" w:rsidRDefault="00753AC1" w:rsidP="00FE5326">
      <w:pPr>
        <w:spacing w:line="276" w:lineRule="auto"/>
        <w:ind w:firstLine="709"/>
        <w:jc w:val="right"/>
      </w:pPr>
      <w:r w:rsidRPr="008972A3">
        <w:rPr>
          <w:position w:val="-24"/>
        </w:rPr>
        <w:object w:dxaOrig="1719" w:dyaOrig="660">
          <v:shape id="_x0000_i1039" type="#_x0000_t75" style="width:103.5pt;height:33pt" o:ole="">
            <v:imagedata r:id="rId36" o:title=""/>
            <o:lock v:ext="edit" aspectratio="f"/>
          </v:shape>
          <o:OLEObject Type="Embed" ProgID="Equation.3" ShapeID="_x0000_i1039" DrawAspect="Content" ObjectID="_1554638609" r:id="rId37"/>
        </w:object>
      </w:r>
      <w:r>
        <w:tab/>
      </w:r>
      <w:r>
        <w:tab/>
      </w:r>
      <w:r w:rsidR="00FE5326">
        <w:tab/>
      </w:r>
      <w:r w:rsidR="00D1271D">
        <w:tab/>
      </w:r>
      <w:r>
        <w:tab/>
        <w:t>(19)</w:t>
      </w:r>
    </w:p>
    <w:p w:rsidR="00A0243C" w:rsidRPr="00051824" w:rsidRDefault="00A0243C" w:rsidP="00FE5326">
      <w:pPr>
        <w:jc w:val="both"/>
        <w:rPr>
          <w:szCs w:val="24"/>
        </w:rPr>
      </w:pPr>
      <w:r w:rsidRPr="00051824">
        <w:rPr>
          <w:szCs w:val="24"/>
        </w:rPr>
        <w:t xml:space="preserve">где </w:t>
      </w:r>
      <w:r w:rsidR="00FE5326">
        <w:rPr>
          <w:szCs w:val="24"/>
        </w:rPr>
        <w:tab/>
      </w:r>
      <w:r w:rsidRPr="00051824">
        <w:rPr>
          <w:szCs w:val="24"/>
        </w:rPr>
        <w:sym w:font="Symbol" w:char="F044"/>
      </w:r>
      <w:r w:rsidRPr="00051824">
        <w:rPr>
          <w:szCs w:val="24"/>
          <w:vertAlign w:val="subscript"/>
        </w:rPr>
        <w:t>б</w:t>
      </w:r>
      <w:r w:rsidRPr="00051824">
        <w:rPr>
          <w:szCs w:val="24"/>
        </w:rPr>
        <w:t xml:space="preserve"> – абсолютная погрешность, МПа;</w:t>
      </w:r>
    </w:p>
    <w:p w:rsidR="00A0243C" w:rsidRPr="006E775E" w:rsidRDefault="00FE5326" w:rsidP="00FE5326">
      <w:pPr>
        <w:jc w:val="both"/>
        <w:rPr>
          <w:szCs w:val="24"/>
        </w:rPr>
      </w:pPr>
      <w:r>
        <w:rPr>
          <w:szCs w:val="24"/>
        </w:rPr>
        <w:tab/>
      </w:r>
      <w:r w:rsidR="00A0243C" w:rsidRPr="00051824">
        <w:rPr>
          <w:szCs w:val="24"/>
        </w:rPr>
        <w:sym w:font="Symbol" w:char="F061"/>
      </w:r>
      <w:proofErr w:type="gramStart"/>
      <w:r w:rsidR="00A0243C" w:rsidRPr="00051824">
        <w:rPr>
          <w:szCs w:val="24"/>
          <w:vertAlign w:val="subscript"/>
        </w:rPr>
        <w:t>р</w:t>
      </w:r>
      <w:proofErr w:type="gramEnd"/>
      <w:r w:rsidR="00A0243C" w:rsidRPr="00051824">
        <w:rPr>
          <w:szCs w:val="24"/>
        </w:rPr>
        <w:t xml:space="preserve">, </w:t>
      </w:r>
      <w:r w:rsidR="00A0243C" w:rsidRPr="00051824">
        <w:rPr>
          <w:szCs w:val="24"/>
        </w:rPr>
        <w:sym w:font="Symbol" w:char="F067"/>
      </w:r>
      <w:r w:rsidR="00A0243C" w:rsidRPr="00051824">
        <w:rPr>
          <w:szCs w:val="24"/>
        </w:rPr>
        <w:t xml:space="preserve"> </w:t>
      </w:r>
      <w:r w:rsidR="006828A0" w:rsidRPr="00051824">
        <w:rPr>
          <w:szCs w:val="24"/>
        </w:rPr>
        <w:t>−</w:t>
      </w:r>
      <w:r w:rsidR="00770FA9">
        <w:rPr>
          <w:szCs w:val="24"/>
        </w:rPr>
        <w:t xml:space="preserve"> то же, что в </w:t>
      </w:r>
      <w:r w:rsidR="00A0243C" w:rsidRPr="00051824">
        <w:rPr>
          <w:szCs w:val="24"/>
        </w:rPr>
        <w:t>5.</w:t>
      </w:r>
      <w:r w:rsidR="00055CCD" w:rsidRPr="00051824">
        <w:rPr>
          <w:szCs w:val="24"/>
        </w:rPr>
        <w:t>4</w:t>
      </w:r>
      <w:r w:rsidR="00A0243C" w:rsidRPr="00051824">
        <w:rPr>
          <w:szCs w:val="24"/>
        </w:rPr>
        <w:t>.</w:t>
      </w:r>
      <w:r w:rsidR="00331273">
        <w:rPr>
          <w:szCs w:val="24"/>
        </w:rPr>
        <w:t>3</w:t>
      </w:r>
      <w:r w:rsidR="00A0243C" w:rsidRPr="00051824">
        <w:rPr>
          <w:szCs w:val="24"/>
        </w:rPr>
        <w:t>, 5.</w:t>
      </w:r>
      <w:r w:rsidR="00055CCD" w:rsidRPr="00051824">
        <w:rPr>
          <w:szCs w:val="24"/>
        </w:rPr>
        <w:t>4</w:t>
      </w:r>
      <w:r w:rsidR="00A0243C" w:rsidRPr="00051824">
        <w:rPr>
          <w:szCs w:val="24"/>
        </w:rPr>
        <w:t>.</w:t>
      </w:r>
      <w:r w:rsidR="00331273">
        <w:rPr>
          <w:szCs w:val="24"/>
        </w:rPr>
        <w:t>5</w:t>
      </w:r>
      <w:r w:rsidR="00A0243C" w:rsidRPr="00051824">
        <w:rPr>
          <w:szCs w:val="24"/>
        </w:rPr>
        <w:t>;</w:t>
      </w:r>
    </w:p>
    <w:p w:rsidR="00F6072C" w:rsidRPr="00A95615" w:rsidRDefault="00FE5326" w:rsidP="00FE5326">
      <w:pPr>
        <w:jc w:val="both"/>
      </w:pPr>
      <w:r w:rsidRPr="002D0F75">
        <w:tab/>
      </w:r>
      <w:proofErr w:type="gramStart"/>
      <w:r w:rsidR="00F6072C" w:rsidRPr="00FE5326">
        <w:rPr>
          <w:szCs w:val="24"/>
          <w:lang w:val="en-US"/>
        </w:rPr>
        <w:t>P</w:t>
      </w:r>
      <w:r w:rsidR="00F6072C" w:rsidRPr="00FE5326">
        <w:rPr>
          <w:szCs w:val="24"/>
          <w:vertAlign w:val="subscript"/>
          <w:lang w:val="en-US"/>
        </w:rPr>
        <w:t>m</w:t>
      </w:r>
      <w:r w:rsidR="00F6072C" w:rsidRPr="00FE5326">
        <w:rPr>
          <w:szCs w:val="24"/>
          <w:vertAlign w:val="subscript"/>
        </w:rPr>
        <w:t>(</w:t>
      </w:r>
      <w:proofErr w:type="gramEnd"/>
      <w:r w:rsidR="00F6072C" w:rsidRPr="00FE5326">
        <w:rPr>
          <w:szCs w:val="24"/>
          <w:vertAlign w:val="subscript"/>
          <w:lang w:val="en-US"/>
        </w:rPr>
        <w:t>a</w:t>
      </w:r>
      <w:r w:rsidR="00F6072C" w:rsidRPr="00FE5326">
        <w:rPr>
          <w:szCs w:val="24"/>
          <w:vertAlign w:val="subscript"/>
        </w:rPr>
        <w:t>)</w:t>
      </w:r>
      <w:r w:rsidR="00F6072C" w:rsidRPr="00A95615">
        <w:t xml:space="preserve"> – верхний пред</w:t>
      </w:r>
      <w:r w:rsidR="00F6072C">
        <w:t>ел измерений поверяемого преобразователя</w:t>
      </w:r>
      <w:r w:rsidR="00F6072C" w:rsidRPr="00A95615">
        <w:t>.</w:t>
      </w:r>
    </w:p>
    <w:p w:rsidR="00A0243C" w:rsidRPr="00051824" w:rsidRDefault="00A0243C" w:rsidP="006060F2">
      <w:pPr>
        <w:ind w:firstLine="709"/>
        <w:jc w:val="both"/>
        <w:rPr>
          <w:szCs w:val="24"/>
        </w:rPr>
      </w:pPr>
    </w:p>
    <w:p w:rsidR="00A0243C" w:rsidRPr="00051824" w:rsidRDefault="00A0243C" w:rsidP="00E96BF8">
      <w:pPr>
        <w:ind w:firstLine="720"/>
        <w:jc w:val="both"/>
        <w:rPr>
          <w:szCs w:val="24"/>
        </w:rPr>
      </w:pPr>
      <w:r w:rsidRPr="00051824">
        <w:rPr>
          <w:szCs w:val="24"/>
        </w:rPr>
        <w:t xml:space="preserve">При поверке </w:t>
      </w:r>
      <w:r w:rsidR="002B50E2" w:rsidRPr="00051824">
        <w:rPr>
          <w:szCs w:val="24"/>
        </w:rPr>
        <w:t>преобразователей</w:t>
      </w:r>
      <w:r w:rsidRPr="00051824">
        <w:rPr>
          <w:szCs w:val="24"/>
        </w:rPr>
        <w:t xml:space="preserve"> с верхними пределами измерений Р</w:t>
      </w:r>
      <w:proofErr w:type="gramStart"/>
      <w:r w:rsidRPr="00051824">
        <w:rPr>
          <w:szCs w:val="24"/>
          <w:vertAlign w:val="subscript"/>
          <w:lang w:val="en-US"/>
        </w:rPr>
        <w:t>m</w:t>
      </w:r>
      <w:proofErr w:type="gramEnd"/>
      <w:r w:rsidRPr="00051824">
        <w:rPr>
          <w:szCs w:val="24"/>
          <w:vertAlign w:val="subscript"/>
        </w:rPr>
        <w:t>(</w:t>
      </w:r>
      <w:r w:rsidRPr="00051824">
        <w:rPr>
          <w:szCs w:val="24"/>
          <w:vertAlign w:val="subscript"/>
          <w:lang w:val="en-US"/>
        </w:rPr>
        <w:t>a</w:t>
      </w:r>
      <w:r w:rsidRPr="00051824">
        <w:rPr>
          <w:szCs w:val="24"/>
          <w:vertAlign w:val="subscript"/>
        </w:rPr>
        <w:t xml:space="preserve">) </w:t>
      </w:r>
      <w:r w:rsidRPr="00051824">
        <w:rPr>
          <w:szCs w:val="24"/>
          <w:lang w:val="en-US"/>
        </w:rPr>
        <w:sym w:font="Symbol" w:char="F03E"/>
      </w:r>
      <w:r w:rsidR="00F6072C">
        <w:rPr>
          <w:szCs w:val="24"/>
        </w:rPr>
        <w:t xml:space="preserve"> 2,5 МПа в формулы (11</w:t>
      </w:r>
      <w:r w:rsidRPr="00051824">
        <w:rPr>
          <w:szCs w:val="24"/>
        </w:rPr>
        <w:t xml:space="preserve"> </w:t>
      </w:r>
      <w:r w:rsidR="006828A0" w:rsidRPr="00051824">
        <w:rPr>
          <w:szCs w:val="24"/>
        </w:rPr>
        <w:t>−</w:t>
      </w:r>
      <w:r w:rsidR="000B2E19">
        <w:rPr>
          <w:szCs w:val="24"/>
        </w:rPr>
        <w:t xml:space="preserve"> 1</w:t>
      </w:r>
      <w:r w:rsidR="00F6072C">
        <w:rPr>
          <w:szCs w:val="24"/>
        </w:rPr>
        <w:t>8</w:t>
      </w:r>
      <w:r w:rsidRPr="00051824">
        <w:rPr>
          <w:szCs w:val="24"/>
        </w:rPr>
        <w:t>) допускается подставлять значение Р</w:t>
      </w:r>
      <w:r w:rsidRPr="00051824">
        <w:rPr>
          <w:szCs w:val="24"/>
          <w:vertAlign w:val="subscript"/>
        </w:rPr>
        <w:t>б</w:t>
      </w:r>
      <w:r w:rsidRPr="00051824">
        <w:rPr>
          <w:szCs w:val="24"/>
        </w:rPr>
        <w:t xml:space="preserve"> = 0,1 МПа, если атмосферное давление находится в пределах (0,093…0,102) МПа.</w:t>
      </w:r>
    </w:p>
    <w:p w:rsidR="00A0243C" w:rsidRPr="00051824" w:rsidRDefault="00A0243C" w:rsidP="00E96BF8">
      <w:pPr>
        <w:ind w:firstLine="720"/>
        <w:jc w:val="both"/>
        <w:rPr>
          <w:szCs w:val="24"/>
        </w:rPr>
      </w:pPr>
      <w:r w:rsidRPr="00051824">
        <w:rPr>
          <w:szCs w:val="24"/>
        </w:rPr>
        <w:t xml:space="preserve">В зависимости от верхних пределов измерений поверяемых </w:t>
      </w:r>
      <w:r w:rsidR="002B50E2" w:rsidRPr="00051824">
        <w:rPr>
          <w:szCs w:val="24"/>
        </w:rPr>
        <w:t>преобразователей</w:t>
      </w:r>
      <w:r w:rsidRPr="00051824">
        <w:rPr>
          <w:szCs w:val="24"/>
        </w:rPr>
        <w:t xml:space="preserve"> их основную погрешность определяют при </w:t>
      </w:r>
      <w:r w:rsidRPr="00051824">
        <w:rPr>
          <w:b/>
          <w:szCs w:val="24"/>
          <w:lang w:val="en-US"/>
        </w:rPr>
        <w:t>m</w:t>
      </w:r>
      <w:r w:rsidRPr="006060F2">
        <w:rPr>
          <w:szCs w:val="24"/>
        </w:rPr>
        <w:t xml:space="preserve"> </w:t>
      </w:r>
      <w:r w:rsidRPr="00051824">
        <w:rPr>
          <w:szCs w:val="24"/>
        </w:rPr>
        <w:t>значениях измеряемой величины в соответствии с таб</w:t>
      </w:r>
      <w:r w:rsidR="000038AC" w:rsidRPr="00051824">
        <w:rPr>
          <w:szCs w:val="24"/>
        </w:rPr>
        <w:t>л</w:t>
      </w:r>
      <w:r w:rsidR="00FF710E">
        <w:rPr>
          <w:szCs w:val="24"/>
        </w:rPr>
        <w:t xml:space="preserve">ицей </w:t>
      </w:r>
      <w:r w:rsidR="000038AC" w:rsidRPr="00051824">
        <w:rPr>
          <w:szCs w:val="24"/>
        </w:rPr>
        <w:t xml:space="preserve">3 и с </w:t>
      </w:r>
      <w:r w:rsidR="006060F2" w:rsidRPr="00051824">
        <w:rPr>
          <w:szCs w:val="24"/>
        </w:rPr>
        <w:t>учётом</w:t>
      </w:r>
      <w:r w:rsidR="000038AC" w:rsidRPr="00051824">
        <w:rPr>
          <w:szCs w:val="24"/>
        </w:rPr>
        <w:t xml:space="preserve"> требований 5.4</w:t>
      </w:r>
      <w:r w:rsidRPr="00051824">
        <w:rPr>
          <w:szCs w:val="24"/>
        </w:rPr>
        <w:t>.</w:t>
      </w:r>
      <w:r w:rsidR="00331273">
        <w:rPr>
          <w:szCs w:val="24"/>
        </w:rPr>
        <w:t>7</w:t>
      </w:r>
      <w:r w:rsidRPr="00051824">
        <w:rPr>
          <w:szCs w:val="24"/>
        </w:rPr>
        <w:t>.</w:t>
      </w:r>
    </w:p>
    <w:p w:rsidR="00BC1700" w:rsidRPr="00051824" w:rsidRDefault="00BC1700" w:rsidP="009D5230">
      <w:pPr>
        <w:ind w:firstLine="709"/>
        <w:jc w:val="both"/>
        <w:rPr>
          <w:szCs w:val="24"/>
        </w:rPr>
      </w:pPr>
    </w:p>
    <w:p w:rsidR="00A0243C" w:rsidRPr="00051824" w:rsidRDefault="00A0243C" w:rsidP="009D5230">
      <w:pPr>
        <w:ind w:firstLine="709"/>
        <w:jc w:val="both"/>
        <w:rPr>
          <w:szCs w:val="24"/>
        </w:rPr>
      </w:pPr>
      <w:r w:rsidRPr="00051824">
        <w:rPr>
          <w:szCs w:val="24"/>
        </w:rPr>
        <w:t>Таблица 3</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7"/>
        <w:gridCol w:w="2827"/>
        <w:gridCol w:w="2827"/>
      </w:tblGrid>
      <w:tr w:rsidR="00A0243C" w:rsidRPr="00051824" w:rsidTr="009D5230">
        <w:trPr>
          <w:cantSplit/>
        </w:trPr>
        <w:tc>
          <w:tcPr>
            <w:tcW w:w="2827" w:type="dxa"/>
            <w:vMerge w:val="restart"/>
            <w:vAlign w:val="center"/>
          </w:tcPr>
          <w:p w:rsidR="00A0243C" w:rsidRPr="00051824" w:rsidRDefault="00A0243C" w:rsidP="009D5230">
            <w:pPr>
              <w:pStyle w:val="a3"/>
              <w:tabs>
                <w:tab w:val="clear" w:pos="4153"/>
                <w:tab w:val="clear" w:pos="8306"/>
              </w:tabs>
              <w:jc w:val="center"/>
              <w:rPr>
                <w:szCs w:val="24"/>
              </w:rPr>
            </w:pPr>
            <w:r w:rsidRPr="00051824">
              <w:rPr>
                <w:szCs w:val="24"/>
              </w:rPr>
              <w:t>Верхние пределы измерений, МПа</w:t>
            </w:r>
          </w:p>
        </w:tc>
        <w:tc>
          <w:tcPr>
            <w:tcW w:w="5654" w:type="dxa"/>
            <w:gridSpan w:val="2"/>
            <w:vAlign w:val="center"/>
          </w:tcPr>
          <w:p w:rsidR="00A0243C" w:rsidRPr="00051824" w:rsidRDefault="006060F2" w:rsidP="00E96BF8">
            <w:pPr>
              <w:jc w:val="center"/>
              <w:rPr>
                <w:szCs w:val="24"/>
              </w:rPr>
            </w:pPr>
            <w:r>
              <w:rPr>
                <w:szCs w:val="24"/>
              </w:rPr>
              <w:t xml:space="preserve">Число поверяемых точек , </w:t>
            </w:r>
            <w:r w:rsidR="00A0243C" w:rsidRPr="00051824">
              <w:rPr>
                <w:b/>
                <w:szCs w:val="24"/>
                <w:lang w:val="en-US"/>
              </w:rPr>
              <w:t>m</w:t>
            </w:r>
          </w:p>
        </w:tc>
      </w:tr>
      <w:tr w:rsidR="00A0243C" w:rsidRPr="00051824" w:rsidTr="009D5230">
        <w:trPr>
          <w:cantSplit/>
        </w:trPr>
        <w:tc>
          <w:tcPr>
            <w:tcW w:w="2827" w:type="dxa"/>
            <w:vMerge/>
            <w:vAlign w:val="center"/>
          </w:tcPr>
          <w:p w:rsidR="00A0243C" w:rsidRPr="00051824" w:rsidRDefault="00A0243C" w:rsidP="00E96BF8">
            <w:pPr>
              <w:jc w:val="center"/>
              <w:rPr>
                <w:szCs w:val="24"/>
              </w:rPr>
            </w:pPr>
          </w:p>
        </w:tc>
        <w:tc>
          <w:tcPr>
            <w:tcW w:w="2827" w:type="dxa"/>
            <w:vAlign w:val="center"/>
          </w:tcPr>
          <w:p w:rsidR="00A0243C" w:rsidRPr="00051824" w:rsidRDefault="006060F2" w:rsidP="00E96BF8">
            <w:pPr>
              <w:jc w:val="center"/>
              <w:rPr>
                <w:szCs w:val="24"/>
              </w:rPr>
            </w:pPr>
            <w:r>
              <w:rPr>
                <w:szCs w:val="24"/>
              </w:rPr>
              <w:t xml:space="preserve">В области </w:t>
            </w:r>
            <w:r w:rsidR="00A0243C" w:rsidRPr="00051824">
              <w:rPr>
                <w:szCs w:val="24"/>
              </w:rPr>
              <w:t>Р</w:t>
            </w:r>
            <w:r w:rsidR="00A0243C" w:rsidRPr="00051824">
              <w:rPr>
                <w:szCs w:val="24"/>
                <w:vertAlign w:val="subscript"/>
              </w:rPr>
              <w:t>а</w:t>
            </w:r>
            <w:r w:rsidR="00A0243C" w:rsidRPr="00051824">
              <w:rPr>
                <w:szCs w:val="24"/>
              </w:rPr>
              <w:t xml:space="preserve"> </w:t>
            </w:r>
            <w:r w:rsidR="00A0243C" w:rsidRPr="00051824">
              <w:rPr>
                <w:szCs w:val="24"/>
              </w:rPr>
              <w:sym w:font="Symbol" w:char="F0A3"/>
            </w:r>
            <w:r w:rsidR="00A0243C" w:rsidRPr="00051824">
              <w:rPr>
                <w:szCs w:val="24"/>
              </w:rPr>
              <w:t xml:space="preserve"> </w:t>
            </w:r>
            <w:proofErr w:type="spellStart"/>
            <w:r w:rsidR="00A0243C" w:rsidRPr="00051824">
              <w:rPr>
                <w:szCs w:val="24"/>
              </w:rPr>
              <w:t>Р</w:t>
            </w:r>
            <w:r w:rsidR="00A0243C" w:rsidRPr="00051824">
              <w:rPr>
                <w:szCs w:val="24"/>
                <w:vertAlign w:val="subscript"/>
              </w:rPr>
              <w:t>б</w:t>
            </w:r>
            <w:proofErr w:type="spellEnd"/>
          </w:p>
        </w:tc>
        <w:tc>
          <w:tcPr>
            <w:tcW w:w="2827" w:type="dxa"/>
            <w:vAlign w:val="center"/>
          </w:tcPr>
          <w:p w:rsidR="00A0243C" w:rsidRPr="00051824" w:rsidRDefault="00A0243C" w:rsidP="006060F2">
            <w:pPr>
              <w:jc w:val="center"/>
              <w:rPr>
                <w:szCs w:val="24"/>
              </w:rPr>
            </w:pPr>
            <w:r w:rsidRPr="00051824">
              <w:rPr>
                <w:szCs w:val="24"/>
              </w:rPr>
              <w:t>В области Р</w:t>
            </w:r>
            <w:r w:rsidRPr="00051824">
              <w:rPr>
                <w:szCs w:val="24"/>
                <w:vertAlign w:val="subscript"/>
              </w:rPr>
              <w:t>а</w:t>
            </w:r>
            <w:r w:rsidRPr="00051824">
              <w:rPr>
                <w:szCs w:val="24"/>
              </w:rPr>
              <w:t xml:space="preserve"> </w:t>
            </w:r>
            <w:r w:rsidRPr="00051824">
              <w:rPr>
                <w:szCs w:val="24"/>
                <w:lang w:val="en-US"/>
              </w:rPr>
              <w:sym w:font="Symbol" w:char="F0B3"/>
            </w:r>
            <w:r w:rsidRPr="00051824">
              <w:rPr>
                <w:szCs w:val="24"/>
                <w:lang w:val="en-US"/>
              </w:rPr>
              <w:t xml:space="preserve"> Р</w:t>
            </w:r>
            <w:r w:rsidRPr="00051824">
              <w:rPr>
                <w:szCs w:val="24"/>
                <w:vertAlign w:val="subscript"/>
                <w:lang w:val="en-US"/>
              </w:rPr>
              <w:t>б</w:t>
            </w:r>
          </w:p>
        </w:tc>
      </w:tr>
      <w:tr w:rsidR="00A0243C" w:rsidRPr="00051824" w:rsidTr="009D5230">
        <w:tc>
          <w:tcPr>
            <w:tcW w:w="2827" w:type="dxa"/>
            <w:vAlign w:val="center"/>
          </w:tcPr>
          <w:p w:rsidR="00A0243C" w:rsidRPr="00051824" w:rsidRDefault="00A0243C" w:rsidP="00E96BF8">
            <w:pPr>
              <w:jc w:val="center"/>
              <w:rPr>
                <w:szCs w:val="24"/>
              </w:rPr>
            </w:pPr>
            <w:r w:rsidRPr="00051824">
              <w:rPr>
                <w:szCs w:val="24"/>
              </w:rPr>
              <w:t>0,1</w:t>
            </w:r>
          </w:p>
        </w:tc>
        <w:tc>
          <w:tcPr>
            <w:tcW w:w="2827" w:type="dxa"/>
            <w:vAlign w:val="center"/>
          </w:tcPr>
          <w:p w:rsidR="00A0243C" w:rsidRPr="00051824" w:rsidRDefault="00A0243C" w:rsidP="00E96BF8">
            <w:pPr>
              <w:jc w:val="center"/>
              <w:rPr>
                <w:szCs w:val="24"/>
              </w:rPr>
            </w:pPr>
            <w:r w:rsidRPr="00051824">
              <w:rPr>
                <w:szCs w:val="24"/>
              </w:rPr>
              <w:t>3</w:t>
            </w:r>
          </w:p>
        </w:tc>
        <w:tc>
          <w:tcPr>
            <w:tcW w:w="2827" w:type="dxa"/>
            <w:vAlign w:val="center"/>
          </w:tcPr>
          <w:p w:rsidR="00A0243C" w:rsidRPr="00051824" w:rsidRDefault="006828A0" w:rsidP="00E96BF8">
            <w:pPr>
              <w:jc w:val="center"/>
              <w:rPr>
                <w:szCs w:val="24"/>
              </w:rPr>
            </w:pPr>
            <w:r w:rsidRPr="00051824">
              <w:rPr>
                <w:szCs w:val="24"/>
              </w:rPr>
              <w:t>−</w:t>
            </w:r>
          </w:p>
        </w:tc>
      </w:tr>
      <w:tr w:rsidR="00A0243C" w:rsidRPr="00051824" w:rsidTr="009D5230">
        <w:tc>
          <w:tcPr>
            <w:tcW w:w="2827" w:type="dxa"/>
            <w:vAlign w:val="center"/>
          </w:tcPr>
          <w:p w:rsidR="00A0243C" w:rsidRPr="00051824" w:rsidRDefault="00A0243C" w:rsidP="00E96BF8">
            <w:pPr>
              <w:jc w:val="center"/>
              <w:rPr>
                <w:szCs w:val="24"/>
              </w:rPr>
            </w:pPr>
            <w:r w:rsidRPr="00051824">
              <w:rPr>
                <w:szCs w:val="24"/>
              </w:rPr>
              <w:t>0,16</w:t>
            </w:r>
          </w:p>
        </w:tc>
        <w:tc>
          <w:tcPr>
            <w:tcW w:w="2827" w:type="dxa"/>
            <w:vAlign w:val="center"/>
          </w:tcPr>
          <w:p w:rsidR="00A0243C" w:rsidRPr="00051824" w:rsidRDefault="00A0243C" w:rsidP="00E96BF8">
            <w:pPr>
              <w:jc w:val="center"/>
              <w:rPr>
                <w:szCs w:val="24"/>
              </w:rPr>
            </w:pPr>
            <w:r w:rsidRPr="00051824">
              <w:rPr>
                <w:szCs w:val="24"/>
              </w:rPr>
              <w:t>2</w:t>
            </w:r>
          </w:p>
        </w:tc>
        <w:tc>
          <w:tcPr>
            <w:tcW w:w="2827" w:type="dxa"/>
            <w:vAlign w:val="center"/>
          </w:tcPr>
          <w:p w:rsidR="00A0243C" w:rsidRPr="00051824" w:rsidRDefault="00A0243C" w:rsidP="00E96BF8">
            <w:pPr>
              <w:jc w:val="center"/>
              <w:rPr>
                <w:szCs w:val="24"/>
              </w:rPr>
            </w:pPr>
            <w:r w:rsidRPr="00051824">
              <w:rPr>
                <w:szCs w:val="24"/>
              </w:rPr>
              <w:t>2</w:t>
            </w:r>
          </w:p>
        </w:tc>
      </w:tr>
      <w:tr w:rsidR="00A0243C" w:rsidRPr="00051824" w:rsidTr="009D5230">
        <w:tc>
          <w:tcPr>
            <w:tcW w:w="2827" w:type="dxa"/>
            <w:vAlign w:val="center"/>
          </w:tcPr>
          <w:p w:rsidR="00A0243C" w:rsidRPr="00051824" w:rsidRDefault="00A0243C" w:rsidP="00E96BF8">
            <w:pPr>
              <w:jc w:val="center"/>
              <w:rPr>
                <w:szCs w:val="24"/>
              </w:rPr>
            </w:pPr>
            <w:r w:rsidRPr="00051824">
              <w:rPr>
                <w:szCs w:val="24"/>
              </w:rPr>
              <w:t>0,25</w:t>
            </w:r>
          </w:p>
        </w:tc>
        <w:tc>
          <w:tcPr>
            <w:tcW w:w="2827" w:type="dxa"/>
            <w:vAlign w:val="center"/>
          </w:tcPr>
          <w:p w:rsidR="00A0243C" w:rsidRPr="00051824" w:rsidRDefault="00A0243C" w:rsidP="00E96BF8">
            <w:pPr>
              <w:jc w:val="center"/>
              <w:rPr>
                <w:szCs w:val="24"/>
              </w:rPr>
            </w:pPr>
            <w:r w:rsidRPr="00051824">
              <w:rPr>
                <w:szCs w:val="24"/>
              </w:rPr>
              <w:t>1</w:t>
            </w:r>
          </w:p>
        </w:tc>
        <w:tc>
          <w:tcPr>
            <w:tcW w:w="2827" w:type="dxa"/>
            <w:vAlign w:val="center"/>
          </w:tcPr>
          <w:p w:rsidR="00A0243C" w:rsidRPr="00051824" w:rsidRDefault="00A0243C" w:rsidP="00E96BF8">
            <w:pPr>
              <w:jc w:val="center"/>
              <w:rPr>
                <w:szCs w:val="24"/>
              </w:rPr>
            </w:pPr>
            <w:r w:rsidRPr="00051824">
              <w:rPr>
                <w:szCs w:val="24"/>
              </w:rPr>
              <w:t>3</w:t>
            </w:r>
          </w:p>
        </w:tc>
      </w:tr>
      <w:tr w:rsidR="00A0243C" w:rsidRPr="00051824" w:rsidTr="009D5230">
        <w:tc>
          <w:tcPr>
            <w:tcW w:w="2827" w:type="dxa"/>
            <w:vAlign w:val="center"/>
          </w:tcPr>
          <w:p w:rsidR="00A0243C" w:rsidRPr="00051824" w:rsidRDefault="00A0243C" w:rsidP="009D5230">
            <w:pPr>
              <w:jc w:val="center"/>
              <w:rPr>
                <w:szCs w:val="24"/>
              </w:rPr>
            </w:pPr>
            <w:r w:rsidRPr="00051824">
              <w:rPr>
                <w:szCs w:val="24"/>
              </w:rPr>
              <w:t>От 0,4 до 2,5</w:t>
            </w:r>
          </w:p>
        </w:tc>
        <w:tc>
          <w:tcPr>
            <w:tcW w:w="2827" w:type="dxa"/>
            <w:vAlign w:val="center"/>
          </w:tcPr>
          <w:p w:rsidR="00A0243C" w:rsidRPr="00051824" w:rsidRDefault="00A0243C" w:rsidP="00E96BF8">
            <w:pPr>
              <w:jc w:val="center"/>
              <w:rPr>
                <w:szCs w:val="24"/>
              </w:rPr>
            </w:pPr>
            <w:r w:rsidRPr="00051824">
              <w:rPr>
                <w:szCs w:val="24"/>
              </w:rPr>
              <w:t>1</w:t>
            </w:r>
          </w:p>
        </w:tc>
        <w:tc>
          <w:tcPr>
            <w:tcW w:w="2827" w:type="dxa"/>
            <w:vAlign w:val="center"/>
          </w:tcPr>
          <w:p w:rsidR="00A0243C" w:rsidRPr="00051824" w:rsidRDefault="00A0243C" w:rsidP="00E96BF8">
            <w:pPr>
              <w:jc w:val="center"/>
              <w:rPr>
                <w:szCs w:val="24"/>
              </w:rPr>
            </w:pPr>
            <w:r w:rsidRPr="00051824">
              <w:rPr>
                <w:szCs w:val="24"/>
              </w:rPr>
              <w:t>4</w:t>
            </w:r>
          </w:p>
        </w:tc>
      </w:tr>
      <w:tr w:rsidR="00A0243C" w:rsidRPr="00051824" w:rsidTr="009D5230">
        <w:tc>
          <w:tcPr>
            <w:tcW w:w="2827" w:type="dxa"/>
            <w:vAlign w:val="center"/>
          </w:tcPr>
          <w:p w:rsidR="00A0243C" w:rsidRPr="00051824" w:rsidRDefault="00A0243C" w:rsidP="009D5230">
            <w:pPr>
              <w:jc w:val="center"/>
              <w:rPr>
                <w:szCs w:val="24"/>
              </w:rPr>
            </w:pPr>
            <w:r w:rsidRPr="00051824">
              <w:rPr>
                <w:szCs w:val="24"/>
              </w:rPr>
              <w:t>Свыше 2,5</w:t>
            </w:r>
          </w:p>
        </w:tc>
        <w:tc>
          <w:tcPr>
            <w:tcW w:w="2827" w:type="dxa"/>
            <w:vAlign w:val="center"/>
          </w:tcPr>
          <w:p w:rsidR="00A0243C" w:rsidRPr="00051824" w:rsidRDefault="006828A0" w:rsidP="00E96BF8">
            <w:pPr>
              <w:jc w:val="center"/>
              <w:rPr>
                <w:szCs w:val="24"/>
              </w:rPr>
            </w:pPr>
            <w:r w:rsidRPr="00051824">
              <w:rPr>
                <w:szCs w:val="24"/>
              </w:rPr>
              <w:t>−</w:t>
            </w:r>
          </w:p>
        </w:tc>
        <w:tc>
          <w:tcPr>
            <w:tcW w:w="2827" w:type="dxa"/>
            <w:vAlign w:val="center"/>
          </w:tcPr>
          <w:p w:rsidR="00A0243C" w:rsidRPr="00051824" w:rsidRDefault="00A0243C" w:rsidP="00E96BF8">
            <w:pPr>
              <w:jc w:val="center"/>
              <w:rPr>
                <w:szCs w:val="24"/>
              </w:rPr>
            </w:pPr>
            <w:r w:rsidRPr="00051824">
              <w:rPr>
                <w:szCs w:val="24"/>
              </w:rPr>
              <w:t>5</w:t>
            </w:r>
          </w:p>
        </w:tc>
      </w:tr>
    </w:tbl>
    <w:p w:rsidR="00A0243C" w:rsidRPr="00051824" w:rsidRDefault="00A0243C" w:rsidP="009D5230">
      <w:pPr>
        <w:ind w:firstLine="709"/>
        <w:jc w:val="both"/>
        <w:rPr>
          <w:szCs w:val="24"/>
        </w:rPr>
      </w:pPr>
    </w:p>
    <w:p w:rsidR="00FC21A3" w:rsidRPr="00A95615" w:rsidRDefault="00FC21A3" w:rsidP="00FC21A3">
      <w:pPr>
        <w:spacing w:line="276" w:lineRule="auto"/>
        <w:ind w:firstLine="709"/>
        <w:jc w:val="both"/>
      </w:pPr>
      <w:r w:rsidRPr="00A95615">
        <w:t xml:space="preserve">Перед поверкой поводят калибровку нижнего предела измерений датчика при значении давления, соответствующего разрежению </w:t>
      </w:r>
      <w:proofErr w:type="spellStart"/>
      <w:r w:rsidRPr="009D5230">
        <w:t>P</w:t>
      </w:r>
      <w:r w:rsidRPr="009D5230">
        <w:rPr>
          <w:vertAlign w:val="subscript"/>
        </w:rPr>
        <w:t>m</w:t>
      </w:r>
      <w:proofErr w:type="spellEnd"/>
      <w:r w:rsidRPr="009D5230">
        <w:rPr>
          <w:vertAlign w:val="subscript"/>
        </w:rPr>
        <w:t>(</w:t>
      </w:r>
      <w:r w:rsidR="009D5230">
        <w:rPr>
          <w:vertAlign w:val="subscript"/>
        </w:rPr>
        <w:t>–</w:t>
      </w:r>
      <w:r w:rsidRPr="009D5230">
        <w:rPr>
          <w:vertAlign w:val="subscript"/>
        </w:rPr>
        <w:t>)</w:t>
      </w:r>
      <w:r w:rsidRPr="00A95615">
        <w:t xml:space="preserve"> в указанных пределах (15). Расчетное значение выходного сигнала определяют по формуле (16). Допускается проводить калибровку при атмосферном давлении для верхних пределов измерений более 0,16 МПа, расчетное значение выходного сигнала определяют по формуле (17).</w:t>
      </w:r>
    </w:p>
    <w:p w:rsidR="00A0243C" w:rsidRPr="00051824" w:rsidRDefault="00B74F47" w:rsidP="00526648">
      <w:pPr>
        <w:ind w:firstLine="720"/>
        <w:jc w:val="both"/>
        <w:rPr>
          <w:szCs w:val="24"/>
        </w:rPr>
      </w:pPr>
      <w:proofErr w:type="gramStart"/>
      <w:r w:rsidRPr="00C93763">
        <w:rPr>
          <w:szCs w:val="24"/>
        </w:rPr>
        <w:t>5.4.11</w:t>
      </w:r>
      <w:r w:rsidR="00A0243C" w:rsidRPr="00C93763">
        <w:rPr>
          <w:szCs w:val="24"/>
        </w:rPr>
        <w:t xml:space="preserve"> Основную погрешность </w:t>
      </w:r>
      <w:r w:rsidR="00A0243C" w:rsidRPr="00C93763">
        <w:rPr>
          <w:szCs w:val="24"/>
        </w:rPr>
        <w:sym w:font="Symbol" w:char="F067"/>
      </w:r>
      <w:r w:rsidR="00A0243C" w:rsidRPr="009D5230">
        <w:rPr>
          <w:szCs w:val="24"/>
          <w:vertAlign w:val="subscript"/>
        </w:rPr>
        <w:sym w:font="Symbol" w:char="F0B6"/>
      </w:r>
      <w:r w:rsidR="00A0243C" w:rsidRPr="00C93763">
        <w:rPr>
          <w:szCs w:val="24"/>
        </w:rPr>
        <w:t xml:space="preserve"> </w:t>
      </w:r>
      <w:r w:rsidR="00103717" w:rsidRPr="00C93763">
        <w:rPr>
          <w:szCs w:val="24"/>
        </w:rPr>
        <w:t>в % норми</w:t>
      </w:r>
      <w:r w:rsidR="00F558D4" w:rsidRPr="00C93763">
        <w:rPr>
          <w:szCs w:val="24"/>
        </w:rPr>
        <w:t>рующего значения (</w:t>
      </w:r>
      <w:r w:rsidR="00103717" w:rsidRPr="00C93763">
        <w:rPr>
          <w:szCs w:val="24"/>
        </w:rPr>
        <w:t>5.4</w:t>
      </w:r>
      <w:r w:rsidR="00A0243C" w:rsidRPr="00C93763">
        <w:rPr>
          <w:szCs w:val="24"/>
        </w:rPr>
        <w:t>.</w:t>
      </w:r>
      <w:r w:rsidR="00331273">
        <w:rPr>
          <w:szCs w:val="24"/>
        </w:rPr>
        <w:t>4</w:t>
      </w:r>
      <w:r w:rsidR="00A0243C" w:rsidRPr="00C93763">
        <w:rPr>
          <w:szCs w:val="24"/>
        </w:rPr>
        <w:t xml:space="preserve">) вычисляют по </w:t>
      </w:r>
      <w:r w:rsidR="009D5230" w:rsidRPr="00C93763">
        <w:rPr>
          <w:szCs w:val="24"/>
        </w:rPr>
        <w:t>приведённым</w:t>
      </w:r>
      <w:r w:rsidR="00A0243C" w:rsidRPr="00C93763">
        <w:rPr>
          <w:szCs w:val="24"/>
        </w:rPr>
        <w:t xml:space="preserve"> ниже формулам</w:t>
      </w:r>
      <w:r w:rsidR="009D5230">
        <w:rPr>
          <w:szCs w:val="24"/>
        </w:rPr>
        <w:t>:</w:t>
      </w:r>
      <w:proofErr w:type="gramEnd"/>
    </w:p>
    <w:p w:rsidR="00A0243C" w:rsidRDefault="00A0243C" w:rsidP="009D5230">
      <w:pPr>
        <w:pStyle w:val="ab"/>
        <w:numPr>
          <w:ilvl w:val="1"/>
          <w:numId w:val="27"/>
        </w:numPr>
        <w:tabs>
          <w:tab w:val="left" w:pos="1134"/>
        </w:tabs>
        <w:ind w:left="0" w:firstLine="709"/>
        <w:jc w:val="both"/>
        <w:rPr>
          <w:szCs w:val="24"/>
        </w:rPr>
      </w:pPr>
      <w:r w:rsidRPr="00051824">
        <w:rPr>
          <w:szCs w:val="24"/>
        </w:rPr>
        <w:t xml:space="preserve">При поверке </w:t>
      </w:r>
      <w:r w:rsidR="002B50E2" w:rsidRPr="00051824">
        <w:rPr>
          <w:szCs w:val="24"/>
        </w:rPr>
        <w:t>преобразователей</w:t>
      </w:r>
      <w:r w:rsidR="00F558D4">
        <w:rPr>
          <w:szCs w:val="24"/>
        </w:rPr>
        <w:t xml:space="preserve"> по способу 1 (</w:t>
      </w:r>
      <w:r w:rsidR="00BC1700" w:rsidRPr="00051824">
        <w:rPr>
          <w:szCs w:val="24"/>
        </w:rPr>
        <w:t>5.4</w:t>
      </w:r>
      <w:r w:rsidRPr="00051824">
        <w:rPr>
          <w:szCs w:val="24"/>
        </w:rPr>
        <w:t>.1):</w:t>
      </w:r>
    </w:p>
    <w:p w:rsidR="009D5230" w:rsidRPr="00051824" w:rsidRDefault="009D5230" w:rsidP="005A394D">
      <w:pPr>
        <w:ind w:firstLine="720"/>
        <w:jc w:val="both"/>
        <w:rPr>
          <w:szCs w:val="24"/>
        </w:rPr>
      </w:pPr>
    </w:p>
    <w:p w:rsidR="000B2E19" w:rsidRDefault="000B2E19" w:rsidP="009D5230">
      <w:pPr>
        <w:spacing w:line="276" w:lineRule="auto"/>
        <w:ind w:firstLine="709"/>
        <w:jc w:val="right"/>
      </w:pPr>
      <w:r w:rsidRPr="008972A3">
        <w:rPr>
          <w:position w:val="-30"/>
        </w:rPr>
        <w:object w:dxaOrig="1740" w:dyaOrig="720">
          <v:shape id="_x0000_i1040" type="#_x0000_t75" style="width:81.75pt;height:36pt" o:ole="">
            <v:imagedata r:id="rId38" o:title=""/>
            <o:lock v:ext="edit" aspectratio="f"/>
          </v:shape>
          <o:OLEObject Type="Embed" ProgID="Equation.3" ShapeID="_x0000_i1040" DrawAspect="Content" ObjectID="_1554638610" r:id="rId39"/>
        </w:object>
      </w:r>
      <w:r>
        <w:tab/>
      </w:r>
      <w:r>
        <w:tab/>
      </w:r>
      <w:r w:rsidR="00D1271D">
        <w:tab/>
      </w:r>
      <w:r w:rsidR="00D1271D">
        <w:tab/>
      </w:r>
      <w:r>
        <w:tab/>
        <w:t>(20)</w:t>
      </w:r>
    </w:p>
    <w:p w:rsidR="009D5230" w:rsidRDefault="009D5230" w:rsidP="009D5230">
      <w:pPr>
        <w:spacing w:line="276" w:lineRule="auto"/>
        <w:ind w:firstLine="709"/>
        <w:jc w:val="right"/>
      </w:pPr>
    </w:p>
    <w:p w:rsidR="000B2E19" w:rsidRDefault="000B2E19" w:rsidP="009D5230">
      <w:pPr>
        <w:spacing w:line="276" w:lineRule="auto"/>
        <w:ind w:firstLine="709"/>
        <w:jc w:val="right"/>
      </w:pPr>
      <w:r w:rsidRPr="008972A3">
        <w:rPr>
          <w:position w:val="-30"/>
        </w:rPr>
        <w:object w:dxaOrig="1860" w:dyaOrig="720">
          <v:shape id="_x0000_i1041" type="#_x0000_t75" style="width:93pt;height:36pt" o:ole="">
            <v:imagedata r:id="rId40" o:title=""/>
            <o:lock v:ext="edit" aspectratio="f"/>
          </v:shape>
          <o:OLEObject Type="Embed" ProgID="Equation.3" ShapeID="_x0000_i1041" DrawAspect="Content" ObjectID="_1554638611" r:id="rId41"/>
        </w:object>
      </w:r>
      <w:r>
        <w:tab/>
      </w:r>
      <w:r>
        <w:tab/>
      </w:r>
      <w:r w:rsidR="00D1271D">
        <w:tab/>
      </w:r>
      <w:r w:rsidR="00D1271D">
        <w:tab/>
      </w:r>
      <w:r>
        <w:tab/>
        <w:t>(21)</w:t>
      </w:r>
    </w:p>
    <w:p w:rsidR="009D5230" w:rsidRPr="00A95615" w:rsidRDefault="009D5230" w:rsidP="009D5230">
      <w:pPr>
        <w:spacing w:line="276" w:lineRule="auto"/>
        <w:ind w:firstLine="709"/>
        <w:jc w:val="right"/>
      </w:pPr>
    </w:p>
    <w:p w:rsidR="000B2E19" w:rsidRDefault="000B2E19" w:rsidP="009D5230">
      <w:pPr>
        <w:spacing w:line="276" w:lineRule="auto"/>
        <w:ind w:firstLine="709"/>
        <w:jc w:val="right"/>
      </w:pPr>
      <w:r w:rsidRPr="008972A3">
        <w:rPr>
          <w:position w:val="-30"/>
        </w:rPr>
        <w:object w:dxaOrig="1900" w:dyaOrig="720">
          <v:shape id="_x0000_i1042" type="#_x0000_t75" style="width:93.75pt;height:36pt" o:ole="">
            <v:imagedata r:id="rId42" o:title=""/>
            <o:lock v:ext="edit" aspectratio="f"/>
          </v:shape>
          <o:OLEObject Type="Embed" ProgID="Equation.3" ShapeID="_x0000_i1042" DrawAspect="Content" ObjectID="_1554638612" r:id="rId43"/>
        </w:object>
      </w:r>
      <w:r>
        <w:tab/>
      </w:r>
      <w:r>
        <w:tab/>
      </w:r>
      <w:r w:rsidR="00D1271D">
        <w:tab/>
      </w:r>
      <w:r w:rsidR="00D1271D">
        <w:tab/>
      </w:r>
      <w:r>
        <w:tab/>
        <w:t>(22)</w:t>
      </w:r>
    </w:p>
    <w:p w:rsidR="009D5230" w:rsidRDefault="009D5230" w:rsidP="009D5230">
      <w:pPr>
        <w:spacing w:line="276" w:lineRule="auto"/>
        <w:ind w:firstLine="709"/>
        <w:jc w:val="right"/>
      </w:pPr>
    </w:p>
    <w:p w:rsidR="00BC6198" w:rsidRPr="00051824" w:rsidRDefault="00BC6198" w:rsidP="009D5230">
      <w:pPr>
        <w:jc w:val="both"/>
        <w:rPr>
          <w:szCs w:val="24"/>
        </w:rPr>
      </w:pPr>
      <w:r w:rsidRPr="00051824">
        <w:rPr>
          <w:szCs w:val="24"/>
        </w:rPr>
        <w:t xml:space="preserve">где </w:t>
      </w:r>
      <w:r w:rsidR="009D5230">
        <w:rPr>
          <w:szCs w:val="24"/>
        </w:rPr>
        <w:tab/>
      </w:r>
      <w:r w:rsidRPr="00051824">
        <w:rPr>
          <w:szCs w:val="24"/>
          <w:lang w:val="en-US"/>
        </w:rPr>
        <w:t>I</w:t>
      </w:r>
      <w:r w:rsidRPr="00051824">
        <w:rPr>
          <w:szCs w:val="24"/>
        </w:rPr>
        <w:t xml:space="preserve"> – значение выходного сигнала постоянного тока, полученное экспериментально при номинальном значении измеряемой величины, мА;</w:t>
      </w:r>
    </w:p>
    <w:p w:rsidR="00A0243C" w:rsidRPr="00051824" w:rsidRDefault="009D5230" w:rsidP="009D5230">
      <w:pPr>
        <w:jc w:val="both"/>
        <w:rPr>
          <w:szCs w:val="24"/>
        </w:rPr>
      </w:pPr>
      <w:r>
        <w:rPr>
          <w:szCs w:val="24"/>
        </w:rPr>
        <w:tab/>
      </w:r>
      <w:r w:rsidR="00A0243C" w:rsidRPr="009D5230">
        <w:rPr>
          <w:szCs w:val="24"/>
        </w:rPr>
        <w:t>U</w:t>
      </w:r>
      <w:r w:rsidR="00A0243C" w:rsidRPr="00051824">
        <w:rPr>
          <w:szCs w:val="24"/>
        </w:rPr>
        <w:t xml:space="preserve"> – значение падения напряжения на эталонном сопротивлении, полученное экспериментально при измерении выходного сигнала и номинальном значении входной измеряемой величины (давления), мВ или В;</w:t>
      </w:r>
    </w:p>
    <w:p w:rsidR="004332EC" w:rsidRPr="00051824" w:rsidRDefault="009D5230" w:rsidP="009D5230">
      <w:pPr>
        <w:jc w:val="both"/>
        <w:rPr>
          <w:szCs w:val="24"/>
        </w:rPr>
      </w:pPr>
      <w:r>
        <w:rPr>
          <w:szCs w:val="24"/>
        </w:rPr>
        <w:tab/>
      </w:r>
      <w:r w:rsidR="00A0243C" w:rsidRPr="009D5230">
        <w:rPr>
          <w:szCs w:val="24"/>
        </w:rPr>
        <w:t>N</w:t>
      </w:r>
      <w:r w:rsidR="00A0243C" w:rsidRPr="00051824">
        <w:rPr>
          <w:szCs w:val="24"/>
        </w:rPr>
        <w:t xml:space="preserve"> – значение выходного сигнала </w:t>
      </w:r>
      <w:r w:rsidR="002D0AEF" w:rsidRPr="00051824">
        <w:rPr>
          <w:szCs w:val="24"/>
        </w:rPr>
        <w:t>преобразователя</w:t>
      </w:r>
      <w:r w:rsidR="00A0243C" w:rsidRPr="00051824">
        <w:rPr>
          <w:szCs w:val="24"/>
        </w:rPr>
        <w:t xml:space="preserve"> в цифровом формате, полученное экспериментально при номинальном значении измеряемой величины;</w:t>
      </w:r>
    </w:p>
    <w:p w:rsidR="00A0243C" w:rsidRPr="00051824" w:rsidRDefault="004332EC" w:rsidP="009D5230">
      <w:pPr>
        <w:ind w:firstLine="709"/>
        <w:jc w:val="both"/>
        <w:rPr>
          <w:szCs w:val="24"/>
        </w:rPr>
      </w:pPr>
      <w:r w:rsidRPr="00051824">
        <w:rPr>
          <w:szCs w:val="24"/>
        </w:rPr>
        <w:t>О</w:t>
      </w:r>
      <w:r w:rsidR="00A0243C" w:rsidRPr="00051824">
        <w:rPr>
          <w:szCs w:val="24"/>
        </w:rPr>
        <w:t>стальные обозначени</w:t>
      </w:r>
      <w:r w:rsidR="000B2E19">
        <w:rPr>
          <w:szCs w:val="24"/>
        </w:rPr>
        <w:t xml:space="preserve">я те же, что в формулах (1, 2, </w:t>
      </w:r>
      <w:r w:rsidR="00331273">
        <w:rPr>
          <w:szCs w:val="24"/>
        </w:rPr>
        <w:t>7</w:t>
      </w:r>
      <w:r w:rsidR="00A0243C" w:rsidRPr="00051824">
        <w:rPr>
          <w:szCs w:val="24"/>
        </w:rPr>
        <w:t>).</w:t>
      </w:r>
    </w:p>
    <w:p w:rsidR="00A0243C" w:rsidRPr="00051824" w:rsidRDefault="00A0243C">
      <w:pPr>
        <w:jc w:val="both"/>
        <w:rPr>
          <w:szCs w:val="24"/>
        </w:rPr>
      </w:pPr>
    </w:p>
    <w:p w:rsidR="00A0243C" w:rsidRDefault="00A0243C" w:rsidP="009D5230">
      <w:pPr>
        <w:pStyle w:val="ab"/>
        <w:numPr>
          <w:ilvl w:val="1"/>
          <w:numId w:val="27"/>
        </w:numPr>
        <w:tabs>
          <w:tab w:val="left" w:pos="1134"/>
        </w:tabs>
        <w:ind w:left="0" w:firstLine="709"/>
        <w:jc w:val="both"/>
        <w:rPr>
          <w:szCs w:val="24"/>
        </w:rPr>
      </w:pPr>
      <w:r w:rsidRPr="00051824">
        <w:rPr>
          <w:szCs w:val="24"/>
        </w:rPr>
        <w:t xml:space="preserve">При поверке </w:t>
      </w:r>
      <w:r w:rsidR="002B50E2" w:rsidRPr="00051824">
        <w:rPr>
          <w:szCs w:val="24"/>
        </w:rPr>
        <w:t>преобразователей</w:t>
      </w:r>
      <w:r w:rsidR="00103717" w:rsidRPr="00051824">
        <w:rPr>
          <w:szCs w:val="24"/>
        </w:rPr>
        <w:t xml:space="preserve"> по способу 2 (5.4</w:t>
      </w:r>
      <w:r w:rsidRPr="00051824">
        <w:rPr>
          <w:szCs w:val="24"/>
        </w:rPr>
        <w:t>.1):</w:t>
      </w:r>
    </w:p>
    <w:p w:rsidR="009D5230" w:rsidRDefault="009D5230" w:rsidP="00C93763">
      <w:pPr>
        <w:spacing w:line="276" w:lineRule="auto"/>
        <w:ind w:firstLine="709"/>
        <w:jc w:val="center"/>
      </w:pPr>
    </w:p>
    <w:p w:rsidR="00C93763" w:rsidRDefault="00C93763" w:rsidP="00431105">
      <w:pPr>
        <w:spacing w:line="276" w:lineRule="auto"/>
        <w:ind w:firstLine="709"/>
        <w:jc w:val="right"/>
      </w:pPr>
      <w:r w:rsidRPr="008972A3">
        <w:rPr>
          <w:position w:val="-30"/>
        </w:rPr>
        <w:object w:dxaOrig="1820" w:dyaOrig="680">
          <v:shape id="_x0000_i1043" type="#_x0000_t75" style="width:102pt;height:34.5pt" o:ole="">
            <v:imagedata r:id="rId44" o:title=""/>
          </v:shape>
          <o:OLEObject Type="Embed" ProgID="Equation.3" ShapeID="_x0000_i1043" DrawAspect="Content" ObjectID="_1554638613" r:id="rId45"/>
        </w:object>
      </w:r>
      <w:r>
        <w:tab/>
      </w:r>
      <w:r>
        <w:tab/>
      </w:r>
      <w:r w:rsidR="00D1271D">
        <w:tab/>
      </w:r>
      <w:r w:rsidR="00D1271D">
        <w:tab/>
      </w:r>
      <w:r>
        <w:tab/>
        <w:t>(23)</w:t>
      </w:r>
    </w:p>
    <w:p w:rsidR="009D5230" w:rsidRDefault="009D5230" w:rsidP="00C93763">
      <w:pPr>
        <w:spacing w:line="276" w:lineRule="auto"/>
        <w:ind w:firstLine="709"/>
        <w:jc w:val="center"/>
      </w:pPr>
    </w:p>
    <w:p w:rsidR="00A0243C" w:rsidRPr="00051824" w:rsidRDefault="00A0243C" w:rsidP="009D5230">
      <w:pPr>
        <w:jc w:val="both"/>
        <w:rPr>
          <w:szCs w:val="24"/>
        </w:rPr>
      </w:pPr>
      <w:r w:rsidRPr="00051824">
        <w:rPr>
          <w:szCs w:val="24"/>
        </w:rPr>
        <w:t xml:space="preserve">где </w:t>
      </w:r>
      <w:r w:rsidRPr="00051824">
        <w:rPr>
          <w:szCs w:val="24"/>
          <w:lang w:val="en-US"/>
        </w:rPr>
        <w:t>P</w:t>
      </w:r>
      <w:r w:rsidRPr="00051824">
        <w:rPr>
          <w:szCs w:val="24"/>
        </w:rPr>
        <w:t xml:space="preserve"> – значение входной измеряемой величины (давления), полученное экспериментально при номинальном значении выходного сигнала, кПа, МПа;</w:t>
      </w:r>
    </w:p>
    <w:p w:rsidR="00A0243C" w:rsidRPr="00051824" w:rsidRDefault="009D5230" w:rsidP="009D5230">
      <w:pPr>
        <w:jc w:val="both"/>
        <w:rPr>
          <w:szCs w:val="24"/>
        </w:rPr>
      </w:pPr>
      <w:r w:rsidRPr="002D0F75">
        <w:rPr>
          <w:szCs w:val="24"/>
        </w:rPr>
        <w:tab/>
      </w:r>
      <w:r w:rsidR="00A0243C" w:rsidRPr="00051824">
        <w:rPr>
          <w:szCs w:val="24"/>
          <w:lang w:val="en-US"/>
        </w:rPr>
        <w:t>P</w:t>
      </w:r>
      <w:r w:rsidR="00A0243C" w:rsidRPr="00051824">
        <w:rPr>
          <w:szCs w:val="24"/>
          <w:vertAlign w:val="subscript"/>
        </w:rPr>
        <w:t>ном</w:t>
      </w:r>
      <w:r w:rsidR="00A0243C" w:rsidRPr="00051824">
        <w:rPr>
          <w:szCs w:val="24"/>
        </w:rPr>
        <w:t xml:space="preserve"> – номинальное значение измеряемой величины при номинальном значении выходного сигнала, кПа, МПа;</w:t>
      </w:r>
    </w:p>
    <w:p w:rsidR="00A0243C" w:rsidRPr="00051824" w:rsidRDefault="009D5230" w:rsidP="009D5230">
      <w:pPr>
        <w:jc w:val="both"/>
        <w:rPr>
          <w:szCs w:val="24"/>
        </w:rPr>
      </w:pPr>
      <w:r w:rsidRPr="002D0F75">
        <w:rPr>
          <w:szCs w:val="24"/>
        </w:rPr>
        <w:tab/>
      </w:r>
      <w:proofErr w:type="gramStart"/>
      <w:r w:rsidR="00511CD6" w:rsidRPr="00C93763">
        <w:rPr>
          <w:szCs w:val="24"/>
          <w:lang w:val="en-US"/>
        </w:rPr>
        <w:t>P</w:t>
      </w:r>
      <w:r w:rsidR="00511CD6" w:rsidRPr="00C93763">
        <w:rPr>
          <w:szCs w:val="24"/>
          <w:vertAlign w:val="subscript"/>
          <w:lang w:val="en-US"/>
        </w:rPr>
        <w:t>m</w:t>
      </w:r>
      <w:r w:rsidR="00C93763" w:rsidRPr="00C93763">
        <w:rPr>
          <w:szCs w:val="24"/>
        </w:rPr>
        <w:t xml:space="preserve"> </w:t>
      </w:r>
      <w:r w:rsidR="00511CD6" w:rsidRPr="00C93763">
        <w:rPr>
          <w:szCs w:val="24"/>
        </w:rPr>
        <w:t>–</w:t>
      </w:r>
      <w:r w:rsidR="00511CD6" w:rsidRPr="00051824">
        <w:rPr>
          <w:szCs w:val="24"/>
        </w:rPr>
        <w:t xml:space="preserve"> верхний предел измерений, кПа, МПа.</w:t>
      </w:r>
      <w:proofErr w:type="gramEnd"/>
    </w:p>
    <w:p w:rsidR="00A0243C" w:rsidRPr="00640EC7" w:rsidRDefault="00A0243C" w:rsidP="007E7773">
      <w:pPr>
        <w:ind w:firstLine="676"/>
        <w:jc w:val="both"/>
        <w:rPr>
          <w:strike/>
          <w:szCs w:val="24"/>
        </w:rPr>
      </w:pPr>
      <w:r w:rsidRPr="00640EC7">
        <w:rPr>
          <w:strike/>
          <w:szCs w:val="24"/>
        </w:rPr>
        <w:t xml:space="preserve">Вычисления </w:t>
      </w:r>
      <w:r w:rsidRPr="00640EC7">
        <w:rPr>
          <w:strike/>
          <w:szCs w:val="24"/>
        </w:rPr>
        <w:sym w:font="Symbol" w:char="F067"/>
      </w:r>
      <w:r w:rsidRPr="00640EC7">
        <w:rPr>
          <w:strike/>
          <w:szCs w:val="24"/>
          <w:vertAlign w:val="subscript"/>
        </w:rPr>
        <w:sym w:font="Symbol" w:char="F0B6"/>
      </w:r>
      <w:r w:rsidRPr="00640EC7">
        <w:rPr>
          <w:strike/>
          <w:szCs w:val="24"/>
        </w:rPr>
        <w:t xml:space="preserve"> выполняют с точностью до </w:t>
      </w:r>
      <w:r w:rsidR="00C93763" w:rsidRPr="00640EC7">
        <w:rPr>
          <w:strike/>
          <w:szCs w:val="24"/>
          <w:highlight w:val="red"/>
        </w:rPr>
        <w:t>третьего</w:t>
      </w:r>
      <w:r w:rsidR="00C93763" w:rsidRPr="00640EC7">
        <w:rPr>
          <w:strike/>
          <w:szCs w:val="24"/>
        </w:rPr>
        <w:t xml:space="preserve"> знака после запятой.</w:t>
      </w:r>
    </w:p>
    <w:p w:rsidR="00A0243C" w:rsidRPr="00051824" w:rsidRDefault="00A0243C">
      <w:pPr>
        <w:jc w:val="both"/>
        <w:rPr>
          <w:szCs w:val="24"/>
        </w:rPr>
      </w:pPr>
    </w:p>
    <w:p w:rsidR="00A0243C" w:rsidRPr="00051824" w:rsidRDefault="009D5230" w:rsidP="009D5230">
      <w:pPr>
        <w:ind w:left="709"/>
        <w:jc w:val="both"/>
        <w:rPr>
          <w:szCs w:val="24"/>
        </w:rPr>
      </w:pPr>
      <w:r>
        <w:rPr>
          <w:szCs w:val="24"/>
        </w:rPr>
        <w:lastRenderedPageBreak/>
        <w:t xml:space="preserve">5.5 </w:t>
      </w:r>
      <w:r w:rsidR="00A0243C" w:rsidRPr="00051824">
        <w:rPr>
          <w:szCs w:val="24"/>
        </w:rPr>
        <w:t xml:space="preserve">Результаты поверки </w:t>
      </w:r>
      <w:r w:rsidR="002B50E2" w:rsidRPr="00051824">
        <w:rPr>
          <w:szCs w:val="24"/>
        </w:rPr>
        <w:t>преобразователей</w:t>
      </w:r>
      <w:r w:rsidR="00A0243C" w:rsidRPr="00051824">
        <w:rPr>
          <w:szCs w:val="24"/>
        </w:rPr>
        <w:t>.</w:t>
      </w:r>
    </w:p>
    <w:p w:rsidR="00A0243C" w:rsidRPr="00051824" w:rsidRDefault="00F141FB" w:rsidP="006D2173">
      <w:pPr>
        <w:ind w:firstLine="709"/>
        <w:jc w:val="both"/>
        <w:rPr>
          <w:szCs w:val="24"/>
        </w:rPr>
      </w:pPr>
      <w:r w:rsidRPr="00051824">
        <w:rPr>
          <w:szCs w:val="24"/>
        </w:rPr>
        <w:t>5.6.1</w:t>
      </w:r>
      <w:r w:rsidR="00A0243C" w:rsidRPr="00051824">
        <w:rPr>
          <w:szCs w:val="24"/>
        </w:rPr>
        <w:t xml:space="preserve"> </w:t>
      </w:r>
      <w:r w:rsidR="00307F05" w:rsidRPr="00051824">
        <w:rPr>
          <w:szCs w:val="24"/>
        </w:rPr>
        <w:t>Преобразователь</w:t>
      </w:r>
      <w:r w:rsidR="00A0243C" w:rsidRPr="00051824">
        <w:rPr>
          <w:szCs w:val="24"/>
        </w:rPr>
        <w:t xml:space="preserve"> признают годным при первичной поверке, если на всех поверяемых точках модуль основной погрешности  |</w:t>
      </w:r>
      <w:r w:rsidR="00A0243C" w:rsidRPr="00051824">
        <w:rPr>
          <w:szCs w:val="24"/>
          <w:lang w:val="en-US"/>
        </w:rPr>
        <w:sym w:font="Symbol" w:char="F067"/>
      </w:r>
      <w:r w:rsidR="00A0243C" w:rsidRPr="00051824">
        <w:rPr>
          <w:szCs w:val="24"/>
          <w:vertAlign w:val="subscript"/>
          <w:lang w:val="en-US"/>
        </w:rPr>
        <w:sym w:font="Symbol" w:char="F0B6"/>
      </w:r>
      <w:r w:rsidR="00A0243C" w:rsidRPr="00051824">
        <w:rPr>
          <w:szCs w:val="24"/>
        </w:rPr>
        <w:t xml:space="preserve">| </w:t>
      </w:r>
      <w:r w:rsidR="00A0243C" w:rsidRPr="00051824">
        <w:rPr>
          <w:szCs w:val="24"/>
          <w:lang w:val="en-US"/>
        </w:rPr>
        <w:sym w:font="Symbol" w:char="F0A3"/>
      </w:r>
      <w:r w:rsidR="00A0243C" w:rsidRPr="00051824">
        <w:rPr>
          <w:szCs w:val="24"/>
        </w:rPr>
        <w:t xml:space="preserve"> </w:t>
      </w:r>
      <w:r w:rsidR="00A0243C" w:rsidRPr="00051824">
        <w:rPr>
          <w:szCs w:val="24"/>
          <w:lang w:val="en-US"/>
        </w:rPr>
        <w:sym w:font="Symbol" w:char="F067"/>
      </w:r>
      <w:r w:rsidR="00A0243C" w:rsidRPr="00051824">
        <w:rPr>
          <w:szCs w:val="24"/>
          <w:vertAlign w:val="subscript"/>
        </w:rPr>
        <w:t>к</w:t>
      </w:r>
      <w:r w:rsidR="00A0243C" w:rsidRPr="00051824">
        <w:rPr>
          <w:szCs w:val="24"/>
        </w:rPr>
        <w:t xml:space="preserve"> </w:t>
      </w:r>
      <w:r w:rsidR="00A0243C" w:rsidRPr="00051824">
        <w:rPr>
          <w:szCs w:val="24"/>
        </w:rPr>
        <w:sym w:font="Symbol" w:char="F0D7"/>
      </w:r>
      <w:r w:rsidR="00A0243C" w:rsidRPr="00051824">
        <w:rPr>
          <w:szCs w:val="24"/>
        </w:rPr>
        <w:t xml:space="preserve"> |</w:t>
      </w:r>
      <w:r w:rsidR="00A0243C" w:rsidRPr="00051824">
        <w:rPr>
          <w:szCs w:val="24"/>
          <w:lang w:val="en-US"/>
        </w:rPr>
        <w:sym w:font="Symbol" w:char="F067"/>
      </w:r>
      <w:r w:rsidR="004D353B">
        <w:rPr>
          <w:szCs w:val="24"/>
        </w:rPr>
        <w:t>|</w:t>
      </w:r>
      <w:r w:rsidR="00A0243C" w:rsidRPr="00051824">
        <w:rPr>
          <w:szCs w:val="24"/>
        </w:rPr>
        <w:t>.</w:t>
      </w:r>
    </w:p>
    <w:p w:rsidR="00A0243C" w:rsidRPr="00051824" w:rsidRDefault="00F141FB" w:rsidP="006D2173">
      <w:pPr>
        <w:ind w:firstLine="709"/>
        <w:jc w:val="both"/>
        <w:rPr>
          <w:szCs w:val="24"/>
        </w:rPr>
      </w:pPr>
      <w:r w:rsidRPr="00051824">
        <w:rPr>
          <w:szCs w:val="24"/>
        </w:rPr>
        <w:t>5.6.2</w:t>
      </w:r>
      <w:r w:rsidR="00A0243C" w:rsidRPr="00051824">
        <w:rPr>
          <w:szCs w:val="24"/>
        </w:rPr>
        <w:t xml:space="preserve"> </w:t>
      </w:r>
      <w:r w:rsidR="00307F05" w:rsidRPr="00051824">
        <w:rPr>
          <w:szCs w:val="24"/>
        </w:rPr>
        <w:t>Преобразователь</w:t>
      </w:r>
      <w:r w:rsidR="00A0243C" w:rsidRPr="00051824">
        <w:rPr>
          <w:szCs w:val="24"/>
        </w:rPr>
        <w:t xml:space="preserve"> признают негодным при первичной поверке, если хотя бы в одной поверяемой точке модуль основной погрешности  |</w:t>
      </w:r>
      <w:r w:rsidR="00A0243C" w:rsidRPr="00051824">
        <w:rPr>
          <w:szCs w:val="24"/>
          <w:lang w:val="en-US"/>
        </w:rPr>
        <w:sym w:font="Symbol" w:char="F067"/>
      </w:r>
      <w:r w:rsidR="00A0243C" w:rsidRPr="00051824">
        <w:rPr>
          <w:szCs w:val="24"/>
          <w:vertAlign w:val="subscript"/>
          <w:lang w:val="en-US"/>
        </w:rPr>
        <w:sym w:font="Symbol" w:char="F0B6"/>
      </w:r>
      <w:r w:rsidR="00A0243C" w:rsidRPr="00051824">
        <w:rPr>
          <w:szCs w:val="24"/>
        </w:rPr>
        <w:t xml:space="preserve">| &gt; </w:t>
      </w:r>
      <w:r w:rsidR="00A0243C" w:rsidRPr="00051824">
        <w:rPr>
          <w:szCs w:val="24"/>
          <w:lang w:val="en-US"/>
        </w:rPr>
        <w:sym w:font="Symbol" w:char="F067"/>
      </w:r>
      <w:r w:rsidR="00A0243C" w:rsidRPr="00051824">
        <w:rPr>
          <w:szCs w:val="24"/>
          <w:vertAlign w:val="subscript"/>
          <w:lang w:val="en-US"/>
        </w:rPr>
        <w:t>k</w:t>
      </w:r>
      <w:r w:rsidR="001052A7" w:rsidRPr="00051824">
        <w:rPr>
          <w:szCs w:val="24"/>
        </w:rPr>
        <w:t xml:space="preserve"> </w:t>
      </w:r>
      <w:r w:rsidR="00A0243C" w:rsidRPr="00051824">
        <w:rPr>
          <w:szCs w:val="24"/>
          <w:lang w:val="en-US"/>
        </w:rPr>
        <w:sym w:font="Symbol" w:char="F0D7"/>
      </w:r>
      <w:r w:rsidR="00A0243C" w:rsidRPr="00051824">
        <w:rPr>
          <w:szCs w:val="24"/>
        </w:rPr>
        <w:t>|</w:t>
      </w:r>
      <w:r w:rsidR="00A0243C" w:rsidRPr="00051824">
        <w:rPr>
          <w:szCs w:val="24"/>
          <w:lang w:val="en-US"/>
        </w:rPr>
        <w:sym w:font="Symbol" w:char="F067"/>
      </w:r>
      <w:r w:rsidR="004D353B">
        <w:rPr>
          <w:szCs w:val="24"/>
        </w:rPr>
        <w:t>|.</w:t>
      </w:r>
    </w:p>
    <w:p w:rsidR="00A0243C" w:rsidRPr="00051824" w:rsidRDefault="00F141FB" w:rsidP="00773B1F">
      <w:pPr>
        <w:ind w:firstLine="709"/>
        <w:jc w:val="both"/>
        <w:rPr>
          <w:szCs w:val="24"/>
        </w:rPr>
      </w:pPr>
      <w:r w:rsidRPr="00051824">
        <w:rPr>
          <w:szCs w:val="24"/>
        </w:rPr>
        <w:t xml:space="preserve">5.6.3 </w:t>
      </w:r>
      <w:r w:rsidR="00307F05" w:rsidRPr="00051824">
        <w:rPr>
          <w:szCs w:val="24"/>
        </w:rPr>
        <w:t>Преобразователь</w:t>
      </w:r>
      <w:r w:rsidR="00A0243C" w:rsidRPr="00051824">
        <w:rPr>
          <w:szCs w:val="24"/>
        </w:rPr>
        <w:t xml:space="preserve"> признают годным п</w:t>
      </w:r>
      <w:r w:rsidR="004D353B">
        <w:rPr>
          <w:szCs w:val="24"/>
        </w:rPr>
        <w:t xml:space="preserve">ри периодической поверке, если </w:t>
      </w:r>
      <w:r w:rsidR="00A0243C" w:rsidRPr="00051824">
        <w:rPr>
          <w:szCs w:val="24"/>
        </w:rPr>
        <w:t>на всех поверяемых точках при первом или втором цикле поверки выполня</w:t>
      </w:r>
      <w:r w:rsidR="004D353B">
        <w:rPr>
          <w:szCs w:val="24"/>
        </w:rPr>
        <w:t>е</w:t>
      </w:r>
      <w:r w:rsidR="005B6633" w:rsidRPr="00051824">
        <w:rPr>
          <w:szCs w:val="24"/>
        </w:rPr>
        <w:t>тся усл</w:t>
      </w:r>
      <w:r w:rsidR="004D353B">
        <w:rPr>
          <w:szCs w:val="24"/>
        </w:rPr>
        <w:t>овие, изложенно</w:t>
      </w:r>
      <w:r w:rsidR="005B6633" w:rsidRPr="00051824">
        <w:rPr>
          <w:szCs w:val="24"/>
        </w:rPr>
        <w:t>е в п.5.6</w:t>
      </w:r>
      <w:r w:rsidR="00A0243C" w:rsidRPr="00051824">
        <w:rPr>
          <w:szCs w:val="24"/>
        </w:rPr>
        <w:t xml:space="preserve">.1. </w:t>
      </w:r>
    </w:p>
    <w:p w:rsidR="00A0243C" w:rsidRPr="00051824" w:rsidRDefault="00307F05" w:rsidP="00773B1F">
      <w:pPr>
        <w:numPr>
          <w:ilvl w:val="2"/>
          <w:numId w:val="24"/>
        </w:numPr>
        <w:ind w:hanging="11"/>
        <w:jc w:val="both"/>
        <w:rPr>
          <w:szCs w:val="24"/>
        </w:rPr>
      </w:pPr>
      <w:r w:rsidRPr="00051824">
        <w:rPr>
          <w:szCs w:val="24"/>
        </w:rPr>
        <w:t>Преобразователь</w:t>
      </w:r>
      <w:r w:rsidR="00A0243C" w:rsidRPr="00051824">
        <w:rPr>
          <w:szCs w:val="24"/>
        </w:rPr>
        <w:t xml:space="preserve"> признают негодным при периодической поверке:</w:t>
      </w:r>
    </w:p>
    <w:p w:rsidR="00A0243C" w:rsidRPr="00051824" w:rsidRDefault="00A0243C" w:rsidP="00AF4473">
      <w:pPr>
        <w:pStyle w:val="ab"/>
        <w:numPr>
          <w:ilvl w:val="1"/>
          <w:numId w:val="27"/>
        </w:numPr>
        <w:tabs>
          <w:tab w:val="left" w:pos="1134"/>
        </w:tabs>
        <w:ind w:left="0" w:firstLine="709"/>
        <w:jc w:val="both"/>
        <w:rPr>
          <w:szCs w:val="24"/>
        </w:rPr>
      </w:pPr>
      <w:r w:rsidRPr="00051824">
        <w:rPr>
          <w:szCs w:val="24"/>
        </w:rPr>
        <w:t>если при первом цикле поверки хотя бы в одной поверяемой точке модуль основной погрешности |</w:t>
      </w:r>
      <w:r w:rsidRPr="00051824">
        <w:rPr>
          <w:szCs w:val="24"/>
          <w:lang w:val="en-US"/>
        </w:rPr>
        <w:sym w:font="Symbol" w:char="F067"/>
      </w:r>
      <w:r w:rsidRPr="00051824">
        <w:rPr>
          <w:szCs w:val="24"/>
          <w:vertAlign w:val="subscript"/>
          <w:lang w:val="en-US"/>
        </w:rPr>
        <w:sym w:font="Symbol" w:char="F0B6"/>
      </w:r>
      <w:r w:rsidRPr="00051824">
        <w:rPr>
          <w:szCs w:val="24"/>
        </w:rPr>
        <w:t>| &gt; (</w:t>
      </w:r>
      <w:r w:rsidRPr="00051824">
        <w:rPr>
          <w:szCs w:val="24"/>
          <w:lang w:val="en-US"/>
        </w:rPr>
        <w:sym w:font="Symbol" w:char="F064"/>
      </w:r>
      <w:r w:rsidRPr="00AF4473">
        <w:rPr>
          <w:szCs w:val="24"/>
          <w:vertAlign w:val="subscript"/>
        </w:rPr>
        <w:t>м</w:t>
      </w:r>
      <w:proofErr w:type="gramStart"/>
      <w:r w:rsidRPr="00051824">
        <w:rPr>
          <w:szCs w:val="24"/>
        </w:rPr>
        <w:t>)</w:t>
      </w:r>
      <w:r w:rsidRPr="00AF4473">
        <w:rPr>
          <w:szCs w:val="24"/>
          <w:vertAlign w:val="subscript"/>
        </w:rPr>
        <w:t>в</w:t>
      </w:r>
      <w:proofErr w:type="gramEnd"/>
      <w:r w:rsidRPr="00AF4473">
        <w:rPr>
          <w:szCs w:val="24"/>
          <w:vertAlign w:val="subscript"/>
        </w:rPr>
        <w:t xml:space="preserve">а </w:t>
      </w:r>
      <w:r w:rsidRPr="00AF4473">
        <w:rPr>
          <w:szCs w:val="24"/>
          <w:vertAlign w:val="subscript"/>
          <w:lang w:val="en-US"/>
        </w:rPr>
        <w:t>max</w:t>
      </w:r>
      <w:r w:rsidRPr="00051824">
        <w:rPr>
          <w:szCs w:val="24"/>
        </w:rPr>
        <w:t xml:space="preserve"> </w:t>
      </w:r>
      <w:r w:rsidRPr="00051824">
        <w:rPr>
          <w:szCs w:val="24"/>
          <w:lang w:val="en-US"/>
        </w:rPr>
        <w:sym w:font="Symbol" w:char="F0D7"/>
      </w:r>
      <w:r w:rsidRPr="00051824">
        <w:rPr>
          <w:szCs w:val="24"/>
        </w:rPr>
        <w:t xml:space="preserve"> |</w:t>
      </w:r>
      <w:r w:rsidRPr="00051824">
        <w:rPr>
          <w:szCs w:val="24"/>
          <w:lang w:val="en-US"/>
        </w:rPr>
        <w:sym w:font="Symbol" w:char="F067"/>
      </w:r>
      <w:r w:rsidR="004D353B">
        <w:rPr>
          <w:szCs w:val="24"/>
        </w:rPr>
        <w:t>|</w:t>
      </w:r>
      <w:r w:rsidRPr="00051824">
        <w:rPr>
          <w:szCs w:val="24"/>
        </w:rPr>
        <w:t>;</w:t>
      </w:r>
    </w:p>
    <w:p w:rsidR="00A0243C" w:rsidRPr="00051824" w:rsidRDefault="00A0243C" w:rsidP="00AF4473">
      <w:pPr>
        <w:pStyle w:val="ab"/>
        <w:numPr>
          <w:ilvl w:val="1"/>
          <w:numId w:val="27"/>
        </w:numPr>
        <w:tabs>
          <w:tab w:val="left" w:pos="1134"/>
        </w:tabs>
        <w:ind w:left="0" w:firstLine="709"/>
        <w:jc w:val="both"/>
        <w:rPr>
          <w:szCs w:val="24"/>
        </w:rPr>
      </w:pPr>
      <w:r w:rsidRPr="00051824">
        <w:rPr>
          <w:szCs w:val="24"/>
        </w:rPr>
        <w:t>если при втором цикле поверки хотя бы в одной поверяемой точке модуль основной погрешности  |</w:t>
      </w:r>
      <w:r w:rsidRPr="00051824">
        <w:rPr>
          <w:szCs w:val="24"/>
          <w:lang w:val="en-US"/>
        </w:rPr>
        <w:sym w:font="Symbol" w:char="F067"/>
      </w:r>
      <w:r w:rsidRPr="00AF4473">
        <w:rPr>
          <w:szCs w:val="24"/>
          <w:vertAlign w:val="subscript"/>
          <w:lang w:val="en-US"/>
        </w:rPr>
        <w:sym w:font="Symbol" w:char="F0B6"/>
      </w:r>
      <w:r w:rsidRPr="00051824">
        <w:rPr>
          <w:szCs w:val="24"/>
        </w:rPr>
        <w:t xml:space="preserve">| &gt; </w:t>
      </w:r>
      <w:r w:rsidRPr="00051824">
        <w:rPr>
          <w:szCs w:val="24"/>
          <w:lang w:val="en-US"/>
        </w:rPr>
        <w:sym w:font="Symbol" w:char="F067"/>
      </w:r>
      <w:r w:rsidRPr="00051824">
        <w:rPr>
          <w:szCs w:val="24"/>
          <w:vertAlign w:val="subscript"/>
          <w:lang w:val="en-US"/>
        </w:rPr>
        <w:t>k</w:t>
      </w:r>
      <w:r w:rsidRPr="00051824">
        <w:rPr>
          <w:szCs w:val="24"/>
        </w:rPr>
        <w:t xml:space="preserve"> </w:t>
      </w:r>
      <w:r w:rsidRPr="00051824">
        <w:rPr>
          <w:szCs w:val="24"/>
          <w:lang w:val="en-US"/>
        </w:rPr>
        <w:sym w:font="Symbol" w:char="F0D7"/>
      </w:r>
      <w:r w:rsidRPr="00051824">
        <w:rPr>
          <w:szCs w:val="24"/>
        </w:rPr>
        <w:t xml:space="preserve"> |</w:t>
      </w:r>
      <w:r w:rsidRPr="00051824">
        <w:rPr>
          <w:szCs w:val="24"/>
          <w:lang w:val="en-US"/>
        </w:rPr>
        <w:sym w:font="Symbol" w:char="F067"/>
      </w:r>
      <w:r w:rsidR="004D353B">
        <w:rPr>
          <w:szCs w:val="24"/>
        </w:rPr>
        <w:t>|</w:t>
      </w:r>
      <w:r w:rsidR="00AF4473">
        <w:rPr>
          <w:szCs w:val="24"/>
        </w:rPr>
        <w:t>.</w:t>
      </w:r>
    </w:p>
    <w:p w:rsidR="00A0243C" w:rsidRPr="00051824" w:rsidRDefault="00A0243C" w:rsidP="00773B1F">
      <w:pPr>
        <w:ind w:firstLine="709"/>
        <w:jc w:val="both"/>
        <w:rPr>
          <w:szCs w:val="24"/>
        </w:rPr>
      </w:pPr>
      <w:r w:rsidRPr="00051824">
        <w:rPr>
          <w:szCs w:val="24"/>
        </w:rPr>
        <w:t>Обозначения: (</w:t>
      </w:r>
      <w:r w:rsidRPr="00051824">
        <w:rPr>
          <w:szCs w:val="24"/>
        </w:rPr>
        <w:sym w:font="Symbol" w:char="F064"/>
      </w:r>
      <w:r w:rsidRPr="00051824">
        <w:rPr>
          <w:szCs w:val="24"/>
          <w:vertAlign w:val="subscript"/>
        </w:rPr>
        <w:t>м</w:t>
      </w:r>
      <w:proofErr w:type="gramStart"/>
      <w:r w:rsidRPr="00AF4473">
        <w:rPr>
          <w:szCs w:val="24"/>
        </w:rPr>
        <w:t>)</w:t>
      </w:r>
      <w:r w:rsidRPr="00051824">
        <w:rPr>
          <w:szCs w:val="24"/>
          <w:vertAlign w:val="subscript"/>
        </w:rPr>
        <w:t>в</w:t>
      </w:r>
      <w:proofErr w:type="gramEnd"/>
      <w:r w:rsidRPr="00051824">
        <w:rPr>
          <w:szCs w:val="24"/>
          <w:vertAlign w:val="subscript"/>
        </w:rPr>
        <w:t xml:space="preserve">а </w:t>
      </w:r>
      <w:r w:rsidRPr="00051824">
        <w:rPr>
          <w:szCs w:val="24"/>
          <w:vertAlign w:val="subscript"/>
          <w:lang w:val="en-US"/>
        </w:rPr>
        <w:t>max</w:t>
      </w:r>
      <w:r w:rsidRPr="00051824">
        <w:rPr>
          <w:szCs w:val="24"/>
        </w:rPr>
        <w:t xml:space="preserve"> </w:t>
      </w:r>
      <w:r w:rsidR="006828A0" w:rsidRPr="00051824">
        <w:rPr>
          <w:szCs w:val="24"/>
        </w:rPr>
        <w:t>−</w:t>
      </w:r>
      <w:r w:rsidRPr="00051824">
        <w:rPr>
          <w:szCs w:val="24"/>
        </w:rPr>
        <w:t xml:space="preserve"> </w:t>
      </w:r>
      <w:r w:rsidR="00082F9B" w:rsidRPr="00051824">
        <w:rPr>
          <w:szCs w:val="24"/>
        </w:rPr>
        <w:t>по п.5.</w:t>
      </w:r>
      <w:r w:rsidR="00103717" w:rsidRPr="00051824">
        <w:rPr>
          <w:szCs w:val="24"/>
        </w:rPr>
        <w:t>4</w:t>
      </w:r>
      <w:r w:rsidR="00082F9B" w:rsidRPr="00051824">
        <w:rPr>
          <w:szCs w:val="24"/>
        </w:rPr>
        <w:t>.2;</w:t>
      </w:r>
      <w:r w:rsidRPr="00051824">
        <w:rPr>
          <w:szCs w:val="24"/>
        </w:rPr>
        <w:t xml:space="preserve"> </w:t>
      </w:r>
      <w:r w:rsidRPr="00051824">
        <w:rPr>
          <w:szCs w:val="24"/>
        </w:rPr>
        <w:sym w:font="Symbol" w:char="F067"/>
      </w:r>
      <w:r w:rsidRPr="00051824">
        <w:rPr>
          <w:szCs w:val="24"/>
          <w:vertAlign w:val="subscript"/>
        </w:rPr>
        <w:t>к</w:t>
      </w:r>
      <w:r w:rsidRPr="00051824">
        <w:rPr>
          <w:szCs w:val="24"/>
        </w:rPr>
        <w:t xml:space="preserve">  </w:t>
      </w:r>
      <w:r w:rsidR="006828A0" w:rsidRPr="00051824">
        <w:rPr>
          <w:szCs w:val="24"/>
        </w:rPr>
        <w:t>−</w:t>
      </w:r>
      <w:r w:rsidR="00082F9B" w:rsidRPr="00051824">
        <w:rPr>
          <w:szCs w:val="24"/>
        </w:rPr>
        <w:t xml:space="preserve"> по п.5.</w:t>
      </w:r>
      <w:r w:rsidR="00103717" w:rsidRPr="00051824">
        <w:rPr>
          <w:szCs w:val="24"/>
        </w:rPr>
        <w:t>4</w:t>
      </w:r>
      <w:r w:rsidR="00082F9B" w:rsidRPr="00051824">
        <w:rPr>
          <w:szCs w:val="24"/>
        </w:rPr>
        <w:t>.</w:t>
      </w:r>
      <w:r w:rsidR="00331273">
        <w:rPr>
          <w:szCs w:val="24"/>
        </w:rPr>
        <w:t>3</w:t>
      </w:r>
      <w:r w:rsidR="00082F9B" w:rsidRPr="00051824">
        <w:rPr>
          <w:szCs w:val="24"/>
        </w:rPr>
        <w:t xml:space="preserve">; </w:t>
      </w:r>
      <w:r w:rsidRPr="00051824">
        <w:rPr>
          <w:szCs w:val="24"/>
        </w:rPr>
        <w:sym w:font="Symbol" w:char="F067"/>
      </w:r>
      <w:r w:rsidRPr="00051824">
        <w:rPr>
          <w:szCs w:val="24"/>
        </w:rPr>
        <w:t xml:space="preserve"> </w:t>
      </w:r>
      <w:r w:rsidR="006828A0" w:rsidRPr="00051824">
        <w:rPr>
          <w:szCs w:val="24"/>
        </w:rPr>
        <w:t>−</w:t>
      </w:r>
      <w:r w:rsidRPr="00051824">
        <w:rPr>
          <w:szCs w:val="24"/>
        </w:rPr>
        <w:t xml:space="preserve"> по п.5.</w:t>
      </w:r>
      <w:r w:rsidR="00103717" w:rsidRPr="00051824">
        <w:rPr>
          <w:szCs w:val="24"/>
        </w:rPr>
        <w:t>4</w:t>
      </w:r>
      <w:r w:rsidRPr="00051824">
        <w:rPr>
          <w:szCs w:val="24"/>
        </w:rPr>
        <w:t>.</w:t>
      </w:r>
      <w:r w:rsidR="00331273">
        <w:rPr>
          <w:szCs w:val="24"/>
        </w:rPr>
        <w:t>5</w:t>
      </w:r>
      <w:r w:rsidRPr="00051824">
        <w:rPr>
          <w:szCs w:val="24"/>
        </w:rPr>
        <w:t>.</w:t>
      </w:r>
    </w:p>
    <w:p w:rsidR="00A0243C" w:rsidRPr="00051824" w:rsidRDefault="00A0243C">
      <w:pPr>
        <w:jc w:val="both"/>
        <w:rPr>
          <w:szCs w:val="24"/>
        </w:rPr>
      </w:pPr>
    </w:p>
    <w:p w:rsidR="00A0243C" w:rsidRPr="00263C2B" w:rsidRDefault="00F141FB" w:rsidP="00C3363D">
      <w:pPr>
        <w:ind w:firstLine="709"/>
        <w:jc w:val="both"/>
        <w:rPr>
          <w:szCs w:val="24"/>
        </w:rPr>
      </w:pPr>
      <w:r w:rsidRPr="00051824">
        <w:rPr>
          <w:szCs w:val="24"/>
        </w:rPr>
        <w:t>5.6</w:t>
      </w:r>
      <w:r w:rsidR="00F733D4" w:rsidRPr="00051824">
        <w:rPr>
          <w:szCs w:val="24"/>
        </w:rPr>
        <w:t>.5</w:t>
      </w:r>
      <w:proofErr w:type="gramStart"/>
      <w:r w:rsidR="00A0243C" w:rsidRPr="00051824">
        <w:rPr>
          <w:szCs w:val="24"/>
        </w:rPr>
        <w:t xml:space="preserve"> Д</w:t>
      </w:r>
      <w:proofErr w:type="gramEnd"/>
      <w:r w:rsidR="00A0243C" w:rsidRPr="00051824">
        <w:rPr>
          <w:szCs w:val="24"/>
        </w:rPr>
        <w:t xml:space="preserve">опускается вместо вычислений по экспериментальным данным значений основной погрешности </w:t>
      </w:r>
      <w:r w:rsidR="00A0243C" w:rsidRPr="00051824">
        <w:rPr>
          <w:szCs w:val="24"/>
        </w:rPr>
        <w:sym w:font="Symbol" w:char="F067"/>
      </w:r>
      <w:r w:rsidR="00A0243C" w:rsidRPr="00051824">
        <w:rPr>
          <w:szCs w:val="24"/>
          <w:vertAlign w:val="subscript"/>
        </w:rPr>
        <w:sym w:font="Symbol" w:char="F0B6"/>
      </w:r>
      <w:r w:rsidR="00AF4473">
        <w:rPr>
          <w:szCs w:val="24"/>
        </w:rPr>
        <w:t xml:space="preserve"> </w:t>
      </w:r>
      <w:r w:rsidR="004D353B">
        <w:rPr>
          <w:szCs w:val="24"/>
        </w:rPr>
        <w:t>контролировать ее</w:t>
      </w:r>
      <w:r w:rsidR="00A0243C" w:rsidRPr="00051824">
        <w:rPr>
          <w:szCs w:val="24"/>
        </w:rPr>
        <w:t xml:space="preserve"> соответствие предельно допус</w:t>
      </w:r>
      <w:r w:rsidR="00A0243C" w:rsidRPr="00263C2B">
        <w:rPr>
          <w:szCs w:val="24"/>
        </w:rPr>
        <w:t>каемым значениям.</w:t>
      </w:r>
    </w:p>
    <w:p w:rsidR="00A0243C" w:rsidRPr="004D353B" w:rsidRDefault="00A0243C">
      <w:pPr>
        <w:jc w:val="both"/>
        <w:rPr>
          <w:szCs w:val="24"/>
        </w:rPr>
      </w:pPr>
    </w:p>
    <w:p w:rsidR="00A0102F" w:rsidRPr="004D353B" w:rsidRDefault="00A0102F">
      <w:pPr>
        <w:jc w:val="both"/>
        <w:rPr>
          <w:szCs w:val="24"/>
        </w:rPr>
      </w:pPr>
    </w:p>
    <w:p w:rsidR="00A0243C" w:rsidRPr="00051824" w:rsidRDefault="00A0243C" w:rsidP="00C3363D">
      <w:pPr>
        <w:ind w:firstLine="720"/>
        <w:rPr>
          <w:szCs w:val="24"/>
        </w:rPr>
      </w:pPr>
      <w:r w:rsidRPr="00051824">
        <w:rPr>
          <w:b/>
          <w:szCs w:val="24"/>
        </w:rPr>
        <w:t>6 О</w:t>
      </w:r>
      <w:r w:rsidR="00C3363D" w:rsidRPr="00051824">
        <w:rPr>
          <w:b/>
          <w:szCs w:val="24"/>
        </w:rPr>
        <w:t>формление результатов поверки</w:t>
      </w:r>
    </w:p>
    <w:p w:rsidR="00254A96" w:rsidRDefault="00254A96" w:rsidP="00254A96">
      <w:pPr>
        <w:ind w:firstLine="720"/>
        <w:jc w:val="both"/>
      </w:pPr>
    </w:p>
    <w:p w:rsidR="004B51D9" w:rsidRPr="00361514" w:rsidRDefault="004B51D9" w:rsidP="004B51D9">
      <w:pPr>
        <w:tabs>
          <w:tab w:val="left" w:pos="709"/>
        </w:tabs>
        <w:spacing w:line="276" w:lineRule="auto"/>
        <w:ind w:firstLine="709"/>
        <w:jc w:val="both"/>
        <w:rPr>
          <w:szCs w:val="24"/>
        </w:rPr>
      </w:pPr>
      <w:r w:rsidRPr="00361514">
        <w:rPr>
          <w:szCs w:val="24"/>
        </w:rPr>
        <w:t xml:space="preserve">6.1 </w:t>
      </w:r>
      <w:r w:rsidRPr="00532F5B">
        <w:rPr>
          <w:rFonts w:eastAsiaTheme="minorHAnsi"/>
        </w:rPr>
        <w:t xml:space="preserve">Положительные результаты поверки средств измерений удостоверяются знаком поверки и свидетельством о поверке или записью в паспорте средства измерений, заверяемой подписью </w:t>
      </w:r>
      <w:proofErr w:type="spellStart"/>
      <w:r w:rsidRPr="00532F5B">
        <w:rPr>
          <w:rFonts w:eastAsiaTheme="minorHAnsi"/>
        </w:rPr>
        <w:t>поверителя</w:t>
      </w:r>
      <w:proofErr w:type="spellEnd"/>
      <w:r w:rsidRPr="00532F5B">
        <w:rPr>
          <w:rFonts w:eastAsiaTheme="minorHAnsi"/>
        </w:rPr>
        <w:t xml:space="preserve"> и знаком поверки. Знак поверки наносится на свидетельство о поверке или в паспорт</w:t>
      </w:r>
      <w:r>
        <w:rPr>
          <w:rFonts w:eastAsiaTheme="minorHAnsi"/>
        </w:rPr>
        <w:t>.</w:t>
      </w:r>
    </w:p>
    <w:p w:rsidR="00EF70BC" w:rsidRPr="000A1A0A" w:rsidRDefault="004B51D9" w:rsidP="00EF70BC">
      <w:pPr>
        <w:tabs>
          <w:tab w:val="left" w:pos="709"/>
        </w:tabs>
        <w:spacing w:line="276" w:lineRule="auto"/>
        <w:ind w:firstLine="709"/>
        <w:jc w:val="both"/>
        <w:rPr>
          <w:rFonts w:eastAsia="Calibri"/>
          <w:color w:val="000000"/>
          <w:szCs w:val="24"/>
          <w:lang w:eastAsia="en-US"/>
        </w:rPr>
      </w:pPr>
      <w:r w:rsidRPr="00361514">
        <w:rPr>
          <w:szCs w:val="24"/>
        </w:rPr>
        <w:t xml:space="preserve">6.2 </w:t>
      </w:r>
      <w:r w:rsidR="00EF70BC" w:rsidRPr="000A1A0A">
        <w:rPr>
          <w:rFonts w:eastAsia="Calibri"/>
          <w:color w:val="000000"/>
          <w:szCs w:val="24"/>
          <w:lang w:eastAsia="en-US"/>
        </w:rPr>
        <w:t xml:space="preserve">При отрицательных результатах поверки, в соответствии с Приказом № 1815 </w:t>
      </w:r>
      <w:proofErr w:type="spellStart"/>
      <w:r w:rsidR="00EF70BC" w:rsidRPr="000A1A0A">
        <w:rPr>
          <w:rFonts w:eastAsia="Calibri"/>
          <w:color w:val="000000"/>
          <w:szCs w:val="24"/>
          <w:lang w:eastAsia="en-US"/>
        </w:rPr>
        <w:t>Минпромторга</w:t>
      </w:r>
      <w:proofErr w:type="spellEnd"/>
      <w:r w:rsidR="00EF70BC" w:rsidRPr="000A1A0A">
        <w:rPr>
          <w:rFonts w:eastAsia="Calibri"/>
          <w:color w:val="000000"/>
          <w:szCs w:val="24"/>
          <w:lang w:eastAsia="en-US"/>
        </w:rPr>
        <w:t xml:space="preserve"> России от 02 июля 2015 г., оформляется извещение о непригодности.  </w:t>
      </w:r>
      <w:r w:rsidR="00EB52AC">
        <w:rPr>
          <w:rFonts w:eastAsia="Calibri"/>
          <w:color w:val="000000"/>
          <w:szCs w:val="24"/>
          <w:lang w:eastAsia="en-US"/>
        </w:rPr>
        <w:t>Преобразователи</w:t>
      </w:r>
      <w:r w:rsidR="00EF70BC" w:rsidRPr="000A1A0A">
        <w:rPr>
          <w:rFonts w:eastAsia="Calibri"/>
          <w:color w:val="000000"/>
          <w:szCs w:val="24"/>
          <w:lang w:eastAsia="en-US"/>
        </w:rPr>
        <w:t xml:space="preserve">  к дальнейшей эксплуатации не допускают.</w:t>
      </w:r>
    </w:p>
    <w:p w:rsidR="004B51D9" w:rsidRDefault="004B51D9" w:rsidP="00254A96">
      <w:pPr>
        <w:ind w:firstLine="720"/>
        <w:jc w:val="both"/>
      </w:pPr>
    </w:p>
    <w:p w:rsidR="00F121BA" w:rsidRPr="00051824" w:rsidRDefault="00F121BA" w:rsidP="00F121BA">
      <w:pPr>
        <w:ind w:firstLine="720"/>
        <w:jc w:val="both"/>
      </w:pPr>
    </w:p>
    <w:p w:rsidR="00575CB6" w:rsidRPr="00575CB6" w:rsidRDefault="00575CB6" w:rsidP="00575CB6">
      <w:pPr>
        <w:tabs>
          <w:tab w:val="left" w:pos="9602"/>
        </w:tabs>
        <w:rPr>
          <w:rFonts w:eastAsia="Calibri"/>
          <w:szCs w:val="24"/>
        </w:rPr>
      </w:pPr>
      <w:r w:rsidRPr="00575CB6">
        <w:rPr>
          <w:rFonts w:eastAsia="Calibri"/>
          <w:szCs w:val="24"/>
        </w:rPr>
        <w:t>Начальник НИО 207                                                                                              А. А. Игнатов</w:t>
      </w:r>
      <w:r w:rsidRPr="00575CB6">
        <w:rPr>
          <w:rFonts w:eastAsia="Calibri"/>
          <w:szCs w:val="24"/>
        </w:rPr>
        <w:tab/>
      </w:r>
      <w:r w:rsidRPr="00575CB6">
        <w:rPr>
          <w:rFonts w:eastAsia="Calibri"/>
          <w:szCs w:val="24"/>
        </w:rPr>
        <w:tab/>
      </w:r>
      <w:r w:rsidRPr="00575CB6">
        <w:rPr>
          <w:rFonts w:eastAsia="Calibri"/>
          <w:szCs w:val="24"/>
        </w:rPr>
        <w:tab/>
      </w:r>
    </w:p>
    <w:p w:rsidR="00F121BA" w:rsidRDefault="00575CB6" w:rsidP="00575CB6">
      <w:pPr>
        <w:tabs>
          <w:tab w:val="left" w:pos="9602"/>
        </w:tabs>
        <w:rPr>
          <w:szCs w:val="24"/>
        </w:rPr>
      </w:pPr>
      <w:r w:rsidRPr="00575CB6">
        <w:rPr>
          <w:rFonts w:eastAsia="Calibri"/>
          <w:szCs w:val="24"/>
        </w:rPr>
        <w:t>Начальник лаборатории 207.2 ФГУП «ВНИИМС»                                           А.И. Гончаров</w:t>
      </w:r>
    </w:p>
    <w:p w:rsidR="00653372" w:rsidRPr="00A66F38" w:rsidRDefault="00653372" w:rsidP="00F2790C">
      <w:pPr>
        <w:tabs>
          <w:tab w:val="left" w:pos="709"/>
        </w:tabs>
        <w:spacing w:line="276" w:lineRule="auto"/>
        <w:jc w:val="center"/>
        <w:rPr>
          <w:szCs w:val="24"/>
        </w:rPr>
      </w:pPr>
    </w:p>
    <w:sectPr w:rsidR="00653372" w:rsidRPr="00A66F38" w:rsidSect="00A835D8">
      <w:headerReference w:type="even" r:id="rId46"/>
      <w:footerReference w:type="default" r:id="rId47"/>
      <w:pgSz w:w="11906" w:h="16838" w:code="9"/>
      <w:pgMar w:top="851" w:right="566" w:bottom="993" w:left="1418" w:header="720" w:footer="55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FC0" w:rsidRDefault="00C72FC0">
      <w:r>
        <w:separator/>
      </w:r>
    </w:p>
  </w:endnote>
  <w:endnote w:type="continuationSeparator" w:id="0">
    <w:p w:rsidR="00C72FC0" w:rsidRDefault="00C7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UniversalMath1 BT">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BB1" w:rsidRDefault="00B51BB1">
    <w:pPr>
      <w:pStyle w:val="a3"/>
      <w:jc w:val="right"/>
    </w:pPr>
    <w:r>
      <w:fldChar w:fldCharType="begin"/>
    </w:r>
    <w:r>
      <w:instrText xml:space="preserve"> PAGE   \* MERGEFORMAT </w:instrText>
    </w:r>
    <w:r>
      <w:fldChar w:fldCharType="separate"/>
    </w:r>
    <w:r w:rsidR="00CD3C2A">
      <w:rPr>
        <w:noProof/>
      </w:rPr>
      <w:t>15</w:t>
    </w:r>
    <w:r>
      <w:rPr>
        <w:noProof/>
      </w:rPr>
      <w:fldChar w:fldCharType="end"/>
    </w:r>
  </w:p>
  <w:p w:rsidR="00B51BB1" w:rsidRDefault="00B51BB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FC0" w:rsidRDefault="00C72FC0">
      <w:r>
        <w:separator/>
      </w:r>
    </w:p>
  </w:footnote>
  <w:footnote w:type="continuationSeparator" w:id="0">
    <w:p w:rsidR="00C72FC0" w:rsidRDefault="00C72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BB1" w:rsidRDefault="00B51BB1">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51BB1" w:rsidRDefault="00B51BB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1E93"/>
    <w:multiLevelType w:val="multilevel"/>
    <w:tmpl w:val="67B86B60"/>
    <w:lvl w:ilvl="0">
      <w:start w:val="5"/>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B97064"/>
    <w:multiLevelType w:val="multilevel"/>
    <w:tmpl w:val="E70C33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79225EF"/>
    <w:multiLevelType w:val="multilevel"/>
    <w:tmpl w:val="F80477A0"/>
    <w:lvl w:ilvl="0">
      <w:start w:val="5"/>
      <w:numFmt w:val="decimal"/>
      <w:lvlText w:val="%1."/>
      <w:lvlJc w:val="left"/>
      <w:pPr>
        <w:tabs>
          <w:tab w:val="num" w:pos="557"/>
        </w:tabs>
        <w:ind w:left="557" w:hanging="557"/>
      </w:pPr>
      <w:rPr>
        <w:rFonts w:hint="default"/>
      </w:rPr>
    </w:lvl>
    <w:lvl w:ilvl="1">
      <w:start w:val="3"/>
      <w:numFmt w:val="decimal"/>
      <w:lvlText w:val="%1.%2."/>
      <w:lvlJc w:val="left"/>
      <w:pPr>
        <w:tabs>
          <w:tab w:val="num" w:pos="557"/>
        </w:tabs>
        <w:ind w:left="557" w:hanging="557"/>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A01B03"/>
    <w:multiLevelType w:val="hybridMultilevel"/>
    <w:tmpl w:val="377E45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F11A2E"/>
    <w:multiLevelType w:val="hybridMultilevel"/>
    <w:tmpl w:val="46382A7A"/>
    <w:lvl w:ilvl="0" w:tplc="63180BA6">
      <w:start w:val="3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4296562"/>
    <w:multiLevelType w:val="hybridMultilevel"/>
    <w:tmpl w:val="98628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4E2CD2"/>
    <w:multiLevelType w:val="singleLevel"/>
    <w:tmpl w:val="45A2DD56"/>
    <w:lvl w:ilvl="0">
      <w:start w:val="5"/>
      <w:numFmt w:val="bullet"/>
      <w:lvlText w:val=""/>
      <w:lvlJc w:val="left"/>
      <w:pPr>
        <w:tabs>
          <w:tab w:val="num" w:pos="840"/>
        </w:tabs>
        <w:ind w:left="840" w:hanging="360"/>
      </w:pPr>
      <w:rPr>
        <w:rFonts w:ascii="Symbol" w:hAnsi="Symbol" w:hint="default"/>
      </w:rPr>
    </w:lvl>
  </w:abstractNum>
  <w:abstractNum w:abstractNumId="7">
    <w:nsid w:val="284F0CC1"/>
    <w:multiLevelType w:val="multilevel"/>
    <w:tmpl w:val="EAA6A4A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D11275C"/>
    <w:multiLevelType w:val="multilevel"/>
    <w:tmpl w:val="72325F02"/>
    <w:lvl w:ilvl="0">
      <w:start w:val="5"/>
      <w:numFmt w:val="decimal"/>
      <w:lvlText w:val="%1"/>
      <w:lvlJc w:val="left"/>
      <w:pPr>
        <w:ind w:left="360" w:hanging="360"/>
      </w:pPr>
      <w:rPr>
        <w:rFonts w:hint="default"/>
      </w:rPr>
    </w:lvl>
    <w:lvl w:ilvl="1">
      <w:start w:val="4"/>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9">
    <w:nsid w:val="31680E83"/>
    <w:multiLevelType w:val="multilevel"/>
    <w:tmpl w:val="3D266B38"/>
    <w:lvl w:ilvl="0">
      <w:start w:val="1"/>
      <w:numFmt w:val="decimal"/>
      <w:lvlText w:val="%1."/>
      <w:lvlJc w:val="left"/>
      <w:pPr>
        <w:tabs>
          <w:tab w:val="num" w:pos="660"/>
        </w:tabs>
        <w:ind w:left="660" w:hanging="360"/>
      </w:pPr>
      <w:rPr>
        <w:rFonts w:hint="default"/>
      </w:rPr>
    </w:lvl>
    <w:lvl w:ilvl="1">
      <w:start w:val="1"/>
      <w:numFmt w:val="decimal"/>
      <w:isLgl/>
      <w:lvlText w:val="%1.%2."/>
      <w:lvlJc w:val="left"/>
      <w:pPr>
        <w:tabs>
          <w:tab w:val="num" w:pos="3060"/>
        </w:tabs>
        <w:ind w:left="3060" w:hanging="420"/>
      </w:pPr>
      <w:rPr>
        <w:rFonts w:hint="default"/>
      </w:rPr>
    </w:lvl>
    <w:lvl w:ilvl="2">
      <w:start w:val="1"/>
      <w:numFmt w:val="decimal"/>
      <w:isLgl/>
      <w:lvlText w:val="%1.%2.%3."/>
      <w:lvlJc w:val="left"/>
      <w:pPr>
        <w:tabs>
          <w:tab w:val="num" w:pos="3360"/>
        </w:tabs>
        <w:ind w:left="3360" w:hanging="720"/>
      </w:pPr>
      <w:rPr>
        <w:rFonts w:hint="default"/>
      </w:rPr>
    </w:lvl>
    <w:lvl w:ilvl="3">
      <w:start w:val="1"/>
      <w:numFmt w:val="decimal"/>
      <w:isLgl/>
      <w:lvlText w:val="%1.%2.%3.%4."/>
      <w:lvlJc w:val="left"/>
      <w:pPr>
        <w:tabs>
          <w:tab w:val="num" w:pos="3360"/>
        </w:tabs>
        <w:ind w:left="3360" w:hanging="720"/>
      </w:pPr>
      <w:rPr>
        <w:rFonts w:hint="default"/>
      </w:rPr>
    </w:lvl>
    <w:lvl w:ilvl="4">
      <w:start w:val="1"/>
      <w:numFmt w:val="decimal"/>
      <w:isLgl/>
      <w:lvlText w:val="%1.%2.%3.%4.%5."/>
      <w:lvlJc w:val="left"/>
      <w:pPr>
        <w:tabs>
          <w:tab w:val="num" w:pos="3720"/>
        </w:tabs>
        <w:ind w:left="3720" w:hanging="1080"/>
      </w:pPr>
      <w:rPr>
        <w:rFonts w:hint="default"/>
      </w:rPr>
    </w:lvl>
    <w:lvl w:ilvl="5">
      <w:start w:val="1"/>
      <w:numFmt w:val="decimal"/>
      <w:isLgl/>
      <w:lvlText w:val="%1.%2.%3.%4.%5.%6."/>
      <w:lvlJc w:val="left"/>
      <w:pPr>
        <w:tabs>
          <w:tab w:val="num" w:pos="3720"/>
        </w:tabs>
        <w:ind w:left="3720" w:hanging="1080"/>
      </w:pPr>
      <w:rPr>
        <w:rFonts w:hint="default"/>
      </w:rPr>
    </w:lvl>
    <w:lvl w:ilvl="6">
      <w:start w:val="1"/>
      <w:numFmt w:val="decimal"/>
      <w:isLgl/>
      <w:lvlText w:val="%1.%2.%3.%4.%5.%6.%7."/>
      <w:lvlJc w:val="left"/>
      <w:pPr>
        <w:tabs>
          <w:tab w:val="num" w:pos="4080"/>
        </w:tabs>
        <w:ind w:left="4080" w:hanging="1440"/>
      </w:pPr>
      <w:rPr>
        <w:rFonts w:hint="default"/>
      </w:rPr>
    </w:lvl>
    <w:lvl w:ilvl="7">
      <w:start w:val="1"/>
      <w:numFmt w:val="decimal"/>
      <w:isLgl/>
      <w:lvlText w:val="%1.%2.%3.%4.%5.%6.%7.%8."/>
      <w:lvlJc w:val="left"/>
      <w:pPr>
        <w:tabs>
          <w:tab w:val="num" w:pos="4080"/>
        </w:tabs>
        <w:ind w:left="4080" w:hanging="1440"/>
      </w:pPr>
      <w:rPr>
        <w:rFonts w:hint="default"/>
      </w:rPr>
    </w:lvl>
    <w:lvl w:ilvl="8">
      <w:start w:val="1"/>
      <w:numFmt w:val="decimal"/>
      <w:isLgl/>
      <w:lvlText w:val="%1.%2.%3.%4.%5.%6.%7.%8.%9."/>
      <w:lvlJc w:val="left"/>
      <w:pPr>
        <w:tabs>
          <w:tab w:val="num" w:pos="4440"/>
        </w:tabs>
        <w:ind w:left="4440" w:hanging="1800"/>
      </w:pPr>
      <w:rPr>
        <w:rFonts w:hint="default"/>
      </w:rPr>
    </w:lvl>
  </w:abstractNum>
  <w:abstractNum w:abstractNumId="10">
    <w:nsid w:val="375334E3"/>
    <w:multiLevelType w:val="multilevel"/>
    <w:tmpl w:val="09D6BF30"/>
    <w:lvl w:ilvl="0">
      <w:start w:val="3"/>
      <w:numFmt w:val="decimal"/>
      <w:lvlText w:val="%1."/>
      <w:lvlJc w:val="left"/>
      <w:pPr>
        <w:tabs>
          <w:tab w:val="num" w:pos="3000"/>
        </w:tabs>
        <w:ind w:left="3000" w:hanging="360"/>
      </w:pPr>
      <w:rPr>
        <w:rFonts w:hint="default"/>
        <w:b/>
      </w:rPr>
    </w:lvl>
    <w:lvl w:ilvl="1">
      <w:start w:val="1"/>
      <w:numFmt w:val="decimal"/>
      <w:isLgl/>
      <w:lvlText w:val="%1.%2."/>
      <w:lvlJc w:val="left"/>
      <w:pPr>
        <w:tabs>
          <w:tab w:val="num" w:pos="3060"/>
        </w:tabs>
        <w:ind w:left="3060" w:hanging="420"/>
      </w:pPr>
      <w:rPr>
        <w:rFonts w:hint="default"/>
      </w:rPr>
    </w:lvl>
    <w:lvl w:ilvl="2">
      <w:start w:val="1"/>
      <w:numFmt w:val="decimal"/>
      <w:isLgl/>
      <w:lvlText w:val="%1.%2.%3."/>
      <w:lvlJc w:val="left"/>
      <w:pPr>
        <w:tabs>
          <w:tab w:val="num" w:pos="3360"/>
        </w:tabs>
        <w:ind w:left="3360" w:hanging="720"/>
      </w:pPr>
      <w:rPr>
        <w:rFonts w:hint="default"/>
      </w:rPr>
    </w:lvl>
    <w:lvl w:ilvl="3">
      <w:start w:val="1"/>
      <w:numFmt w:val="decimal"/>
      <w:isLgl/>
      <w:lvlText w:val="%1.%2.%3.%4."/>
      <w:lvlJc w:val="left"/>
      <w:pPr>
        <w:tabs>
          <w:tab w:val="num" w:pos="3360"/>
        </w:tabs>
        <w:ind w:left="3360" w:hanging="720"/>
      </w:pPr>
      <w:rPr>
        <w:rFonts w:hint="default"/>
      </w:rPr>
    </w:lvl>
    <w:lvl w:ilvl="4">
      <w:start w:val="1"/>
      <w:numFmt w:val="decimal"/>
      <w:isLgl/>
      <w:lvlText w:val="%1.%2.%3.%4.%5."/>
      <w:lvlJc w:val="left"/>
      <w:pPr>
        <w:tabs>
          <w:tab w:val="num" w:pos="3720"/>
        </w:tabs>
        <w:ind w:left="3720" w:hanging="1080"/>
      </w:pPr>
      <w:rPr>
        <w:rFonts w:hint="default"/>
      </w:rPr>
    </w:lvl>
    <w:lvl w:ilvl="5">
      <w:start w:val="1"/>
      <w:numFmt w:val="decimal"/>
      <w:isLgl/>
      <w:lvlText w:val="%1.%2.%3.%4.%5.%6."/>
      <w:lvlJc w:val="left"/>
      <w:pPr>
        <w:tabs>
          <w:tab w:val="num" w:pos="3720"/>
        </w:tabs>
        <w:ind w:left="3720" w:hanging="1080"/>
      </w:pPr>
      <w:rPr>
        <w:rFonts w:hint="default"/>
      </w:rPr>
    </w:lvl>
    <w:lvl w:ilvl="6">
      <w:start w:val="1"/>
      <w:numFmt w:val="decimal"/>
      <w:isLgl/>
      <w:lvlText w:val="%1.%2.%3.%4.%5.%6.%7."/>
      <w:lvlJc w:val="left"/>
      <w:pPr>
        <w:tabs>
          <w:tab w:val="num" w:pos="4080"/>
        </w:tabs>
        <w:ind w:left="4080" w:hanging="1440"/>
      </w:pPr>
      <w:rPr>
        <w:rFonts w:hint="default"/>
      </w:rPr>
    </w:lvl>
    <w:lvl w:ilvl="7">
      <w:start w:val="1"/>
      <w:numFmt w:val="decimal"/>
      <w:isLgl/>
      <w:lvlText w:val="%1.%2.%3.%4.%5.%6.%7.%8."/>
      <w:lvlJc w:val="left"/>
      <w:pPr>
        <w:tabs>
          <w:tab w:val="num" w:pos="4080"/>
        </w:tabs>
        <w:ind w:left="4080" w:hanging="1440"/>
      </w:pPr>
      <w:rPr>
        <w:rFonts w:hint="default"/>
      </w:rPr>
    </w:lvl>
    <w:lvl w:ilvl="8">
      <w:start w:val="1"/>
      <w:numFmt w:val="decimal"/>
      <w:isLgl/>
      <w:lvlText w:val="%1.%2.%3.%4.%5.%6.%7.%8.%9."/>
      <w:lvlJc w:val="left"/>
      <w:pPr>
        <w:tabs>
          <w:tab w:val="num" w:pos="4440"/>
        </w:tabs>
        <w:ind w:left="4440" w:hanging="1800"/>
      </w:pPr>
      <w:rPr>
        <w:rFonts w:hint="default"/>
      </w:rPr>
    </w:lvl>
  </w:abstractNum>
  <w:abstractNum w:abstractNumId="11">
    <w:nsid w:val="3C2763C7"/>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430B4870"/>
    <w:multiLevelType w:val="multilevel"/>
    <w:tmpl w:val="69CAD0E6"/>
    <w:lvl w:ilvl="0">
      <w:start w:val="5"/>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3195541"/>
    <w:multiLevelType w:val="hybridMultilevel"/>
    <w:tmpl w:val="76E49EA8"/>
    <w:lvl w:ilvl="0" w:tplc="7004CE00">
      <w:start w:val="1"/>
      <w:numFmt w:val="bullet"/>
      <w:lvlText w:val="–"/>
      <w:lvlJc w:val="left"/>
      <w:pPr>
        <w:ind w:left="720" w:hanging="360"/>
      </w:pPr>
      <w:rPr>
        <w:rFonts w:ascii="Times New Roman" w:hAnsi="Times New Roman" w:cs="Times New Roman" w:hint="default"/>
      </w:rPr>
    </w:lvl>
    <w:lvl w:ilvl="1" w:tplc="7004CE00">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B65B28"/>
    <w:multiLevelType w:val="multilevel"/>
    <w:tmpl w:val="AE00C50A"/>
    <w:lvl w:ilvl="0">
      <w:start w:val="5"/>
      <w:numFmt w:val="decimal"/>
      <w:lvlText w:val="%1."/>
      <w:lvlJc w:val="left"/>
      <w:pPr>
        <w:tabs>
          <w:tab w:val="num" w:pos="750"/>
        </w:tabs>
        <w:ind w:left="750" w:hanging="750"/>
      </w:pPr>
      <w:rPr>
        <w:rFonts w:hint="default"/>
      </w:rPr>
    </w:lvl>
    <w:lvl w:ilvl="1">
      <w:start w:val="3"/>
      <w:numFmt w:val="decimal"/>
      <w:lvlText w:val="%1.%2."/>
      <w:lvlJc w:val="left"/>
      <w:pPr>
        <w:tabs>
          <w:tab w:val="num" w:pos="750"/>
        </w:tabs>
        <w:ind w:left="750" w:hanging="750"/>
      </w:pPr>
      <w:rPr>
        <w:rFonts w:hint="default"/>
      </w:rPr>
    </w:lvl>
    <w:lvl w:ilvl="2">
      <w:start w:val="8"/>
      <w:numFmt w:val="decimal"/>
      <w:lvlText w:val="%1.%2.%3."/>
      <w:lvlJc w:val="left"/>
      <w:pPr>
        <w:tabs>
          <w:tab w:val="num" w:pos="750"/>
        </w:tabs>
        <w:ind w:left="750" w:hanging="750"/>
      </w:pPr>
      <w:rPr>
        <w:rFonts w:hint="default"/>
      </w:rPr>
    </w:lvl>
    <w:lvl w:ilvl="3">
      <w:start w:val="1"/>
      <w:numFmt w:val="decimal"/>
      <w:lvlText w:val="%1.%2.%3.%4."/>
      <w:lvlJc w:val="left"/>
      <w:pPr>
        <w:tabs>
          <w:tab w:val="num" w:pos="750"/>
        </w:tabs>
        <w:ind w:left="750" w:hanging="7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42927E4"/>
    <w:multiLevelType w:val="singleLevel"/>
    <w:tmpl w:val="FB102B68"/>
    <w:lvl w:ilvl="0">
      <w:start w:val="1"/>
      <w:numFmt w:val="bullet"/>
      <w:lvlText w:val="-"/>
      <w:lvlJc w:val="left"/>
      <w:pPr>
        <w:tabs>
          <w:tab w:val="num" w:pos="600"/>
        </w:tabs>
        <w:ind w:left="600" w:hanging="360"/>
      </w:pPr>
      <w:rPr>
        <w:rFonts w:hint="default"/>
      </w:rPr>
    </w:lvl>
  </w:abstractNum>
  <w:abstractNum w:abstractNumId="16">
    <w:nsid w:val="44C87EFF"/>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4C4C3496"/>
    <w:multiLevelType w:val="multilevel"/>
    <w:tmpl w:val="4F34E9A8"/>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DA03F2C"/>
    <w:multiLevelType w:val="multilevel"/>
    <w:tmpl w:val="7BFCFC70"/>
    <w:lvl w:ilvl="0">
      <w:start w:val="1"/>
      <w:numFmt w:val="decimal"/>
      <w:lvlText w:val="%1."/>
      <w:lvlJc w:val="left"/>
      <w:pPr>
        <w:tabs>
          <w:tab w:val="num" w:pos="3000"/>
        </w:tabs>
        <w:ind w:left="3000" w:hanging="360"/>
      </w:pPr>
      <w:rPr>
        <w:rFonts w:hint="default"/>
        <w:b/>
      </w:rPr>
    </w:lvl>
    <w:lvl w:ilvl="1">
      <w:start w:val="1"/>
      <w:numFmt w:val="decimal"/>
      <w:isLgl/>
      <w:lvlText w:val="%1.%2."/>
      <w:lvlJc w:val="left"/>
      <w:pPr>
        <w:tabs>
          <w:tab w:val="num" w:pos="3060"/>
        </w:tabs>
        <w:ind w:left="3060" w:hanging="420"/>
      </w:pPr>
      <w:rPr>
        <w:rFonts w:hint="default"/>
      </w:rPr>
    </w:lvl>
    <w:lvl w:ilvl="2">
      <w:start w:val="1"/>
      <w:numFmt w:val="decimal"/>
      <w:isLgl/>
      <w:lvlText w:val="%1.%2.%3."/>
      <w:lvlJc w:val="left"/>
      <w:pPr>
        <w:tabs>
          <w:tab w:val="num" w:pos="3360"/>
        </w:tabs>
        <w:ind w:left="3360" w:hanging="720"/>
      </w:pPr>
      <w:rPr>
        <w:rFonts w:hint="default"/>
      </w:rPr>
    </w:lvl>
    <w:lvl w:ilvl="3">
      <w:start w:val="1"/>
      <w:numFmt w:val="decimal"/>
      <w:isLgl/>
      <w:lvlText w:val="%1.%2.%3.%4."/>
      <w:lvlJc w:val="left"/>
      <w:pPr>
        <w:tabs>
          <w:tab w:val="num" w:pos="3360"/>
        </w:tabs>
        <w:ind w:left="3360" w:hanging="720"/>
      </w:pPr>
      <w:rPr>
        <w:rFonts w:hint="default"/>
      </w:rPr>
    </w:lvl>
    <w:lvl w:ilvl="4">
      <w:start w:val="1"/>
      <w:numFmt w:val="decimal"/>
      <w:isLgl/>
      <w:lvlText w:val="%1.%2.%3.%4.%5."/>
      <w:lvlJc w:val="left"/>
      <w:pPr>
        <w:tabs>
          <w:tab w:val="num" w:pos="3720"/>
        </w:tabs>
        <w:ind w:left="3720" w:hanging="1080"/>
      </w:pPr>
      <w:rPr>
        <w:rFonts w:hint="default"/>
      </w:rPr>
    </w:lvl>
    <w:lvl w:ilvl="5">
      <w:start w:val="1"/>
      <w:numFmt w:val="decimal"/>
      <w:isLgl/>
      <w:lvlText w:val="%1.%2.%3.%4.%5.%6."/>
      <w:lvlJc w:val="left"/>
      <w:pPr>
        <w:tabs>
          <w:tab w:val="num" w:pos="3720"/>
        </w:tabs>
        <w:ind w:left="3720" w:hanging="1080"/>
      </w:pPr>
      <w:rPr>
        <w:rFonts w:hint="default"/>
      </w:rPr>
    </w:lvl>
    <w:lvl w:ilvl="6">
      <w:start w:val="1"/>
      <w:numFmt w:val="decimal"/>
      <w:isLgl/>
      <w:lvlText w:val="%1.%2.%3.%4.%5.%6.%7."/>
      <w:lvlJc w:val="left"/>
      <w:pPr>
        <w:tabs>
          <w:tab w:val="num" w:pos="4080"/>
        </w:tabs>
        <w:ind w:left="4080" w:hanging="1440"/>
      </w:pPr>
      <w:rPr>
        <w:rFonts w:hint="default"/>
      </w:rPr>
    </w:lvl>
    <w:lvl w:ilvl="7">
      <w:start w:val="1"/>
      <w:numFmt w:val="decimal"/>
      <w:isLgl/>
      <w:lvlText w:val="%1.%2.%3.%4.%5.%6.%7.%8."/>
      <w:lvlJc w:val="left"/>
      <w:pPr>
        <w:tabs>
          <w:tab w:val="num" w:pos="4080"/>
        </w:tabs>
        <w:ind w:left="4080" w:hanging="1440"/>
      </w:pPr>
      <w:rPr>
        <w:rFonts w:hint="default"/>
      </w:rPr>
    </w:lvl>
    <w:lvl w:ilvl="8">
      <w:start w:val="1"/>
      <w:numFmt w:val="decimal"/>
      <w:isLgl/>
      <w:lvlText w:val="%1.%2.%3.%4.%5.%6.%7.%8.%9."/>
      <w:lvlJc w:val="left"/>
      <w:pPr>
        <w:tabs>
          <w:tab w:val="num" w:pos="4440"/>
        </w:tabs>
        <w:ind w:left="4440" w:hanging="1800"/>
      </w:pPr>
      <w:rPr>
        <w:rFonts w:hint="default"/>
      </w:rPr>
    </w:lvl>
  </w:abstractNum>
  <w:abstractNum w:abstractNumId="19">
    <w:nsid w:val="4DD51E96"/>
    <w:multiLevelType w:val="singleLevel"/>
    <w:tmpl w:val="11F2DE3E"/>
    <w:lvl w:ilvl="0">
      <w:start w:val="1"/>
      <w:numFmt w:val="bullet"/>
      <w:lvlText w:val="-"/>
      <w:lvlJc w:val="left"/>
      <w:pPr>
        <w:tabs>
          <w:tab w:val="num" w:pos="600"/>
        </w:tabs>
        <w:ind w:left="600" w:hanging="360"/>
      </w:pPr>
      <w:rPr>
        <w:rFonts w:hint="default"/>
      </w:rPr>
    </w:lvl>
  </w:abstractNum>
  <w:abstractNum w:abstractNumId="20">
    <w:nsid w:val="5340739C"/>
    <w:multiLevelType w:val="multilevel"/>
    <w:tmpl w:val="E70A110A"/>
    <w:lvl w:ilvl="0">
      <w:start w:val="5"/>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E257E1C"/>
    <w:multiLevelType w:val="multilevel"/>
    <w:tmpl w:val="A20AF872"/>
    <w:lvl w:ilvl="0">
      <w:start w:val="5"/>
      <w:numFmt w:val="decimal"/>
      <w:lvlText w:val="%1."/>
      <w:lvlJc w:val="left"/>
      <w:pPr>
        <w:tabs>
          <w:tab w:val="num" w:pos="676"/>
        </w:tabs>
        <w:ind w:left="676" w:hanging="676"/>
      </w:pPr>
      <w:rPr>
        <w:rFonts w:hint="default"/>
      </w:rPr>
    </w:lvl>
    <w:lvl w:ilvl="1">
      <w:start w:val="3"/>
      <w:numFmt w:val="decimal"/>
      <w:lvlText w:val="%1.%2."/>
      <w:lvlJc w:val="left"/>
      <w:pPr>
        <w:tabs>
          <w:tab w:val="num" w:pos="676"/>
        </w:tabs>
        <w:ind w:left="676" w:hanging="676"/>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0CF3BEA"/>
    <w:multiLevelType w:val="hybridMultilevel"/>
    <w:tmpl w:val="16D8A31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4D012D"/>
    <w:multiLevelType w:val="hybridMultilevel"/>
    <w:tmpl w:val="9D009C5E"/>
    <w:lvl w:ilvl="0" w:tplc="7004CE0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2626EE"/>
    <w:multiLevelType w:val="multilevel"/>
    <w:tmpl w:val="4B78AD6E"/>
    <w:lvl w:ilvl="0">
      <w:start w:val="5"/>
      <w:numFmt w:val="decimal"/>
      <w:lvlText w:val="%1."/>
      <w:lvlJc w:val="left"/>
      <w:pPr>
        <w:tabs>
          <w:tab w:val="num" w:pos="780"/>
        </w:tabs>
        <w:ind w:left="780" w:hanging="780"/>
      </w:pPr>
      <w:rPr>
        <w:rFonts w:hint="default"/>
      </w:rPr>
    </w:lvl>
    <w:lvl w:ilvl="1">
      <w:start w:val="5"/>
      <w:numFmt w:val="decimal"/>
      <w:lvlText w:val="%1.%2."/>
      <w:lvlJc w:val="left"/>
      <w:pPr>
        <w:tabs>
          <w:tab w:val="num" w:pos="780"/>
        </w:tabs>
        <w:ind w:left="780" w:hanging="780"/>
      </w:pPr>
      <w:rPr>
        <w:rFonts w:hint="default"/>
      </w:rPr>
    </w:lvl>
    <w:lvl w:ilvl="2">
      <w:start w:val="3"/>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66169DD"/>
    <w:multiLevelType w:val="hybridMultilevel"/>
    <w:tmpl w:val="83CC8A2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791539"/>
    <w:multiLevelType w:val="hybridMultilevel"/>
    <w:tmpl w:val="F1FCFAB2"/>
    <w:lvl w:ilvl="0" w:tplc="457AEB14">
      <w:start w:val="1"/>
      <w:numFmt w:val="bullet"/>
      <w:pStyle w:val="6"/>
      <w:lvlText w:val=""/>
      <w:lvlJc w:val="left"/>
      <w:pPr>
        <w:tabs>
          <w:tab w:val="num" w:pos="1069"/>
        </w:tabs>
        <w:ind w:left="0" w:firstLine="709"/>
      </w:pPr>
      <w:rPr>
        <w:rFonts w:ascii="Wingdings" w:hAnsi="Wingdings" w:hint="default"/>
        <w:b w:val="0"/>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FFD5C9B"/>
    <w:multiLevelType w:val="hybridMultilevel"/>
    <w:tmpl w:val="DA5453D4"/>
    <w:lvl w:ilvl="0" w:tplc="F6C0E6B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num>
  <w:num w:numId="2">
    <w:abstractNumId w:val="1"/>
  </w:num>
  <w:num w:numId="3">
    <w:abstractNumId w:val="10"/>
  </w:num>
  <w:num w:numId="4">
    <w:abstractNumId w:val="11"/>
  </w:num>
  <w:num w:numId="5">
    <w:abstractNumId w:val="19"/>
  </w:num>
  <w:num w:numId="6">
    <w:abstractNumId w:val="15"/>
  </w:num>
  <w:num w:numId="7">
    <w:abstractNumId w:val="12"/>
  </w:num>
  <w:num w:numId="8">
    <w:abstractNumId w:val="2"/>
  </w:num>
  <w:num w:numId="9">
    <w:abstractNumId w:val="9"/>
  </w:num>
  <w:num w:numId="10">
    <w:abstractNumId w:val="14"/>
  </w:num>
  <w:num w:numId="11">
    <w:abstractNumId w:val="21"/>
  </w:num>
  <w:num w:numId="12">
    <w:abstractNumId w:val="24"/>
  </w:num>
  <w:num w:numId="13">
    <w:abstractNumId w:val="6"/>
  </w:num>
  <w:num w:numId="14">
    <w:abstractNumId w:val="16"/>
  </w:num>
  <w:num w:numId="15">
    <w:abstractNumId w:val="22"/>
  </w:num>
  <w:num w:numId="16">
    <w:abstractNumId w:val="5"/>
  </w:num>
  <w:num w:numId="17">
    <w:abstractNumId w:val="8"/>
  </w:num>
  <w:num w:numId="18">
    <w:abstractNumId w:val="17"/>
  </w:num>
  <w:num w:numId="19">
    <w:abstractNumId w:val="7"/>
  </w:num>
  <w:num w:numId="20">
    <w:abstractNumId w:val="0"/>
  </w:num>
  <w:num w:numId="21">
    <w:abstractNumId w:val="3"/>
  </w:num>
  <w:num w:numId="22">
    <w:abstractNumId w:val="4"/>
  </w:num>
  <w:num w:numId="23">
    <w:abstractNumId w:val="27"/>
  </w:num>
  <w:num w:numId="24">
    <w:abstractNumId w:val="20"/>
  </w:num>
  <w:num w:numId="25">
    <w:abstractNumId w:val="26"/>
  </w:num>
  <w:num w:numId="26">
    <w:abstractNumId w:val="23"/>
  </w:num>
  <w:num w:numId="27">
    <w:abstractNumId w:val="1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
  <w:rsids>
    <w:rsidRoot w:val="00037F9D"/>
    <w:rsid w:val="00000FE3"/>
    <w:rsid w:val="000038AC"/>
    <w:rsid w:val="00004092"/>
    <w:rsid w:val="00005513"/>
    <w:rsid w:val="00005C9D"/>
    <w:rsid w:val="00007AD5"/>
    <w:rsid w:val="00007ADF"/>
    <w:rsid w:val="00013815"/>
    <w:rsid w:val="00015F6B"/>
    <w:rsid w:val="00015FB1"/>
    <w:rsid w:val="00016540"/>
    <w:rsid w:val="0001671D"/>
    <w:rsid w:val="00020066"/>
    <w:rsid w:val="00022D76"/>
    <w:rsid w:val="00024D5D"/>
    <w:rsid w:val="00026CE6"/>
    <w:rsid w:val="000272BC"/>
    <w:rsid w:val="0002745A"/>
    <w:rsid w:val="00037F52"/>
    <w:rsid w:val="00037F9D"/>
    <w:rsid w:val="00043873"/>
    <w:rsid w:val="00043B57"/>
    <w:rsid w:val="000463F9"/>
    <w:rsid w:val="0004674E"/>
    <w:rsid w:val="00051824"/>
    <w:rsid w:val="000542E0"/>
    <w:rsid w:val="00054FD7"/>
    <w:rsid w:val="00055CCD"/>
    <w:rsid w:val="0006681D"/>
    <w:rsid w:val="00067AD2"/>
    <w:rsid w:val="00070BA5"/>
    <w:rsid w:val="00072B42"/>
    <w:rsid w:val="000756A1"/>
    <w:rsid w:val="00076796"/>
    <w:rsid w:val="00076F6D"/>
    <w:rsid w:val="00077870"/>
    <w:rsid w:val="00081D06"/>
    <w:rsid w:val="00081F6E"/>
    <w:rsid w:val="00082F9B"/>
    <w:rsid w:val="0008347D"/>
    <w:rsid w:val="00084017"/>
    <w:rsid w:val="00085E07"/>
    <w:rsid w:val="000876D3"/>
    <w:rsid w:val="00093B59"/>
    <w:rsid w:val="00093F54"/>
    <w:rsid w:val="000963F0"/>
    <w:rsid w:val="000A006B"/>
    <w:rsid w:val="000A111A"/>
    <w:rsid w:val="000A1484"/>
    <w:rsid w:val="000A536C"/>
    <w:rsid w:val="000A76BB"/>
    <w:rsid w:val="000B0A1B"/>
    <w:rsid w:val="000B2B11"/>
    <w:rsid w:val="000B2E19"/>
    <w:rsid w:val="000B4C04"/>
    <w:rsid w:val="000B6CF7"/>
    <w:rsid w:val="000B795F"/>
    <w:rsid w:val="000C0229"/>
    <w:rsid w:val="000C670D"/>
    <w:rsid w:val="000D1633"/>
    <w:rsid w:val="000D60F3"/>
    <w:rsid w:val="000D7737"/>
    <w:rsid w:val="000D7E05"/>
    <w:rsid w:val="000E2C26"/>
    <w:rsid w:val="000E35CE"/>
    <w:rsid w:val="000E539F"/>
    <w:rsid w:val="000E59DF"/>
    <w:rsid w:val="000E6B5A"/>
    <w:rsid w:val="000F027A"/>
    <w:rsid w:val="000F2905"/>
    <w:rsid w:val="000F2928"/>
    <w:rsid w:val="000F3C0C"/>
    <w:rsid w:val="0010031A"/>
    <w:rsid w:val="00101D3E"/>
    <w:rsid w:val="00103717"/>
    <w:rsid w:val="001052A7"/>
    <w:rsid w:val="00106CE4"/>
    <w:rsid w:val="00107C0A"/>
    <w:rsid w:val="0011120A"/>
    <w:rsid w:val="001138CA"/>
    <w:rsid w:val="001154AD"/>
    <w:rsid w:val="00115D67"/>
    <w:rsid w:val="00116206"/>
    <w:rsid w:val="00121D48"/>
    <w:rsid w:val="0012272A"/>
    <w:rsid w:val="00124711"/>
    <w:rsid w:val="00125207"/>
    <w:rsid w:val="001261B3"/>
    <w:rsid w:val="00131EA7"/>
    <w:rsid w:val="00133BDC"/>
    <w:rsid w:val="001353F7"/>
    <w:rsid w:val="00135A08"/>
    <w:rsid w:val="00135B86"/>
    <w:rsid w:val="00135B99"/>
    <w:rsid w:val="00140335"/>
    <w:rsid w:val="00140653"/>
    <w:rsid w:val="00141452"/>
    <w:rsid w:val="0014314A"/>
    <w:rsid w:val="00144D80"/>
    <w:rsid w:val="00151733"/>
    <w:rsid w:val="0016214A"/>
    <w:rsid w:val="001633F5"/>
    <w:rsid w:val="00163810"/>
    <w:rsid w:val="00165DC8"/>
    <w:rsid w:val="00166A4C"/>
    <w:rsid w:val="00167058"/>
    <w:rsid w:val="00167CA1"/>
    <w:rsid w:val="00167F1B"/>
    <w:rsid w:val="00173BC4"/>
    <w:rsid w:val="0017554C"/>
    <w:rsid w:val="00175C29"/>
    <w:rsid w:val="001800A6"/>
    <w:rsid w:val="001801BE"/>
    <w:rsid w:val="00180CC9"/>
    <w:rsid w:val="00182BB5"/>
    <w:rsid w:val="00182F5C"/>
    <w:rsid w:val="00186280"/>
    <w:rsid w:val="00186A24"/>
    <w:rsid w:val="00195B38"/>
    <w:rsid w:val="001A0281"/>
    <w:rsid w:val="001A1FEA"/>
    <w:rsid w:val="001A4044"/>
    <w:rsid w:val="001A6D16"/>
    <w:rsid w:val="001A6FAE"/>
    <w:rsid w:val="001B126A"/>
    <w:rsid w:val="001B1A59"/>
    <w:rsid w:val="001B4148"/>
    <w:rsid w:val="001B53E4"/>
    <w:rsid w:val="001B6773"/>
    <w:rsid w:val="001B7905"/>
    <w:rsid w:val="001C2E6E"/>
    <w:rsid w:val="001C3221"/>
    <w:rsid w:val="001D0DC1"/>
    <w:rsid w:val="001D251F"/>
    <w:rsid w:val="001D350D"/>
    <w:rsid w:val="001D3E3A"/>
    <w:rsid w:val="001D4DB8"/>
    <w:rsid w:val="001D5DC4"/>
    <w:rsid w:val="001E0BD8"/>
    <w:rsid w:val="001E33AD"/>
    <w:rsid w:val="001F6896"/>
    <w:rsid w:val="001F7FFC"/>
    <w:rsid w:val="00200FA0"/>
    <w:rsid w:val="002030C2"/>
    <w:rsid w:val="00213007"/>
    <w:rsid w:val="00213812"/>
    <w:rsid w:val="0021535E"/>
    <w:rsid w:val="00217038"/>
    <w:rsid w:val="00217C26"/>
    <w:rsid w:val="0022019B"/>
    <w:rsid w:val="00222024"/>
    <w:rsid w:val="002253A5"/>
    <w:rsid w:val="00233EDE"/>
    <w:rsid w:val="00235871"/>
    <w:rsid w:val="002365D2"/>
    <w:rsid w:val="00236F12"/>
    <w:rsid w:val="0024089D"/>
    <w:rsid w:val="002427DE"/>
    <w:rsid w:val="00243CD0"/>
    <w:rsid w:val="00243E4F"/>
    <w:rsid w:val="0024514A"/>
    <w:rsid w:val="00250711"/>
    <w:rsid w:val="002511AD"/>
    <w:rsid w:val="0025143F"/>
    <w:rsid w:val="00254A96"/>
    <w:rsid w:val="00255F8E"/>
    <w:rsid w:val="00256029"/>
    <w:rsid w:val="00261B0F"/>
    <w:rsid w:val="00263C2B"/>
    <w:rsid w:val="00266712"/>
    <w:rsid w:val="0027450C"/>
    <w:rsid w:val="0027702E"/>
    <w:rsid w:val="00287F1B"/>
    <w:rsid w:val="00294717"/>
    <w:rsid w:val="00296A99"/>
    <w:rsid w:val="00297360"/>
    <w:rsid w:val="002A3775"/>
    <w:rsid w:val="002A4368"/>
    <w:rsid w:val="002B50E2"/>
    <w:rsid w:val="002B59C4"/>
    <w:rsid w:val="002C27A2"/>
    <w:rsid w:val="002C6934"/>
    <w:rsid w:val="002D0AEF"/>
    <w:rsid w:val="002D0F75"/>
    <w:rsid w:val="002D25E1"/>
    <w:rsid w:val="002D6DDF"/>
    <w:rsid w:val="002E0DC8"/>
    <w:rsid w:val="002E1CBF"/>
    <w:rsid w:val="002F1851"/>
    <w:rsid w:val="002F1D20"/>
    <w:rsid w:val="002F25CA"/>
    <w:rsid w:val="002F2794"/>
    <w:rsid w:val="002F2A44"/>
    <w:rsid w:val="002F41DA"/>
    <w:rsid w:val="0030493A"/>
    <w:rsid w:val="0030629A"/>
    <w:rsid w:val="00307F05"/>
    <w:rsid w:val="003107A9"/>
    <w:rsid w:val="00310E26"/>
    <w:rsid w:val="003141FC"/>
    <w:rsid w:val="00314277"/>
    <w:rsid w:val="0032101D"/>
    <w:rsid w:val="00323BA5"/>
    <w:rsid w:val="003274A0"/>
    <w:rsid w:val="003274F3"/>
    <w:rsid w:val="00331273"/>
    <w:rsid w:val="00332ED4"/>
    <w:rsid w:val="003330FF"/>
    <w:rsid w:val="00333D0C"/>
    <w:rsid w:val="00334E1D"/>
    <w:rsid w:val="003355F7"/>
    <w:rsid w:val="00336481"/>
    <w:rsid w:val="003410AC"/>
    <w:rsid w:val="0034300A"/>
    <w:rsid w:val="00344DE1"/>
    <w:rsid w:val="0035050F"/>
    <w:rsid w:val="00351ADA"/>
    <w:rsid w:val="00352D74"/>
    <w:rsid w:val="00354824"/>
    <w:rsid w:val="00364398"/>
    <w:rsid w:val="00365551"/>
    <w:rsid w:val="00367558"/>
    <w:rsid w:val="003732BE"/>
    <w:rsid w:val="00375A14"/>
    <w:rsid w:val="00376C93"/>
    <w:rsid w:val="0038127C"/>
    <w:rsid w:val="00381F97"/>
    <w:rsid w:val="00383595"/>
    <w:rsid w:val="003843F1"/>
    <w:rsid w:val="003844F6"/>
    <w:rsid w:val="003849AA"/>
    <w:rsid w:val="00386BE3"/>
    <w:rsid w:val="00386ED6"/>
    <w:rsid w:val="00391809"/>
    <w:rsid w:val="0039322F"/>
    <w:rsid w:val="0039611E"/>
    <w:rsid w:val="00396C32"/>
    <w:rsid w:val="003A09F0"/>
    <w:rsid w:val="003A68A9"/>
    <w:rsid w:val="003B336A"/>
    <w:rsid w:val="003C1C1F"/>
    <w:rsid w:val="003C79FC"/>
    <w:rsid w:val="003D2DA3"/>
    <w:rsid w:val="003D37DD"/>
    <w:rsid w:val="003D41EE"/>
    <w:rsid w:val="003D453E"/>
    <w:rsid w:val="003D5F83"/>
    <w:rsid w:val="003D7395"/>
    <w:rsid w:val="003E4D35"/>
    <w:rsid w:val="003E4D74"/>
    <w:rsid w:val="003E5460"/>
    <w:rsid w:val="003F2B0A"/>
    <w:rsid w:val="003F7760"/>
    <w:rsid w:val="004007E3"/>
    <w:rsid w:val="0040239D"/>
    <w:rsid w:val="00402806"/>
    <w:rsid w:val="00406661"/>
    <w:rsid w:val="004156B5"/>
    <w:rsid w:val="004201F9"/>
    <w:rsid w:val="00422E5E"/>
    <w:rsid w:val="00431105"/>
    <w:rsid w:val="004332EC"/>
    <w:rsid w:val="00434041"/>
    <w:rsid w:val="00436098"/>
    <w:rsid w:val="00436CE5"/>
    <w:rsid w:val="004519FE"/>
    <w:rsid w:val="004526EC"/>
    <w:rsid w:val="0045273B"/>
    <w:rsid w:val="00452CFE"/>
    <w:rsid w:val="00455339"/>
    <w:rsid w:val="004643E5"/>
    <w:rsid w:val="00464B9D"/>
    <w:rsid w:val="00470B80"/>
    <w:rsid w:val="004737C1"/>
    <w:rsid w:val="00473B72"/>
    <w:rsid w:val="00475986"/>
    <w:rsid w:val="004805A8"/>
    <w:rsid w:val="00480CA7"/>
    <w:rsid w:val="0048329B"/>
    <w:rsid w:val="00485C56"/>
    <w:rsid w:val="00485DAD"/>
    <w:rsid w:val="0048746A"/>
    <w:rsid w:val="00490C36"/>
    <w:rsid w:val="00495E3C"/>
    <w:rsid w:val="004A08BA"/>
    <w:rsid w:val="004A1032"/>
    <w:rsid w:val="004A4226"/>
    <w:rsid w:val="004A64E0"/>
    <w:rsid w:val="004B1477"/>
    <w:rsid w:val="004B2B95"/>
    <w:rsid w:val="004B2F99"/>
    <w:rsid w:val="004B51D9"/>
    <w:rsid w:val="004B673D"/>
    <w:rsid w:val="004C0956"/>
    <w:rsid w:val="004C2FFB"/>
    <w:rsid w:val="004C5A3B"/>
    <w:rsid w:val="004C78C8"/>
    <w:rsid w:val="004C7D94"/>
    <w:rsid w:val="004D1AE9"/>
    <w:rsid w:val="004D353B"/>
    <w:rsid w:val="004D5B04"/>
    <w:rsid w:val="004E21C2"/>
    <w:rsid w:val="004E3294"/>
    <w:rsid w:val="004E3EE8"/>
    <w:rsid w:val="004E527D"/>
    <w:rsid w:val="004E6E31"/>
    <w:rsid w:val="004F29DF"/>
    <w:rsid w:val="004F6A02"/>
    <w:rsid w:val="00503C8B"/>
    <w:rsid w:val="005042F6"/>
    <w:rsid w:val="00505F4B"/>
    <w:rsid w:val="00511CD6"/>
    <w:rsid w:val="005120AC"/>
    <w:rsid w:val="00515984"/>
    <w:rsid w:val="00515AA9"/>
    <w:rsid w:val="00515B8F"/>
    <w:rsid w:val="005257D6"/>
    <w:rsid w:val="00526223"/>
    <w:rsid w:val="00526648"/>
    <w:rsid w:val="0052733A"/>
    <w:rsid w:val="005302C6"/>
    <w:rsid w:val="00537C0B"/>
    <w:rsid w:val="005428F3"/>
    <w:rsid w:val="005438A0"/>
    <w:rsid w:val="0054434A"/>
    <w:rsid w:val="0054514C"/>
    <w:rsid w:val="0054524C"/>
    <w:rsid w:val="00553C83"/>
    <w:rsid w:val="005548CC"/>
    <w:rsid w:val="0055607A"/>
    <w:rsid w:val="00556A6B"/>
    <w:rsid w:val="00557BA3"/>
    <w:rsid w:val="0056596B"/>
    <w:rsid w:val="00571D90"/>
    <w:rsid w:val="005744CE"/>
    <w:rsid w:val="00575757"/>
    <w:rsid w:val="00575CB6"/>
    <w:rsid w:val="0057721B"/>
    <w:rsid w:val="0058036D"/>
    <w:rsid w:val="005813B1"/>
    <w:rsid w:val="00582A06"/>
    <w:rsid w:val="00584963"/>
    <w:rsid w:val="00585B21"/>
    <w:rsid w:val="00587503"/>
    <w:rsid w:val="00590B64"/>
    <w:rsid w:val="00590F53"/>
    <w:rsid w:val="00591BFD"/>
    <w:rsid w:val="005A1266"/>
    <w:rsid w:val="005A161A"/>
    <w:rsid w:val="005A21AF"/>
    <w:rsid w:val="005A394D"/>
    <w:rsid w:val="005A518D"/>
    <w:rsid w:val="005A53C8"/>
    <w:rsid w:val="005B0EEF"/>
    <w:rsid w:val="005B2D5C"/>
    <w:rsid w:val="005B4B1F"/>
    <w:rsid w:val="005B55BE"/>
    <w:rsid w:val="005B6633"/>
    <w:rsid w:val="005C08A2"/>
    <w:rsid w:val="005C174C"/>
    <w:rsid w:val="005C3B89"/>
    <w:rsid w:val="005C4C8B"/>
    <w:rsid w:val="005C7984"/>
    <w:rsid w:val="005C7B7A"/>
    <w:rsid w:val="005D0AA2"/>
    <w:rsid w:val="005D428F"/>
    <w:rsid w:val="005D6AD1"/>
    <w:rsid w:val="005E02CB"/>
    <w:rsid w:val="005E062C"/>
    <w:rsid w:val="005E2781"/>
    <w:rsid w:val="005E367E"/>
    <w:rsid w:val="005F044E"/>
    <w:rsid w:val="005F3E1A"/>
    <w:rsid w:val="005F51CA"/>
    <w:rsid w:val="005F5D11"/>
    <w:rsid w:val="00603A0F"/>
    <w:rsid w:val="006060F2"/>
    <w:rsid w:val="0060670B"/>
    <w:rsid w:val="0060697F"/>
    <w:rsid w:val="00606BD2"/>
    <w:rsid w:val="00610381"/>
    <w:rsid w:val="00611531"/>
    <w:rsid w:val="00614ECF"/>
    <w:rsid w:val="00615ED0"/>
    <w:rsid w:val="0062345F"/>
    <w:rsid w:val="00624A24"/>
    <w:rsid w:val="00624CE3"/>
    <w:rsid w:val="006272D6"/>
    <w:rsid w:val="006302E0"/>
    <w:rsid w:val="006318BA"/>
    <w:rsid w:val="006361B9"/>
    <w:rsid w:val="00637603"/>
    <w:rsid w:val="00637D12"/>
    <w:rsid w:val="00640EC7"/>
    <w:rsid w:val="00640FE8"/>
    <w:rsid w:val="00645C85"/>
    <w:rsid w:val="00647178"/>
    <w:rsid w:val="00652A47"/>
    <w:rsid w:val="00653372"/>
    <w:rsid w:val="00656119"/>
    <w:rsid w:val="006568B8"/>
    <w:rsid w:val="00656E30"/>
    <w:rsid w:val="00660DD5"/>
    <w:rsid w:val="006700E7"/>
    <w:rsid w:val="00670743"/>
    <w:rsid w:val="00670962"/>
    <w:rsid w:val="006713E2"/>
    <w:rsid w:val="00671AC6"/>
    <w:rsid w:val="00672B04"/>
    <w:rsid w:val="006739A9"/>
    <w:rsid w:val="00673B5B"/>
    <w:rsid w:val="00673C54"/>
    <w:rsid w:val="00673CF5"/>
    <w:rsid w:val="00675DD3"/>
    <w:rsid w:val="006804DA"/>
    <w:rsid w:val="006828A0"/>
    <w:rsid w:val="00683361"/>
    <w:rsid w:val="00683670"/>
    <w:rsid w:val="00690058"/>
    <w:rsid w:val="00691FBE"/>
    <w:rsid w:val="00693301"/>
    <w:rsid w:val="006A5A83"/>
    <w:rsid w:val="006A71C1"/>
    <w:rsid w:val="006B2EEE"/>
    <w:rsid w:val="006C03E4"/>
    <w:rsid w:val="006C45DA"/>
    <w:rsid w:val="006C4DEC"/>
    <w:rsid w:val="006C5641"/>
    <w:rsid w:val="006D0487"/>
    <w:rsid w:val="006D100F"/>
    <w:rsid w:val="006D2173"/>
    <w:rsid w:val="006D2CB7"/>
    <w:rsid w:val="006D5386"/>
    <w:rsid w:val="006E3CB8"/>
    <w:rsid w:val="006E775E"/>
    <w:rsid w:val="006E7CFD"/>
    <w:rsid w:val="006F4217"/>
    <w:rsid w:val="006F673B"/>
    <w:rsid w:val="00713DDF"/>
    <w:rsid w:val="007146F0"/>
    <w:rsid w:val="00714D18"/>
    <w:rsid w:val="00717500"/>
    <w:rsid w:val="00717C28"/>
    <w:rsid w:val="00722EBB"/>
    <w:rsid w:val="007232E1"/>
    <w:rsid w:val="00723EC3"/>
    <w:rsid w:val="0072524B"/>
    <w:rsid w:val="007272B3"/>
    <w:rsid w:val="007305ED"/>
    <w:rsid w:val="007310B0"/>
    <w:rsid w:val="00732FBD"/>
    <w:rsid w:val="00734D08"/>
    <w:rsid w:val="00734D33"/>
    <w:rsid w:val="00737B59"/>
    <w:rsid w:val="007403BE"/>
    <w:rsid w:val="00745776"/>
    <w:rsid w:val="007462EE"/>
    <w:rsid w:val="0075031E"/>
    <w:rsid w:val="00750913"/>
    <w:rsid w:val="00751A29"/>
    <w:rsid w:val="00753557"/>
    <w:rsid w:val="00753AC1"/>
    <w:rsid w:val="00754D13"/>
    <w:rsid w:val="00755352"/>
    <w:rsid w:val="00756561"/>
    <w:rsid w:val="00757E88"/>
    <w:rsid w:val="00761C8A"/>
    <w:rsid w:val="00763BA0"/>
    <w:rsid w:val="00767349"/>
    <w:rsid w:val="00770FA9"/>
    <w:rsid w:val="00772725"/>
    <w:rsid w:val="00773B1F"/>
    <w:rsid w:val="00774B47"/>
    <w:rsid w:val="0077556B"/>
    <w:rsid w:val="00775B5E"/>
    <w:rsid w:val="00781469"/>
    <w:rsid w:val="007827E0"/>
    <w:rsid w:val="00782FDF"/>
    <w:rsid w:val="007831EC"/>
    <w:rsid w:val="00784A11"/>
    <w:rsid w:val="007854B1"/>
    <w:rsid w:val="00785C35"/>
    <w:rsid w:val="00787086"/>
    <w:rsid w:val="007908A9"/>
    <w:rsid w:val="007947B6"/>
    <w:rsid w:val="00797C4C"/>
    <w:rsid w:val="00797E4E"/>
    <w:rsid w:val="007A30D8"/>
    <w:rsid w:val="007A7073"/>
    <w:rsid w:val="007B335C"/>
    <w:rsid w:val="007B5B14"/>
    <w:rsid w:val="007B6691"/>
    <w:rsid w:val="007B6939"/>
    <w:rsid w:val="007C1ABC"/>
    <w:rsid w:val="007C1EFF"/>
    <w:rsid w:val="007C2F4F"/>
    <w:rsid w:val="007C6632"/>
    <w:rsid w:val="007C7AAF"/>
    <w:rsid w:val="007D11B1"/>
    <w:rsid w:val="007D4EF7"/>
    <w:rsid w:val="007E3DF5"/>
    <w:rsid w:val="007E6646"/>
    <w:rsid w:val="007E70A2"/>
    <w:rsid w:val="007E774B"/>
    <w:rsid w:val="007E7773"/>
    <w:rsid w:val="007F005A"/>
    <w:rsid w:val="007F1CD5"/>
    <w:rsid w:val="007F23FC"/>
    <w:rsid w:val="007F5615"/>
    <w:rsid w:val="00802238"/>
    <w:rsid w:val="008023C1"/>
    <w:rsid w:val="0080696D"/>
    <w:rsid w:val="00806DC3"/>
    <w:rsid w:val="00807307"/>
    <w:rsid w:val="00807DB8"/>
    <w:rsid w:val="008115B5"/>
    <w:rsid w:val="008206A3"/>
    <w:rsid w:val="00820EF6"/>
    <w:rsid w:val="00824CF3"/>
    <w:rsid w:val="00825932"/>
    <w:rsid w:val="00826309"/>
    <w:rsid w:val="0083028C"/>
    <w:rsid w:val="008349BF"/>
    <w:rsid w:val="008369F8"/>
    <w:rsid w:val="00842DF8"/>
    <w:rsid w:val="008432AB"/>
    <w:rsid w:val="00843508"/>
    <w:rsid w:val="00847881"/>
    <w:rsid w:val="00851896"/>
    <w:rsid w:val="0085265D"/>
    <w:rsid w:val="0085688D"/>
    <w:rsid w:val="00856B29"/>
    <w:rsid w:val="00856CBF"/>
    <w:rsid w:val="008573D1"/>
    <w:rsid w:val="00860554"/>
    <w:rsid w:val="0086524A"/>
    <w:rsid w:val="008674DD"/>
    <w:rsid w:val="00872450"/>
    <w:rsid w:val="008739E1"/>
    <w:rsid w:val="008748EA"/>
    <w:rsid w:val="008846B6"/>
    <w:rsid w:val="008879A2"/>
    <w:rsid w:val="0089333F"/>
    <w:rsid w:val="00897433"/>
    <w:rsid w:val="008A2E0C"/>
    <w:rsid w:val="008A7962"/>
    <w:rsid w:val="008B5F5E"/>
    <w:rsid w:val="008B7016"/>
    <w:rsid w:val="008C4263"/>
    <w:rsid w:val="008C5085"/>
    <w:rsid w:val="008D34C4"/>
    <w:rsid w:val="008D3706"/>
    <w:rsid w:val="008D7D3C"/>
    <w:rsid w:val="008E113A"/>
    <w:rsid w:val="008E320E"/>
    <w:rsid w:val="008E353E"/>
    <w:rsid w:val="008E74B5"/>
    <w:rsid w:val="008F05EA"/>
    <w:rsid w:val="008F2294"/>
    <w:rsid w:val="0090225D"/>
    <w:rsid w:val="00903FC5"/>
    <w:rsid w:val="00906462"/>
    <w:rsid w:val="00906AD7"/>
    <w:rsid w:val="009077ED"/>
    <w:rsid w:val="0091733E"/>
    <w:rsid w:val="0092129E"/>
    <w:rsid w:val="00922B5A"/>
    <w:rsid w:val="00925211"/>
    <w:rsid w:val="00925ACE"/>
    <w:rsid w:val="009263A9"/>
    <w:rsid w:val="00926D75"/>
    <w:rsid w:val="00927651"/>
    <w:rsid w:val="009303EE"/>
    <w:rsid w:val="00930413"/>
    <w:rsid w:val="00930522"/>
    <w:rsid w:val="00931102"/>
    <w:rsid w:val="00933E81"/>
    <w:rsid w:val="00934009"/>
    <w:rsid w:val="0093526F"/>
    <w:rsid w:val="0093559D"/>
    <w:rsid w:val="00936DEA"/>
    <w:rsid w:val="00944156"/>
    <w:rsid w:val="00945933"/>
    <w:rsid w:val="00945BBF"/>
    <w:rsid w:val="00945D90"/>
    <w:rsid w:val="009462FB"/>
    <w:rsid w:val="0094681F"/>
    <w:rsid w:val="00947670"/>
    <w:rsid w:val="009525CD"/>
    <w:rsid w:val="0095399C"/>
    <w:rsid w:val="00954169"/>
    <w:rsid w:val="009567BE"/>
    <w:rsid w:val="009572EA"/>
    <w:rsid w:val="009623F8"/>
    <w:rsid w:val="009626B9"/>
    <w:rsid w:val="0096712C"/>
    <w:rsid w:val="00967256"/>
    <w:rsid w:val="00967DE7"/>
    <w:rsid w:val="009710A9"/>
    <w:rsid w:val="009722E1"/>
    <w:rsid w:val="009744E3"/>
    <w:rsid w:val="00975347"/>
    <w:rsid w:val="00976FF4"/>
    <w:rsid w:val="0097751C"/>
    <w:rsid w:val="0097773B"/>
    <w:rsid w:val="0098127C"/>
    <w:rsid w:val="00981F62"/>
    <w:rsid w:val="00987251"/>
    <w:rsid w:val="009913F6"/>
    <w:rsid w:val="00992D79"/>
    <w:rsid w:val="00996661"/>
    <w:rsid w:val="00996F42"/>
    <w:rsid w:val="009971C7"/>
    <w:rsid w:val="009A0E3A"/>
    <w:rsid w:val="009A22DE"/>
    <w:rsid w:val="009A3A9E"/>
    <w:rsid w:val="009A6204"/>
    <w:rsid w:val="009A6AF2"/>
    <w:rsid w:val="009A6F47"/>
    <w:rsid w:val="009B070E"/>
    <w:rsid w:val="009B08BD"/>
    <w:rsid w:val="009B760A"/>
    <w:rsid w:val="009C2CB5"/>
    <w:rsid w:val="009C4035"/>
    <w:rsid w:val="009C55DB"/>
    <w:rsid w:val="009C7DF2"/>
    <w:rsid w:val="009D2429"/>
    <w:rsid w:val="009D2725"/>
    <w:rsid w:val="009D2CD5"/>
    <w:rsid w:val="009D4DC9"/>
    <w:rsid w:val="009D5230"/>
    <w:rsid w:val="009D7EF1"/>
    <w:rsid w:val="009E368E"/>
    <w:rsid w:val="009E529A"/>
    <w:rsid w:val="009F27EC"/>
    <w:rsid w:val="009F3399"/>
    <w:rsid w:val="009F594E"/>
    <w:rsid w:val="009F7471"/>
    <w:rsid w:val="00A0102F"/>
    <w:rsid w:val="00A0243C"/>
    <w:rsid w:val="00A0367F"/>
    <w:rsid w:val="00A12BBB"/>
    <w:rsid w:val="00A13242"/>
    <w:rsid w:val="00A16090"/>
    <w:rsid w:val="00A175E1"/>
    <w:rsid w:val="00A232CA"/>
    <w:rsid w:val="00A26D34"/>
    <w:rsid w:val="00A3030E"/>
    <w:rsid w:val="00A31114"/>
    <w:rsid w:val="00A31355"/>
    <w:rsid w:val="00A31F22"/>
    <w:rsid w:val="00A33436"/>
    <w:rsid w:val="00A33911"/>
    <w:rsid w:val="00A360F4"/>
    <w:rsid w:val="00A402CD"/>
    <w:rsid w:val="00A40517"/>
    <w:rsid w:val="00A42540"/>
    <w:rsid w:val="00A43C6F"/>
    <w:rsid w:val="00A45190"/>
    <w:rsid w:val="00A45BFB"/>
    <w:rsid w:val="00A45D07"/>
    <w:rsid w:val="00A470DD"/>
    <w:rsid w:val="00A50691"/>
    <w:rsid w:val="00A5145C"/>
    <w:rsid w:val="00A52460"/>
    <w:rsid w:val="00A52A31"/>
    <w:rsid w:val="00A55DFA"/>
    <w:rsid w:val="00A56564"/>
    <w:rsid w:val="00A602BD"/>
    <w:rsid w:val="00A614DD"/>
    <w:rsid w:val="00A63F47"/>
    <w:rsid w:val="00A63FA9"/>
    <w:rsid w:val="00A64CD2"/>
    <w:rsid w:val="00A64D94"/>
    <w:rsid w:val="00A659E1"/>
    <w:rsid w:val="00A65BEA"/>
    <w:rsid w:val="00A65E62"/>
    <w:rsid w:val="00A719A9"/>
    <w:rsid w:val="00A74D02"/>
    <w:rsid w:val="00A75E13"/>
    <w:rsid w:val="00A76B18"/>
    <w:rsid w:val="00A83406"/>
    <w:rsid w:val="00A835D8"/>
    <w:rsid w:val="00A91414"/>
    <w:rsid w:val="00A92A78"/>
    <w:rsid w:val="00A9564F"/>
    <w:rsid w:val="00A96510"/>
    <w:rsid w:val="00AA0271"/>
    <w:rsid w:val="00AA0546"/>
    <w:rsid w:val="00AA1C53"/>
    <w:rsid w:val="00AB029B"/>
    <w:rsid w:val="00AB5536"/>
    <w:rsid w:val="00AC2622"/>
    <w:rsid w:val="00AC7B62"/>
    <w:rsid w:val="00AD1411"/>
    <w:rsid w:val="00AD4FDF"/>
    <w:rsid w:val="00AD6B62"/>
    <w:rsid w:val="00AE1E5D"/>
    <w:rsid w:val="00AE240C"/>
    <w:rsid w:val="00AE399A"/>
    <w:rsid w:val="00AE40E0"/>
    <w:rsid w:val="00AE55A6"/>
    <w:rsid w:val="00AE59A7"/>
    <w:rsid w:val="00AF0ED8"/>
    <w:rsid w:val="00AF1AE1"/>
    <w:rsid w:val="00AF4473"/>
    <w:rsid w:val="00AF6311"/>
    <w:rsid w:val="00B02751"/>
    <w:rsid w:val="00B03882"/>
    <w:rsid w:val="00B05358"/>
    <w:rsid w:val="00B05914"/>
    <w:rsid w:val="00B0766C"/>
    <w:rsid w:val="00B10AB4"/>
    <w:rsid w:val="00B11DF9"/>
    <w:rsid w:val="00B13D34"/>
    <w:rsid w:val="00B20523"/>
    <w:rsid w:val="00B205BC"/>
    <w:rsid w:val="00B20A3F"/>
    <w:rsid w:val="00B23B2C"/>
    <w:rsid w:val="00B27EE2"/>
    <w:rsid w:val="00B31A58"/>
    <w:rsid w:val="00B33262"/>
    <w:rsid w:val="00B33DDF"/>
    <w:rsid w:val="00B35950"/>
    <w:rsid w:val="00B35DE5"/>
    <w:rsid w:val="00B37385"/>
    <w:rsid w:val="00B37C81"/>
    <w:rsid w:val="00B413D1"/>
    <w:rsid w:val="00B45FCB"/>
    <w:rsid w:val="00B51BB1"/>
    <w:rsid w:val="00B52A86"/>
    <w:rsid w:val="00B5663C"/>
    <w:rsid w:val="00B60247"/>
    <w:rsid w:val="00B6078F"/>
    <w:rsid w:val="00B62738"/>
    <w:rsid w:val="00B6356A"/>
    <w:rsid w:val="00B643E6"/>
    <w:rsid w:val="00B64FE3"/>
    <w:rsid w:val="00B6619D"/>
    <w:rsid w:val="00B66382"/>
    <w:rsid w:val="00B669FB"/>
    <w:rsid w:val="00B73241"/>
    <w:rsid w:val="00B739B2"/>
    <w:rsid w:val="00B74F47"/>
    <w:rsid w:val="00B76D78"/>
    <w:rsid w:val="00B80272"/>
    <w:rsid w:val="00B80712"/>
    <w:rsid w:val="00B83801"/>
    <w:rsid w:val="00B879C2"/>
    <w:rsid w:val="00B91723"/>
    <w:rsid w:val="00B92076"/>
    <w:rsid w:val="00B93132"/>
    <w:rsid w:val="00B93404"/>
    <w:rsid w:val="00B95B06"/>
    <w:rsid w:val="00B9798A"/>
    <w:rsid w:val="00BA0F38"/>
    <w:rsid w:val="00BB0B15"/>
    <w:rsid w:val="00BB2974"/>
    <w:rsid w:val="00BB43A1"/>
    <w:rsid w:val="00BC16B7"/>
    <w:rsid w:val="00BC1700"/>
    <w:rsid w:val="00BC2653"/>
    <w:rsid w:val="00BC412B"/>
    <w:rsid w:val="00BC5836"/>
    <w:rsid w:val="00BC6198"/>
    <w:rsid w:val="00BC704E"/>
    <w:rsid w:val="00BC790F"/>
    <w:rsid w:val="00BD2B04"/>
    <w:rsid w:val="00BD50FB"/>
    <w:rsid w:val="00BD5AD2"/>
    <w:rsid w:val="00BD62C6"/>
    <w:rsid w:val="00BF24A8"/>
    <w:rsid w:val="00C00A7A"/>
    <w:rsid w:val="00C06C9E"/>
    <w:rsid w:val="00C10435"/>
    <w:rsid w:val="00C10D6A"/>
    <w:rsid w:val="00C147F0"/>
    <w:rsid w:val="00C150EB"/>
    <w:rsid w:val="00C20A07"/>
    <w:rsid w:val="00C25817"/>
    <w:rsid w:val="00C275F7"/>
    <w:rsid w:val="00C31BD1"/>
    <w:rsid w:val="00C3363D"/>
    <w:rsid w:val="00C359F2"/>
    <w:rsid w:val="00C452AC"/>
    <w:rsid w:val="00C45300"/>
    <w:rsid w:val="00C46F38"/>
    <w:rsid w:val="00C565C9"/>
    <w:rsid w:val="00C56901"/>
    <w:rsid w:val="00C570A1"/>
    <w:rsid w:val="00C649FE"/>
    <w:rsid w:val="00C653BC"/>
    <w:rsid w:val="00C72CD5"/>
    <w:rsid w:val="00C72FC0"/>
    <w:rsid w:val="00C75A6C"/>
    <w:rsid w:val="00C75DB3"/>
    <w:rsid w:val="00C76A84"/>
    <w:rsid w:val="00C77CD1"/>
    <w:rsid w:val="00C805CD"/>
    <w:rsid w:val="00C8101C"/>
    <w:rsid w:val="00C81D43"/>
    <w:rsid w:val="00C8295C"/>
    <w:rsid w:val="00C83C8B"/>
    <w:rsid w:val="00C91DCE"/>
    <w:rsid w:val="00C92B42"/>
    <w:rsid w:val="00C92F48"/>
    <w:rsid w:val="00C93763"/>
    <w:rsid w:val="00C944FB"/>
    <w:rsid w:val="00C94E6B"/>
    <w:rsid w:val="00C95835"/>
    <w:rsid w:val="00C9799E"/>
    <w:rsid w:val="00CA33BE"/>
    <w:rsid w:val="00CB0BCF"/>
    <w:rsid w:val="00CB6463"/>
    <w:rsid w:val="00CB7B34"/>
    <w:rsid w:val="00CC1D63"/>
    <w:rsid w:val="00CC66E9"/>
    <w:rsid w:val="00CC6F89"/>
    <w:rsid w:val="00CD0708"/>
    <w:rsid w:val="00CD137B"/>
    <w:rsid w:val="00CD2184"/>
    <w:rsid w:val="00CD3C2A"/>
    <w:rsid w:val="00CD5ABB"/>
    <w:rsid w:val="00CE0374"/>
    <w:rsid w:val="00CE59AE"/>
    <w:rsid w:val="00CE78CC"/>
    <w:rsid w:val="00CF1A5F"/>
    <w:rsid w:val="00CF1D34"/>
    <w:rsid w:val="00CF2250"/>
    <w:rsid w:val="00CF2D21"/>
    <w:rsid w:val="00CF56AB"/>
    <w:rsid w:val="00CF58A0"/>
    <w:rsid w:val="00CF59C1"/>
    <w:rsid w:val="00D01503"/>
    <w:rsid w:val="00D03303"/>
    <w:rsid w:val="00D061E5"/>
    <w:rsid w:val="00D0746C"/>
    <w:rsid w:val="00D10296"/>
    <w:rsid w:val="00D1271D"/>
    <w:rsid w:val="00D14FF1"/>
    <w:rsid w:val="00D1664E"/>
    <w:rsid w:val="00D23BDA"/>
    <w:rsid w:val="00D32CAD"/>
    <w:rsid w:val="00D362BF"/>
    <w:rsid w:val="00D366C1"/>
    <w:rsid w:val="00D42646"/>
    <w:rsid w:val="00D45988"/>
    <w:rsid w:val="00D47E75"/>
    <w:rsid w:val="00D506F3"/>
    <w:rsid w:val="00D53B16"/>
    <w:rsid w:val="00D556E1"/>
    <w:rsid w:val="00D60885"/>
    <w:rsid w:val="00D6455B"/>
    <w:rsid w:val="00D670C5"/>
    <w:rsid w:val="00D73B83"/>
    <w:rsid w:val="00D742BB"/>
    <w:rsid w:val="00D7734F"/>
    <w:rsid w:val="00D776E2"/>
    <w:rsid w:val="00D779B1"/>
    <w:rsid w:val="00D80790"/>
    <w:rsid w:val="00D8319A"/>
    <w:rsid w:val="00D842F6"/>
    <w:rsid w:val="00D87813"/>
    <w:rsid w:val="00D92269"/>
    <w:rsid w:val="00D93718"/>
    <w:rsid w:val="00D94578"/>
    <w:rsid w:val="00DA0702"/>
    <w:rsid w:val="00DA2785"/>
    <w:rsid w:val="00DA5B80"/>
    <w:rsid w:val="00DA64E7"/>
    <w:rsid w:val="00DB0C16"/>
    <w:rsid w:val="00DB2867"/>
    <w:rsid w:val="00DB6B31"/>
    <w:rsid w:val="00DB7257"/>
    <w:rsid w:val="00DC4F56"/>
    <w:rsid w:val="00DD1FF5"/>
    <w:rsid w:val="00DD3B4C"/>
    <w:rsid w:val="00DD44EE"/>
    <w:rsid w:val="00DD6EAD"/>
    <w:rsid w:val="00DE3D35"/>
    <w:rsid w:val="00DE7928"/>
    <w:rsid w:val="00DE7F00"/>
    <w:rsid w:val="00DF0E4E"/>
    <w:rsid w:val="00E0713F"/>
    <w:rsid w:val="00E1037D"/>
    <w:rsid w:val="00E16B4C"/>
    <w:rsid w:val="00E16F7D"/>
    <w:rsid w:val="00E1705F"/>
    <w:rsid w:val="00E17D16"/>
    <w:rsid w:val="00E24141"/>
    <w:rsid w:val="00E24677"/>
    <w:rsid w:val="00E24A7F"/>
    <w:rsid w:val="00E27D8F"/>
    <w:rsid w:val="00E33486"/>
    <w:rsid w:val="00E345D6"/>
    <w:rsid w:val="00E352ED"/>
    <w:rsid w:val="00E362FA"/>
    <w:rsid w:val="00E404EB"/>
    <w:rsid w:val="00E40769"/>
    <w:rsid w:val="00E444F3"/>
    <w:rsid w:val="00E451E8"/>
    <w:rsid w:val="00E475AD"/>
    <w:rsid w:val="00E47624"/>
    <w:rsid w:val="00E4791C"/>
    <w:rsid w:val="00E506B5"/>
    <w:rsid w:val="00E51D21"/>
    <w:rsid w:val="00E5551E"/>
    <w:rsid w:val="00E5747F"/>
    <w:rsid w:val="00E615FD"/>
    <w:rsid w:val="00E65CB6"/>
    <w:rsid w:val="00E662DB"/>
    <w:rsid w:val="00E70135"/>
    <w:rsid w:val="00E71C5C"/>
    <w:rsid w:val="00E71E5D"/>
    <w:rsid w:val="00E7527C"/>
    <w:rsid w:val="00E858D7"/>
    <w:rsid w:val="00E872DA"/>
    <w:rsid w:val="00E90A33"/>
    <w:rsid w:val="00E90A73"/>
    <w:rsid w:val="00E91669"/>
    <w:rsid w:val="00E93123"/>
    <w:rsid w:val="00E93F6B"/>
    <w:rsid w:val="00E9651C"/>
    <w:rsid w:val="00E96BF8"/>
    <w:rsid w:val="00E97D3B"/>
    <w:rsid w:val="00EA546C"/>
    <w:rsid w:val="00EA70BD"/>
    <w:rsid w:val="00EB493B"/>
    <w:rsid w:val="00EB52AC"/>
    <w:rsid w:val="00EC16FE"/>
    <w:rsid w:val="00EC1A18"/>
    <w:rsid w:val="00EC1FDD"/>
    <w:rsid w:val="00EC74B5"/>
    <w:rsid w:val="00EC7574"/>
    <w:rsid w:val="00ED0282"/>
    <w:rsid w:val="00ED2344"/>
    <w:rsid w:val="00EE07B5"/>
    <w:rsid w:val="00EE212D"/>
    <w:rsid w:val="00EE3B09"/>
    <w:rsid w:val="00EE7323"/>
    <w:rsid w:val="00EF376C"/>
    <w:rsid w:val="00EF70BC"/>
    <w:rsid w:val="00F00499"/>
    <w:rsid w:val="00F04D74"/>
    <w:rsid w:val="00F121BA"/>
    <w:rsid w:val="00F122FB"/>
    <w:rsid w:val="00F1235B"/>
    <w:rsid w:val="00F141FB"/>
    <w:rsid w:val="00F17452"/>
    <w:rsid w:val="00F17681"/>
    <w:rsid w:val="00F21D28"/>
    <w:rsid w:val="00F21F51"/>
    <w:rsid w:val="00F24630"/>
    <w:rsid w:val="00F264ED"/>
    <w:rsid w:val="00F2790C"/>
    <w:rsid w:val="00F333A6"/>
    <w:rsid w:val="00F33403"/>
    <w:rsid w:val="00F34C21"/>
    <w:rsid w:val="00F3507A"/>
    <w:rsid w:val="00F373A2"/>
    <w:rsid w:val="00F41BC6"/>
    <w:rsid w:val="00F5038F"/>
    <w:rsid w:val="00F505F1"/>
    <w:rsid w:val="00F50C17"/>
    <w:rsid w:val="00F50ECD"/>
    <w:rsid w:val="00F558D4"/>
    <w:rsid w:val="00F57A03"/>
    <w:rsid w:val="00F6072C"/>
    <w:rsid w:val="00F625EF"/>
    <w:rsid w:val="00F658B5"/>
    <w:rsid w:val="00F65C78"/>
    <w:rsid w:val="00F669F4"/>
    <w:rsid w:val="00F66F7B"/>
    <w:rsid w:val="00F70410"/>
    <w:rsid w:val="00F73282"/>
    <w:rsid w:val="00F733D4"/>
    <w:rsid w:val="00F74022"/>
    <w:rsid w:val="00F76238"/>
    <w:rsid w:val="00F81E53"/>
    <w:rsid w:val="00F82573"/>
    <w:rsid w:val="00F84DBC"/>
    <w:rsid w:val="00F85756"/>
    <w:rsid w:val="00F85F48"/>
    <w:rsid w:val="00F878E4"/>
    <w:rsid w:val="00F934EA"/>
    <w:rsid w:val="00F9591A"/>
    <w:rsid w:val="00FA17B7"/>
    <w:rsid w:val="00FB07CE"/>
    <w:rsid w:val="00FB193E"/>
    <w:rsid w:val="00FB2254"/>
    <w:rsid w:val="00FB37DF"/>
    <w:rsid w:val="00FB3859"/>
    <w:rsid w:val="00FB4763"/>
    <w:rsid w:val="00FC21A3"/>
    <w:rsid w:val="00FC2425"/>
    <w:rsid w:val="00FC2536"/>
    <w:rsid w:val="00FC34AC"/>
    <w:rsid w:val="00FC5C65"/>
    <w:rsid w:val="00FC6D18"/>
    <w:rsid w:val="00FD064F"/>
    <w:rsid w:val="00FD2593"/>
    <w:rsid w:val="00FD2D4B"/>
    <w:rsid w:val="00FD393A"/>
    <w:rsid w:val="00FD41B8"/>
    <w:rsid w:val="00FD4A28"/>
    <w:rsid w:val="00FD4AFA"/>
    <w:rsid w:val="00FD6F41"/>
    <w:rsid w:val="00FE0035"/>
    <w:rsid w:val="00FE117D"/>
    <w:rsid w:val="00FE5326"/>
    <w:rsid w:val="00FE5487"/>
    <w:rsid w:val="00FF1D38"/>
    <w:rsid w:val="00FF3649"/>
    <w:rsid w:val="00FF4F17"/>
    <w:rsid w:val="00FF55F7"/>
    <w:rsid w:val="00FF57F9"/>
    <w:rsid w:val="00FF6EAE"/>
    <w:rsid w:val="00FF710E"/>
    <w:rsid w:val="00FF7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487"/>
    <w:rPr>
      <w:sz w:val="24"/>
    </w:rPr>
  </w:style>
  <w:style w:type="paragraph" w:styleId="1">
    <w:name w:val="heading 1"/>
    <w:basedOn w:val="a"/>
    <w:next w:val="a"/>
    <w:link w:val="10"/>
    <w:qFormat/>
    <w:rsid w:val="00FE5487"/>
    <w:pPr>
      <w:keepNext/>
      <w:jc w:val="both"/>
      <w:outlineLvl w:val="0"/>
    </w:pPr>
    <w:rPr>
      <w:b/>
      <w:sz w:val="20"/>
    </w:rPr>
  </w:style>
  <w:style w:type="paragraph" w:styleId="2">
    <w:name w:val="heading 2"/>
    <w:basedOn w:val="a"/>
    <w:next w:val="a"/>
    <w:link w:val="20"/>
    <w:uiPriority w:val="9"/>
    <w:qFormat/>
    <w:rsid w:val="00585B2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E5487"/>
    <w:pPr>
      <w:tabs>
        <w:tab w:val="center" w:pos="4153"/>
        <w:tab w:val="right" w:pos="8306"/>
      </w:tabs>
    </w:pPr>
  </w:style>
  <w:style w:type="character" w:styleId="a5">
    <w:name w:val="page number"/>
    <w:basedOn w:val="a0"/>
    <w:semiHidden/>
    <w:rsid w:val="00FE5487"/>
  </w:style>
  <w:style w:type="paragraph" w:styleId="a6">
    <w:name w:val="header"/>
    <w:basedOn w:val="a"/>
    <w:semiHidden/>
    <w:rsid w:val="00FE5487"/>
    <w:pPr>
      <w:tabs>
        <w:tab w:val="center" w:pos="4153"/>
        <w:tab w:val="right" w:pos="8306"/>
      </w:tabs>
    </w:pPr>
  </w:style>
  <w:style w:type="paragraph" w:styleId="a7">
    <w:name w:val="Body Text"/>
    <w:basedOn w:val="a"/>
    <w:rsid w:val="00FE5487"/>
    <w:pPr>
      <w:jc w:val="both"/>
    </w:pPr>
  </w:style>
  <w:style w:type="paragraph" w:styleId="a8">
    <w:name w:val="Body Text Indent"/>
    <w:basedOn w:val="a"/>
    <w:semiHidden/>
    <w:rsid w:val="00FE5487"/>
    <w:pPr>
      <w:ind w:left="4820" w:hanging="904"/>
      <w:jc w:val="both"/>
    </w:pPr>
  </w:style>
  <w:style w:type="paragraph" w:styleId="21">
    <w:name w:val="Body Text Indent 2"/>
    <w:basedOn w:val="a"/>
    <w:semiHidden/>
    <w:rsid w:val="00FE5487"/>
    <w:pPr>
      <w:ind w:firstLine="284"/>
      <w:jc w:val="both"/>
    </w:pPr>
  </w:style>
  <w:style w:type="paragraph" w:styleId="a9">
    <w:name w:val="Document Map"/>
    <w:basedOn w:val="a"/>
    <w:semiHidden/>
    <w:rsid w:val="00FE5487"/>
    <w:pPr>
      <w:shd w:val="clear" w:color="auto" w:fill="000080"/>
    </w:pPr>
    <w:rPr>
      <w:rFonts w:ascii="Tahoma" w:hAnsi="Tahoma"/>
    </w:rPr>
  </w:style>
  <w:style w:type="character" w:customStyle="1" w:styleId="20">
    <w:name w:val="Заголовок 2 Знак"/>
    <w:basedOn w:val="a0"/>
    <w:link w:val="2"/>
    <w:uiPriority w:val="9"/>
    <w:semiHidden/>
    <w:rsid w:val="00585B21"/>
    <w:rPr>
      <w:rFonts w:ascii="Cambria" w:eastAsia="Times New Roman" w:hAnsi="Cambria" w:cs="Times New Roman"/>
      <w:b/>
      <w:bCs/>
      <w:i/>
      <w:iCs/>
      <w:sz w:val="28"/>
      <w:szCs w:val="28"/>
    </w:rPr>
  </w:style>
  <w:style w:type="table" w:styleId="aa">
    <w:name w:val="Table Grid"/>
    <w:basedOn w:val="a1"/>
    <w:uiPriority w:val="59"/>
    <w:rsid w:val="00BB0B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6804DA"/>
    <w:pPr>
      <w:ind w:left="708"/>
    </w:pPr>
  </w:style>
  <w:style w:type="paragraph" w:customStyle="1" w:styleId="Iauiue">
    <w:name w:val="Iau?iue"/>
    <w:rsid w:val="008F05EA"/>
    <w:pPr>
      <w:suppressAutoHyphens/>
      <w:jc w:val="both"/>
    </w:pPr>
    <w:rPr>
      <w:rFonts w:ascii="Arial" w:eastAsia="Arial" w:hAnsi="Arial" w:cs="Arial"/>
      <w:lang w:eastAsia="ar-SA"/>
    </w:rPr>
  </w:style>
  <w:style w:type="paragraph" w:styleId="ac">
    <w:name w:val="Plain Text"/>
    <w:basedOn w:val="a"/>
    <w:link w:val="ad"/>
    <w:rsid w:val="00CC66E9"/>
    <w:rPr>
      <w:rFonts w:ascii="Courier New" w:hAnsi="Courier New"/>
      <w:b/>
      <w:sz w:val="20"/>
    </w:rPr>
  </w:style>
  <w:style w:type="character" w:customStyle="1" w:styleId="ad">
    <w:name w:val="Текст Знак"/>
    <w:basedOn w:val="a0"/>
    <w:link w:val="ac"/>
    <w:rsid w:val="00CC66E9"/>
    <w:rPr>
      <w:rFonts w:ascii="Courier New" w:hAnsi="Courier New"/>
      <w:b/>
    </w:rPr>
  </w:style>
  <w:style w:type="character" w:customStyle="1" w:styleId="WW8Num7z2">
    <w:name w:val="WW8Num7z2"/>
    <w:rsid w:val="00671AC6"/>
    <w:rPr>
      <w:rFonts w:ascii="Wingdings" w:hAnsi="Wingdings"/>
    </w:rPr>
  </w:style>
  <w:style w:type="paragraph" w:styleId="ae">
    <w:name w:val="Title"/>
    <w:basedOn w:val="a"/>
    <w:link w:val="af"/>
    <w:qFormat/>
    <w:rsid w:val="00E40769"/>
    <w:pPr>
      <w:spacing w:after="60" w:line="360" w:lineRule="auto"/>
      <w:ind w:firstLine="709"/>
      <w:jc w:val="center"/>
      <w:outlineLvl w:val="0"/>
    </w:pPr>
    <w:rPr>
      <w:rFonts w:cs="Arial"/>
      <w:b/>
      <w:bCs/>
      <w:kern w:val="28"/>
      <w:sz w:val="32"/>
      <w:szCs w:val="32"/>
    </w:rPr>
  </w:style>
  <w:style w:type="character" w:customStyle="1" w:styleId="af">
    <w:name w:val="Название Знак"/>
    <w:basedOn w:val="a0"/>
    <w:link w:val="ae"/>
    <w:rsid w:val="00E40769"/>
    <w:rPr>
      <w:rFonts w:cs="Arial"/>
      <w:b/>
      <w:bCs/>
      <w:kern w:val="28"/>
      <w:sz w:val="32"/>
      <w:szCs w:val="32"/>
    </w:rPr>
  </w:style>
  <w:style w:type="character" w:styleId="af0">
    <w:name w:val="annotation reference"/>
    <w:basedOn w:val="a0"/>
    <w:uiPriority w:val="99"/>
    <w:semiHidden/>
    <w:unhideWhenUsed/>
    <w:rsid w:val="003732BE"/>
    <w:rPr>
      <w:sz w:val="16"/>
      <w:szCs w:val="16"/>
    </w:rPr>
  </w:style>
  <w:style w:type="paragraph" w:styleId="af1">
    <w:name w:val="annotation text"/>
    <w:basedOn w:val="a"/>
    <w:link w:val="af2"/>
    <w:uiPriority w:val="99"/>
    <w:semiHidden/>
    <w:unhideWhenUsed/>
    <w:rsid w:val="003732BE"/>
    <w:rPr>
      <w:rFonts w:ascii="Calibri" w:eastAsia="Calibri" w:hAnsi="Calibri"/>
      <w:sz w:val="20"/>
      <w:lang w:eastAsia="en-US"/>
    </w:rPr>
  </w:style>
  <w:style w:type="character" w:customStyle="1" w:styleId="af2">
    <w:name w:val="Текст примечания Знак"/>
    <w:basedOn w:val="a0"/>
    <w:link w:val="af1"/>
    <w:uiPriority w:val="99"/>
    <w:semiHidden/>
    <w:rsid w:val="003732BE"/>
    <w:rPr>
      <w:rFonts w:ascii="Calibri" w:eastAsia="Calibri" w:hAnsi="Calibri"/>
      <w:lang w:eastAsia="en-US"/>
    </w:rPr>
  </w:style>
  <w:style w:type="paragraph" w:styleId="af3">
    <w:name w:val="Balloon Text"/>
    <w:basedOn w:val="a"/>
    <w:link w:val="af4"/>
    <w:uiPriority w:val="99"/>
    <w:semiHidden/>
    <w:unhideWhenUsed/>
    <w:rsid w:val="003732BE"/>
    <w:rPr>
      <w:rFonts w:ascii="Tahoma" w:hAnsi="Tahoma" w:cs="Tahoma"/>
      <w:sz w:val="16"/>
      <w:szCs w:val="16"/>
    </w:rPr>
  </w:style>
  <w:style w:type="character" w:customStyle="1" w:styleId="af4">
    <w:name w:val="Текст выноски Знак"/>
    <w:basedOn w:val="a0"/>
    <w:link w:val="af3"/>
    <w:uiPriority w:val="99"/>
    <w:semiHidden/>
    <w:rsid w:val="003732BE"/>
    <w:rPr>
      <w:rFonts w:ascii="Tahoma" w:hAnsi="Tahoma" w:cs="Tahoma"/>
      <w:sz w:val="16"/>
      <w:szCs w:val="16"/>
    </w:rPr>
  </w:style>
  <w:style w:type="character" w:customStyle="1" w:styleId="a4">
    <w:name w:val="Нижний колонтитул Знак"/>
    <w:basedOn w:val="a0"/>
    <w:link w:val="a3"/>
    <w:uiPriority w:val="99"/>
    <w:rsid w:val="00B205BC"/>
    <w:rPr>
      <w:sz w:val="24"/>
    </w:rPr>
  </w:style>
  <w:style w:type="paragraph" w:customStyle="1" w:styleId="af5">
    <w:name w:val="Таблица"/>
    <w:basedOn w:val="a"/>
    <w:link w:val="af6"/>
    <w:rsid w:val="00B205BC"/>
    <w:pPr>
      <w:jc w:val="center"/>
    </w:pPr>
    <w:rPr>
      <w:sz w:val="28"/>
      <w:szCs w:val="24"/>
    </w:rPr>
  </w:style>
  <w:style w:type="character" w:customStyle="1" w:styleId="af6">
    <w:name w:val="Таблица Знак"/>
    <w:basedOn w:val="a0"/>
    <w:link w:val="af5"/>
    <w:rsid w:val="00B205BC"/>
    <w:rPr>
      <w:sz w:val="28"/>
      <w:szCs w:val="24"/>
    </w:rPr>
  </w:style>
  <w:style w:type="paragraph" w:styleId="af7">
    <w:name w:val="annotation subject"/>
    <w:basedOn w:val="af1"/>
    <w:next w:val="af1"/>
    <w:link w:val="af8"/>
    <w:uiPriority w:val="99"/>
    <w:semiHidden/>
    <w:unhideWhenUsed/>
    <w:rsid w:val="00B205BC"/>
    <w:rPr>
      <w:rFonts w:ascii="Times New Roman" w:eastAsia="Times New Roman" w:hAnsi="Times New Roman"/>
      <w:b/>
      <w:bCs/>
      <w:lang w:eastAsia="ru-RU"/>
    </w:rPr>
  </w:style>
  <w:style w:type="character" w:customStyle="1" w:styleId="af8">
    <w:name w:val="Тема примечания Знак"/>
    <w:basedOn w:val="af2"/>
    <w:link w:val="af7"/>
    <w:uiPriority w:val="99"/>
    <w:semiHidden/>
    <w:rsid w:val="00B205BC"/>
    <w:rPr>
      <w:rFonts w:ascii="Calibri" w:eastAsia="Calibri" w:hAnsi="Calibri"/>
      <w:b/>
      <w:bCs/>
      <w:lang w:eastAsia="en-US"/>
    </w:rPr>
  </w:style>
  <w:style w:type="character" w:customStyle="1" w:styleId="10">
    <w:name w:val="Заголовок 1 Знак"/>
    <w:basedOn w:val="a0"/>
    <w:link w:val="1"/>
    <w:rsid w:val="00FF3649"/>
    <w:rPr>
      <w:b/>
    </w:rPr>
  </w:style>
  <w:style w:type="paragraph" w:customStyle="1" w:styleId="6">
    <w:name w:val="Маркированный список 6"/>
    <w:basedOn w:val="a"/>
    <w:rsid w:val="00653372"/>
    <w:pPr>
      <w:widowControl w:val="0"/>
      <w:numPr>
        <w:numId w:val="25"/>
      </w:numPr>
      <w:autoSpaceDE w:val="0"/>
      <w:autoSpaceDN w:val="0"/>
      <w:adjustRightInd w:val="0"/>
      <w:spacing w:line="360" w:lineRule="auto"/>
      <w:jc w:val="both"/>
    </w:pPr>
    <w:rPr>
      <w:sz w:val="28"/>
    </w:rPr>
  </w:style>
  <w:style w:type="character" w:styleId="af9">
    <w:name w:val="Placeholder Text"/>
    <w:basedOn w:val="a0"/>
    <w:uiPriority w:val="99"/>
    <w:semiHidden/>
    <w:rsid w:val="007D4EF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487"/>
    <w:rPr>
      <w:sz w:val="24"/>
    </w:rPr>
  </w:style>
  <w:style w:type="paragraph" w:styleId="1">
    <w:name w:val="heading 1"/>
    <w:basedOn w:val="a"/>
    <w:next w:val="a"/>
    <w:link w:val="10"/>
    <w:qFormat/>
    <w:rsid w:val="00FE5487"/>
    <w:pPr>
      <w:keepNext/>
      <w:jc w:val="both"/>
      <w:outlineLvl w:val="0"/>
    </w:pPr>
    <w:rPr>
      <w:b/>
      <w:sz w:val="20"/>
    </w:rPr>
  </w:style>
  <w:style w:type="paragraph" w:styleId="2">
    <w:name w:val="heading 2"/>
    <w:basedOn w:val="a"/>
    <w:next w:val="a"/>
    <w:link w:val="20"/>
    <w:uiPriority w:val="9"/>
    <w:qFormat/>
    <w:rsid w:val="00585B2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E5487"/>
    <w:pPr>
      <w:tabs>
        <w:tab w:val="center" w:pos="4153"/>
        <w:tab w:val="right" w:pos="8306"/>
      </w:tabs>
    </w:pPr>
  </w:style>
  <w:style w:type="character" w:styleId="a5">
    <w:name w:val="page number"/>
    <w:basedOn w:val="a0"/>
    <w:semiHidden/>
    <w:rsid w:val="00FE5487"/>
  </w:style>
  <w:style w:type="paragraph" w:styleId="a6">
    <w:name w:val="header"/>
    <w:basedOn w:val="a"/>
    <w:semiHidden/>
    <w:rsid w:val="00FE5487"/>
    <w:pPr>
      <w:tabs>
        <w:tab w:val="center" w:pos="4153"/>
        <w:tab w:val="right" w:pos="8306"/>
      </w:tabs>
    </w:pPr>
  </w:style>
  <w:style w:type="paragraph" w:styleId="a7">
    <w:name w:val="Body Text"/>
    <w:basedOn w:val="a"/>
    <w:rsid w:val="00FE5487"/>
    <w:pPr>
      <w:jc w:val="both"/>
    </w:pPr>
  </w:style>
  <w:style w:type="paragraph" w:styleId="a8">
    <w:name w:val="Body Text Indent"/>
    <w:basedOn w:val="a"/>
    <w:semiHidden/>
    <w:rsid w:val="00FE5487"/>
    <w:pPr>
      <w:ind w:left="4820" w:hanging="904"/>
      <w:jc w:val="both"/>
    </w:pPr>
  </w:style>
  <w:style w:type="paragraph" w:styleId="21">
    <w:name w:val="Body Text Indent 2"/>
    <w:basedOn w:val="a"/>
    <w:semiHidden/>
    <w:rsid w:val="00FE5487"/>
    <w:pPr>
      <w:ind w:firstLine="284"/>
      <w:jc w:val="both"/>
    </w:pPr>
  </w:style>
  <w:style w:type="paragraph" w:styleId="a9">
    <w:name w:val="Document Map"/>
    <w:basedOn w:val="a"/>
    <w:semiHidden/>
    <w:rsid w:val="00FE5487"/>
    <w:pPr>
      <w:shd w:val="clear" w:color="auto" w:fill="000080"/>
    </w:pPr>
    <w:rPr>
      <w:rFonts w:ascii="Tahoma" w:hAnsi="Tahoma"/>
    </w:rPr>
  </w:style>
  <w:style w:type="character" w:customStyle="1" w:styleId="20">
    <w:name w:val="Заголовок 2 Знак"/>
    <w:basedOn w:val="a0"/>
    <w:link w:val="2"/>
    <w:uiPriority w:val="9"/>
    <w:semiHidden/>
    <w:rsid w:val="00585B21"/>
    <w:rPr>
      <w:rFonts w:ascii="Cambria" w:eastAsia="Times New Roman" w:hAnsi="Cambria" w:cs="Times New Roman"/>
      <w:b/>
      <w:bCs/>
      <w:i/>
      <w:iCs/>
      <w:sz w:val="28"/>
      <w:szCs w:val="28"/>
    </w:rPr>
  </w:style>
  <w:style w:type="table" w:styleId="aa">
    <w:name w:val="Table Grid"/>
    <w:basedOn w:val="a1"/>
    <w:uiPriority w:val="59"/>
    <w:rsid w:val="00BB0B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6804DA"/>
    <w:pPr>
      <w:ind w:left="708"/>
    </w:pPr>
  </w:style>
  <w:style w:type="paragraph" w:customStyle="1" w:styleId="Iauiue">
    <w:name w:val="Iau?iue"/>
    <w:rsid w:val="008F05EA"/>
    <w:pPr>
      <w:suppressAutoHyphens/>
      <w:jc w:val="both"/>
    </w:pPr>
    <w:rPr>
      <w:rFonts w:ascii="Arial" w:eastAsia="Arial" w:hAnsi="Arial" w:cs="Arial"/>
      <w:lang w:eastAsia="ar-SA"/>
    </w:rPr>
  </w:style>
  <w:style w:type="paragraph" w:styleId="ac">
    <w:name w:val="Plain Text"/>
    <w:basedOn w:val="a"/>
    <w:link w:val="ad"/>
    <w:rsid w:val="00CC66E9"/>
    <w:rPr>
      <w:rFonts w:ascii="Courier New" w:hAnsi="Courier New"/>
      <w:b/>
      <w:sz w:val="20"/>
    </w:rPr>
  </w:style>
  <w:style w:type="character" w:customStyle="1" w:styleId="ad">
    <w:name w:val="Текст Знак"/>
    <w:basedOn w:val="a0"/>
    <w:link w:val="ac"/>
    <w:rsid w:val="00CC66E9"/>
    <w:rPr>
      <w:rFonts w:ascii="Courier New" w:hAnsi="Courier New"/>
      <w:b/>
    </w:rPr>
  </w:style>
  <w:style w:type="character" w:customStyle="1" w:styleId="WW8Num7z2">
    <w:name w:val="WW8Num7z2"/>
    <w:rsid w:val="00671AC6"/>
    <w:rPr>
      <w:rFonts w:ascii="Wingdings" w:hAnsi="Wingdings"/>
    </w:rPr>
  </w:style>
  <w:style w:type="paragraph" w:styleId="ae">
    <w:name w:val="Title"/>
    <w:basedOn w:val="a"/>
    <w:link w:val="af"/>
    <w:qFormat/>
    <w:rsid w:val="00E40769"/>
    <w:pPr>
      <w:spacing w:after="60" w:line="360" w:lineRule="auto"/>
      <w:ind w:firstLine="709"/>
      <w:jc w:val="center"/>
      <w:outlineLvl w:val="0"/>
    </w:pPr>
    <w:rPr>
      <w:rFonts w:cs="Arial"/>
      <w:b/>
      <w:bCs/>
      <w:kern w:val="28"/>
      <w:sz w:val="32"/>
      <w:szCs w:val="32"/>
    </w:rPr>
  </w:style>
  <w:style w:type="character" w:customStyle="1" w:styleId="af">
    <w:name w:val="Название Знак"/>
    <w:basedOn w:val="a0"/>
    <w:link w:val="ae"/>
    <w:rsid w:val="00E40769"/>
    <w:rPr>
      <w:rFonts w:cs="Arial"/>
      <w:b/>
      <w:bCs/>
      <w:kern w:val="28"/>
      <w:sz w:val="32"/>
      <w:szCs w:val="32"/>
    </w:rPr>
  </w:style>
  <w:style w:type="character" w:styleId="af0">
    <w:name w:val="annotation reference"/>
    <w:basedOn w:val="a0"/>
    <w:uiPriority w:val="99"/>
    <w:semiHidden/>
    <w:unhideWhenUsed/>
    <w:rsid w:val="003732BE"/>
    <w:rPr>
      <w:sz w:val="16"/>
      <w:szCs w:val="16"/>
    </w:rPr>
  </w:style>
  <w:style w:type="paragraph" w:styleId="af1">
    <w:name w:val="annotation text"/>
    <w:basedOn w:val="a"/>
    <w:link w:val="af2"/>
    <w:uiPriority w:val="99"/>
    <w:semiHidden/>
    <w:unhideWhenUsed/>
    <w:rsid w:val="003732BE"/>
    <w:rPr>
      <w:rFonts w:ascii="Calibri" w:eastAsia="Calibri" w:hAnsi="Calibri"/>
      <w:sz w:val="20"/>
      <w:lang w:eastAsia="en-US"/>
    </w:rPr>
  </w:style>
  <w:style w:type="character" w:customStyle="1" w:styleId="af2">
    <w:name w:val="Текст примечания Знак"/>
    <w:basedOn w:val="a0"/>
    <w:link w:val="af1"/>
    <w:uiPriority w:val="99"/>
    <w:semiHidden/>
    <w:rsid w:val="003732BE"/>
    <w:rPr>
      <w:rFonts w:ascii="Calibri" w:eastAsia="Calibri" w:hAnsi="Calibri"/>
      <w:lang w:eastAsia="en-US"/>
    </w:rPr>
  </w:style>
  <w:style w:type="paragraph" w:styleId="af3">
    <w:name w:val="Balloon Text"/>
    <w:basedOn w:val="a"/>
    <w:link w:val="af4"/>
    <w:uiPriority w:val="99"/>
    <w:semiHidden/>
    <w:unhideWhenUsed/>
    <w:rsid w:val="003732BE"/>
    <w:rPr>
      <w:rFonts w:ascii="Tahoma" w:hAnsi="Tahoma" w:cs="Tahoma"/>
      <w:sz w:val="16"/>
      <w:szCs w:val="16"/>
    </w:rPr>
  </w:style>
  <w:style w:type="character" w:customStyle="1" w:styleId="af4">
    <w:name w:val="Текст выноски Знак"/>
    <w:basedOn w:val="a0"/>
    <w:link w:val="af3"/>
    <w:uiPriority w:val="99"/>
    <w:semiHidden/>
    <w:rsid w:val="003732BE"/>
    <w:rPr>
      <w:rFonts w:ascii="Tahoma" w:hAnsi="Tahoma" w:cs="Tahoma"/>
      <w:sz w:val="16"/>
      <w:szCs w:val="16"/>
    </w:rPr>
  </w:style>
  <w:style w:type="character" w:customStyle="1" w:styleId="a4">
    <w:name w:val="Нижний колонтитул Знак"/>
    <w:basedOn w:val="a0"/>
    <w:link w:val="a3"/>
    <w:uiPriority w:val="99"/>
    <w:rsid w:val="00B205BC"/>
    <w:rPr>
      <w:sz w:val="24"/>
    </w:rPr>
  </w:style>
  <w:style w:type="paragraph" w:customStyle="1" w:styleId="af5">
    <w:name w:val="Таблица"/>
    <w:basedOn w:val="a"/>
    <w:link w:val="af6"/>
    <w:rsid w:val="00B205BC"/>
    <w:pPr>
      <w:jc w:val="center"/>
    </w:pPr>
    <w:rPr>
      <w:sz w:val="28"/>
      <w:szCs w:val="24"/>
    </w:rPr>
  </w:style>
  <w:style w:type="character" w:customStyle="1" w:styleId="af6">
    <w:name w:val="Таблица Знак"/>
    <w:basedOn w:val="a0"/>
    <w:link w:val="af5"/>
    <w:rsid w:val="00B205BC"/>
    <w:rPr>
      <w:sz w:val="28"/>
      <w:szCs w:val="24"/>
    </w:rPr>
  </w:style>
  <w:style w:type="paragraph" w:styleId="af7">
    <w:name w:val="annotation subject"/>
    <w:basedOn w:val="af1"/>
    <w:next w:val="af1"/>
    <w:link w:val="af8"/>
    <w:uiPriority w:val="99"/>
    <w:semiHidden/>
    <w:unhideWhenUsed/>
    <w:rsid w:val="00B205BC"/>
    <w:rPr>
      <w:rFonts w:ascii="Times New Roman" w:eastAsia="Times New Roman" w:hAnsi="Times New Roman"/>
      <w:b/>
      <w:bCs/>
      <w:lang w:eastAsia="ru-RU"/>
    </w:rPr>
  </w:style>
  <w:style w:type="character" w:customStyle="1" w:styleId="af8">
    <w:name w:val="Тема примечания Знак"/>
    <w:basedOn w:val="af2"/>
    <w:link w:val="af7"/>
    <w:uiPriority w:val="99"/>
    <w:semiHidden/>
    <w:rsid w:val="00B205BC"/>
    <w:rPr>
      <w:rFonts w:ascii="Calibri" w:eastAsia="Calibri" w:hAnsi="Calibri"/>
      <w:b/>
      <w:bCs/>
      <w:lang w:eastAsia="en-US"/>
    </w:rPr>
  </w:style>
  <w:style w:type="character" w:customStyle="1" w:styleId="10">
    <w:name w:val="Заголовок 1 Знак"/>
    <w:basedOn w:val="a0"/>
    <w:link w:val="1"/>
    <w:rsid w:val="00FF3649"/>
    <w:rPr>
      <w:b/>
    </w:rPr>
  </w:style>
  <w:style w:type="paragraph" w:customStyle="1" w:styleId="6">
    <w:name w:val="Маркированный список 6"/>
    <w:basedOn w:val="a"/>
    <w:rsid w:val="00653372"/>
    <w:pPr>
      <w:widowControl w:val="0"/>
      <w:numPr>
        <w:numId w:val="25"/>
      </w:numPr>
      <w:autoSpaceDE w:val="0"/>
      <w:autoSpaceDN w:val="0"/>
      <w:adjustRightInd w:val="0"/>
      <w:spacing w:line="360"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0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5457</Words>
  <Characters>31110</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2016-07-01T11:11:00Z</dcterms:created>
  <dcterms:modified xsi:type="dcterms:W3CDTF">2017-04-25T12:16:00Z</dcterms:modified>
</cp:coreProperties>
</file>